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E" w:rsidRPr="002B7382" w:rsidRDefault="002B4337" w:rsidP="00CD621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НАЧЕЛНИК ОПШТИНСКЕ УПРАВЕ </w:t>
      </w:r>
      <w:r w:rsidRPr="002B433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9333A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члана 52. став 1. тачка 2. Закона о локалној самоуправи (''Службени гласник РС'' бр. 129/07, 83/14-др.закон, 101/16-др.закон и 47/18), чл. 69. став 1. тачка 2. Статута општине Кнић (''Сл.гласник општине Кнић'',бр. 1/19) и чл. 15. став 1. </w:t>
      </w:r>
      <w:r w:rsidR="0049333A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условима, поступку и начину коришћења средстава за подстицаје </w:t>
      </w:r>
      <w:r w:rsidR="00361C8E">
        <w:rPr>
          <w:rFonts w:ascii="Times New Roman" w:hAnsi="Times New Roman" w:cs="Times New Roman"/>
          <w:sz w:val="24"/>
          <w:szCs w:val="24"/>
          <w:lang w:val="sr-Cyrl-RS"/>
        </w:rPr>
        <w:t xml:space="preserve">кроз подршку младима </w:t>
      </w:r>
      <w:r w:rsidR="0049333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D3F71">
        <w:rPr>
          <w:rFonts w:ascii="Times New Roman" w:hAnsi="Times New Roman" w:cs="Times New Roman"/>
          <w:sz w:val="24"/>
          <w:szCs w:val="24"/>
          <w:lang w:val="sr-Cyrl-RS"/>
        </w:rPr>
        <w:t>а територији општине Кнић у 2019</w:t>
      </w:r>
      <w:r w:rsidR="0049333A">
        <w:rPr>
          <w:rFonts w:ascii="Times New Roman" w:hAnsi="Times New Roman" w:cs="Times New Roman"/>
          <w:sz w:val="24"/>
          <w:szCs w:val="24"/>
          <w:lang w:val="sr-Cyrl-RS"/>
        </w:rPr>
        <w:t>. години ('</w:t>
      </w:r>
      <w:r w:rsidR="00CD3F71">
        <w:rPr>
          <w:rFonts w:ascii="Times New Roman" w:hAnsi="Times New Roman" w:cs="Times New Roman"/>
          <w:sz w:val="24"/>
          <w:szCs w:val="24"/>
          <w:lang w:val="sr-Cyrl-RS"/>
        </w:rPr>
        <w:t>'Сл.гласник општине Кнић''</w:t>
      </w:r>
      <w:r w:rsidR="00EF2B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F71">
        <w:rPr>
          <w:rFonts w:ascii="Times New Roman" w:hAnsi="Times New Roman" w:cs="Times New Roman"/>
          <w:sz w:val="24"/>
          <w:szCs w:val="24"/>
          <w:lang w:val="sr-Cyrl-RS"/>
        </w:rPr>
        <w:t>бр.19/2019</w:t>
      </w:r>
      <w:r w:rsidR="0049333A">
        <w:rPr>
          <w:rFonts w:ascii="Times New Roman" w:hAnsi="Times New Roman" w:cs="Times New Roman"/>
          <w:sz w:val="24"/>
          <w:szCs w:val="24"/>
          <w:lang w:val="sr-Cyrl-RS"/>
        </w:rPr>
        <w:t xml:space="preserve">) и спроведеног </w:t>
      </w:r>
      <w:r w:rsidR="0049333A" w:rsidRPr="00942111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за избор корисника средстава по програму мера подршке за спровођење пољопривредне политике и политике </w:t>
      </w:r>
      <w:r w:rsidR="0049333A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рурал</w:t>
      </w:r>
      <w:r w:rsidR="00942111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ног развоја општине Кнић за 201</w:t>
      </w:r>
      <w:r w:rsidR="00942111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="0049333A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годину, намењених подстицајима за инвестиције у ф</w:t>
      </w:r>
      <w:r w:rsidR="00DF13A3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49333A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зичку 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имовину кроз подршку младим пољопривредницима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територији општине Кнић за 2019. годину бр.320-1752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</w:rPr>
        <w:t>-08</w:t>
      </w:r>
      <w:r w:rsidR="00361C8E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01.11.2019. године, доноси:</w:t>
      </w:r>
    </w:p>
    <w:p w:rsidR="0049333A" w:rsidRPr="002B7382" w:rsidRDefault="0049333A" w:rsidP="004933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333A" w:rsidRPr="002B7382" w:rsidRDefault="0049333A" w:rsidP="004933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 Д Л У К У</w:t>
      </w:r>
    </w:p>
    <w:p w:rsidR="0049333A" w:rsidRPr="002B7382" w:rsidRDefault="0049333A" w:rsidP="004933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 ИЗБОРУ КОРИСНИКА СРЕДСТАВА ПО ПРОГРАМУ МЕРА ПОДРШКЕ ЗА СПРОВОЂЕЊЕ ПОЉОПРИВРЕДНЕ ПОЛИТИКЕ И ПОЛИТИКЕ РУРАЛ</w:t>
      </w:r>
      <w:r w:rsidR="00ED422B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НОГ РАЗВОЈА ОПШТИНЕ КНИЋ ЗА 201</w:t>
      </w:r>
      <w:r w:rsidR="00ED422B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9</w:t>
      </w: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ГОДИНУ НАМЕЊЕНИХ ПОДСТИЦАЈИМА ЗА ИНВЕСТИЦИЈЕ У ФИЗИЧКУ ИМОВИНУ </w:t>
      </w:r>
      <w:r w:rsidR="00361C8E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КРОЗ ПОДРШКУ МЛАДИМ ПОЉОПРИВРЕДНИЦИМА </w:t>
      </w: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ПОЉОПРИВРЕДНИХ ГАЗДИНСТАВА</w:t>
      </w:r>
    </w:p>
    <w:p w:rsidR="00361C8E" w:rsidRPr="002B7382" w:rsidRDefault="00361C8E" w:rsidP="004933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361C8E" w:rsidRPr="002B7382" w:rsidRDefault="00361C8E" w:rsidP="00E00D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49333A" w:rsidRPr="002B7382" w:rsidRDefault="0049333A" w:rsidP="004933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1.</w:t>
      </w:r>
    </w:p>
    <w:p w:rsidR="0049333A" w:rsidRPr="002B7382" w:rsidRDefault="0049333A" w:rsidP="004933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49333A" w:rsidRPr="002B7382" w:rsidRDefault="0049333A" w:rsidP="004933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Овом Одлуком врши се избор корисника средстава по програму мера подршке за спровођење пољопривредне политике и политике рурал</w:t>
      </w:r>
      <w:r w:rsidR="001B51E6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ног развоја општине Кнић за 201</w:t>
      </w:r>
      <w:r w:rsidR="001B51E6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годину намењених подстицајима за инвестиције у ф</w:t>
      </w:r>
      <w:r w:rsidR="00E00DA3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зичку имовину пољопривредних газдинстава</w:t>
      </w:r>
      <w:r w:rsidR="00B200B3"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територији општине Кнић.</w:t>
      </w:r>
    </w:p>
    <w:p w:rsidR="00B200B3" w:rsidRPr="002B7382" w:rsidRDefault="00B200B3" w:rsidP="0049333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333A" w:rsidRPr="002B7382" w:rsidRDefault="0049333A" w:rsidP="004933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2.</w:t>
      </w:r>
    </w:p>
    <w:p w:rsidR="00E00DA3" w:rsidRPr="002B7382" w:rsidRDefault="00E00DA3" w:rsidP="00E00D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00DA3" w:rsidRPr="002B7382" w:rsidRDefault="00E00DA3" w:rsidP="00E00D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Средства за ову намену у износу од 4.000.000,00 динара планирана су Одлуком о буџету општине Кнић за 2019. годину („Сл.гласник општине Кнић“ бр.28/18,6/19,16/19 и 21/19)</w:t>
      </w:r>
    </w:p>
    <w:p w:rsidR="00E00DA3" w:rsidRPr="00DA41F6" w:rsidRDefault="00E00DA3" w:rsidP="00E00D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разделу 4. Општинска управа, глава 4.1, функција 421-пољопривреда, програм 5-Пољопривреда и рурални развој, програмска активност 0002-мера подршке руралном развоју, позиција 28, подпозиција 0, економска класификсација 451- подршка младима у руралном развоју, извор 01-средства из буџета у износу од 4.000.000,00 динара.</w:t>
      </w:r>
    </w:p>
    <w:p w:rsidR="00681D64" w:rsidRPr="002B7382" w:rsidRDefault="00681D64" w:rsidP="00681D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3.</w:t>
      </w:r>
    </w:p>
    <w:p w:rsidR="00DA41F6" w:rsidRPr="002B7382" w:rsidRDefault="00DA41F6" w:rsidP="00681D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bookmarkStart w:id="0" w:name="_GoBack"/>
      <w:bookmarkEnd w:id="0"/>
    </w:p>
    <w:p w:rsidR="00E00DA3" w:rsidRPr="00E00DA3" w:rsidRDefault="00E00DA3" w:rsidP="00E00DA3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складу са критеријумима из Конкурса за избор корисника средстава по програму мера подршке за спровођење пољопривредне политике и политике руралног развоја општине Кнић за 201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годину, намењених подстицајима за инвестиције у физичку имовину кроз подршку младим пољопривредницима 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територији општине Кнић за 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2019. годину бр.320-1752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</w:rPr>
        <w:t>-08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01.11.2019. године, утврђује се Списак носиоца пољопривредних газдинстава којима су одобрене субвенције по Конкурсу </w:t>
      </w:r>
      <w:r w:rsidRPr="002B738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 редног броја 1.закључно са редним бројем 17 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укупном износу од </w:t>
      </w:r>
      <w:r w:rsidRPr="002B73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3,997,382.06</w:t>
      </w:r>
      <w:r w:rsidRPr="002B73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Pr="00E00D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динара.</w:t>
      </w:r>
    </w:p>
    <w:p w:rsidR="00681D64" w:rsidRPr="00B4728D" w:rsidRDefault="00681D64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3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10309" w:type="dxa"/>
        <w:tblInd w:w="93" w:type="dxa"/>
        <w:tblLook w:val="04A0" w:firstRow="1" w:lastRow="0" w:firstColumn="1" w:lastColumn="0" w:noHBand="0" w:noVBand="1"/>
      </w:tblPr>
      <w:tblGrid>
        <w:gridCol w:w="861"/>
        <w:gridCol w:w="2500"/>
        <w:gridCol w:w="1514"/>
        <w:gridCol w:w="997"/>
        <w:gridCol w:w="2193"/>
        <w:gridCol w:w="1392"/>
        <w:gridCol w:w="852"/>
      </w:tblGrid>
      <w:tr w:rsidR="000B3AF6" w:rsidRPr="00F37BBE" w:rsidTr="00DA5FDE">
        <w:trPr>
          <w:trHeight w:val="15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Пребивалиште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Шифра инвест.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Износ субвенције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val="sr-Cyrl-RS"/>
              </w:rPr>
              <w:t>Укупно     0-100  бодова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Јована Паламаревић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Губеревац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101.5.2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Тањирача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Драгана Пантелић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Брестовац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Млековод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90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Алекса Урошевић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Баре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Рото. скупљач сена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130,666.66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80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Милан Богдановић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Кусовац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101.5.2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Тањирача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124,800.00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80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Немања Спакић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Кусовац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101.5.10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  <w:lang w:val="sr-Cyrl-RS"/>
              </w:rPr>
              <w:t>Сист. за наводњав</w:t>
            </w:r>
            <w:r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399,775.40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80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Лазар Милорадовић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Рашковић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101.2.5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Ротациона коса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90,133.34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Иван Тодоровић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Вучковица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101.2.1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Свиње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224,000.00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Стефан Величковић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Грабовац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101.4.3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>
              <w:rPr>
                <w:rFonts w:ascii="Calibri" w:eastAsia="Times New Roman" w:hAnsi="Calibri" w:cs="Calibri"/>
                <w:noProof/>
                <w:lang w:val="sr-Cyrl-RS"/>
              </w:rPr>
              <w:t>Опр. за прот</w:t>
            </w: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. -воће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Марко Миловановић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Кусовац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Утоваривач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236,000.00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Александар Новаковић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Баре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Мешаона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119,200.00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Срђан Ђоковић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Борач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Увијач бала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186,000.00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 xml:space="preserve">Ана Јанићијевић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Забојница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101.4.24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Атомизер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127,140.00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Драгиша Мићаковић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Гривац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Мешаона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99,200.00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Владимир Павловић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Борач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Краве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320,000.00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Љубиша Стевовић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Гривац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101.5.7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Косачица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182,466.66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Александар Миковић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Забојница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Утоваривач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238,000.00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Милош Марић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Кнић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101.2.1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Овце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320,000.00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0B3AF6" w:rsidRPr="00F37BBE" w:rsidTr="00DA5FDE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3,997,382.06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6" w:rsidRPr="00F37BBE" w:rsidRDefault="000B3AF6" w:rsidP="00DA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</w:p>
        </w:tc>
      </w:tr>
    </w:tbl>
    <w:p w:rsidR="00633B9A" w:rsidRPr="00064A1F" w:rsidRDefault="00633B9A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213" w:rsidRPr="00176759" w:rsidRDefault="00CD6213" w:rsidP="00CD6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67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носиоца пољопривредних газдинстава којима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ни</w:t>
      </w:r>
      <w:r w:rsidRPr="00176759">
        <w:rPr>
          <w:rFonts w:ascii="Times New Roman" w:hAnsi="Times New Roman" w:cs="Times New Roman"/>
          <w:b/>
          <w:sz w:val="24"/>
          <w:szCs w:val="24"/>
          <w:lang w:val="sr-Cyrl-RS"/>
        </w:rPr>
        <w:t>су одобрена средства по Конкурсу од редног броја 1</w:t>
      </w:r>
      <w:r w:rsidR="00E00DA3">
        <w:rPr>
          <w:rFonts w:ascii="Times New Roman" w:hAnsi="Times New Roman" w:cs="Times New Roman"/>
          <w:b/>
          <w:sz w:val="24"/>
          <w:szCs w:val="24"/>
          <w:lang w:val="sr-Cyrl-RS"/>
        </w:rPr>
        <w:t>8. закључно са редним бројем 30</w:t>
      </w:r>
      <w:r w:rsidRPr="0017675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85DF4" w:rsidRDefault="00C14D8B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10309" w:type="dxa"/>
        <w:tblInd w:w="93" w:type="dxa"/>
        <w:tblLook w:val="04A0" w:firstRow="1" w:lastRow="0" w:firstColumn="1" w:lastColumn="0" w:noHBand="0" w:noVBand="1"/>
      </w:tblPr>
      <w:tblGrid>
        <w:gridCol w:w="861"/>
        <w:gridCol w:w="2500"/>
        <w:gridCol w:w="1514"/>
        <w:gridCol w:w="997"/>
        <w:gridCol w:w="2193"/>
        <w:gridCol w:w="1392"/>
        <w:gridCol w:w="852"/>
      </w:tblGrid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Јасмина Мијаиловић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Гунцати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101.2.1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Овце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70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Срђан Николић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Брњица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Краве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Марко Ранковић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Гривац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101.5.2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Тањирача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354,000.00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Милутин Радојевић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Пајсијевић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101.4.2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Пластеник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Зоран Тодоровић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Драгушица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101.5.5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Рото. садилица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324,548.40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Милан Лазаревић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Суморовац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Утоваривач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296,500.00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Срећко Ранковић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Балосаве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Краве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60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Славко Вучићевић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Бум. брдо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101.2.5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Утоваривач за бале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360,000.00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50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Марко Раковић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Борач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101.4.28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  <w:lang w:val="sr-Cyrl-RS"/>
              </w:rPr>
              <w:t>Сист. за наводњав</w:t>
            </w:r>
            <w:r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Срђан Тодоровић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Бум. брдо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101.4.28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  <w:lang w:val="sr-Cyrl-RS"/>
              </w:rPr>
              <w:t>Сист. за наводња</w:t>
            </w:r>
            <w:r>
              <w:rPr>
                <w:rFonts w:ascii="Calibri" w:eastAsia="Times New Roman" w:hAnsi="Calibri" w:cs="Calibri"/>
                <w:noProof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400,000.00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Горан Величковић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Липница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101.2.9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Чобаница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83,333.34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Мирјана Максимовић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Липница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101.4.24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Атомизер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228,000.00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30</w:t>
            </w:r>
          </w:p>
        </w:tc>
      </w:tr>
      <w:tr w:rsidR="00285DF4" w:rsidRPr="00F37BBE" w:rsidTr="00D3502C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b/>
                <w:bCs/>
                <w:noProof/>
                <w:lang w:val="sr-Cyrl-RS"/>
              </w:rPr>
              <w:t>Марко Грујовић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Пајсијевић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101.1.5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Косачица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90,000.00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F4" w:rsidRPr="00F37BBE" w:rsidRDefault="00285DF4" w:rsidP="00D35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val="sr-Cyrl-RS"/>
              </w:rPr>
            </w:pPr>
            <w:r w:rsidRPr="00F37BBE">
              <w:rPr>
                <w:rFonts w:ascii="Calibri" w:eastAsia="Times New Roman" w:hAnsi="Calibri" w:cs="Calibri"/>
                <w:noProof/>
                <w:lang w:val="sr-Cyrl-RS"/>
              </w:rPr>
              <w:t>20</w:t>
            </w:r>
          </w:p>
        </w:tc>
      </w:tr>
    </w:tbl>
    <w:p w:rsidR="00C14D8B" w:rsidRDefault="00C14D8B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Носиоци пољопривредних газдинстава </w:t>
      </w:r>
      <w:r w:rsidR="00D1526B">
        <w:rPr>
          <w:rFonts w:ascii="Times New Roman" w:hAnsi="Times New Roman" w:cs="Times New Roman"/>
          <w:sz w:val="24"/>
          <w:szCs w:val="24"/>
          <w:lang w:val="sr-Cyrl-RS"/>
        </w:rPr>
        <w:t xml:space="preserve">којима су одобрена средства по расписаном конкурсу,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биће позвани да закључе уговор са начелником Општинске управе општине Кнић, којим се уређују међусобна права и обавезе.</w:t>
      </w:r>
    </w:p>
    <w:p w:rsidR="00A80EDC" w:rsidRDefault="00A80EDC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AE9" w:rsidRDefault="00C16AE9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Против ове Одлуке може се изјавити приговор Општинском већу општине Кнић у року од 3 дана од дана објављивања Одлуке на сајту општине Кнић, лично преко писарнице Општинске управе општине Кнић.</w:t>
      </w:r>
    </w:p>
    <w:p w:rsidR="00A12508" w:rsidRDefault="00A12508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AE9" w:rsidRDefault="00C16AE9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AE9" w:rsidRDefault="00C16AE9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D64" w:rsidRDefault="00681D64" w:rsidP="00681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D64" w:rsidRPr="002B7382" w:rsidRDefault="00681D64" w:rsidP="00681D6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Број:</w:t>
      </w:r>
      <w:r w:rsidR="00A80EDC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E00DA3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401-2009/2019-08 </w:t>
      </w: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   </w:t>
      </w:r>
      <w:r w:rsidR="00C16AE9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</w:t>
      </w:r>
      <w:r w:rsidR="00A12508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         </w:t>
      </w:r>
      <w:r w:rsidR="00C16AE9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НАЧЕЛНИК ОПШТИНСКЕ УПРАВЕ</w:t>
      </w:r>
    </w:p>
    <w:p w:rsidR="00C16AE9" w:rsidRPr="00DA41F6" w:rsidRDefault="00E00DA3" w:rsidP="00681D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 Книћу, 13</w:t>
      </w:r>
      <w:r w:rsidR="00C16AE9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.12.</w:t>
      </w:r>
      <w:r w:rsidR="00A12508" w:rsidRPr="002B73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2019</w:t>
      </w:r>
      <w:r w:rsidR="00681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.године                                              </w:t>
      </w:r>
      <w:r w:rsidR="00A12508">
        <w:rPr>
          <w:rFonts w:ascii="Times New Roman" w:hAnsi="Times New Roman" w:cs="Times New Roman"/>
          <w:b/>
          <w:sz w:val="24"/>
          <w:szCs w:val="24"/>
          <w:lang w:val="sr-Cyrl-RS"/>
        </w:rPr>
        <w:t>Светлана Анђелић</w:t>
      </w:r>
      <w:r w:rsidR="00DA41F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A41F6">
        <w:rPr>
          <w:rFonts w:ascii="Times New Roman" w:hAnsi="Times New Roman" w:cs="Times New Roman"/>
          <w:b/>
          <w:sz w:val="24"/>
          <w:szCs w:val="24"/>
          <w:lang w:val="sr-Cyrl-RS"/>
        </w:rPr>
        <w:t>с.р.</w:t>
      </w:r>
      <w:r w:rsidR="00681D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16AE9" w:rsidRPr="00DA41F6" w:rsidRDefault="00C16AE9" w:rsidP="00681D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681D64" w:rsidRDefault="00681D64" w:rsidP="0068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6213" w:rsidRDefault="00681D64" w:rsidP="00CD62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ове Одлуке садржан је у чл. 52. став 1. тачка 2. Закона о локалној самоуправи (''Службени гласник РС'' бр. 129/07, 83/14-др.закон, 101/16-др.закон и 47/18), чл. 69. став 1. тачка 2. Статута општине Кнић (''Сл.гласник општине Кнић'',бр. 1/19) којим је прописано да Општинска управа извршава одлуке и друге акте скупштине општине, председника општине и општинског већа; и чл. 15. Правилника о условима, поступку и начину коришћења средстава за подстицаје инвестицијама у физичку имовину </w:t>
      </w:r>
      <w:r w:rsidR="00E00DA3" w:rsidRPr="00DA41F6">
        <w:rPr>
          <w:rFonts w:ascii="Times New Roman" w:hAnsi="Times New Roman" w:cs="Times New Roman"/>
          <w:sz w:val="24"/>
          <w:szCs w:val="24"/>
          <w:lang w:val="sr-Cyrl-RS"/>
        </w:rPr>
        <w:t xml:space="preserve">кроз подршку младим пољопривредницима </w:t>
      </w:r>
      <w:r w:rsidR="00E00DA3" w:rsidRPr="00DA41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0DA3" w:rsidRPr="00DA41F6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општине Кнић за 2019. годину 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>(''Сл.гласник општине Кнић'', бр.19/2019) којим је прописано да</w:t>
      </w:r>
      <w:r w:rsidR="00CD6213" w:rsidRPr="009036FF">
        <w:t xml:space="preserve">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Кнић - Канцеларија за пољоприведу и заштиту животне средине, спроводи поступак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 xml:space="preserve">по расписаном Конкурсу за доделу подстицајних средстава, врши контролу поднетих 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Конкурс, и комплетну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документацију са мишљењем доставља Комисији коју за реализацију ове мере обра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зује Начелник Општинске управе.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Комисија формира ранг листу на основу критеријума из Правилника и утврђује пред</w:t>
      </w:r>
      <w:r w:rsidR="00E00DA3">
        <w:rPr>
          <w:rFonts w:ascii="Times New Roman" w:hAnsi="Times New Roman" w:cs="Times New Roman"/>
          <w:sz w:val="24"/>
          <w:szCs w:val="24"/>
          <w:lang w:val="sr-Cyrl-RS"/>
        </w:rPr>
        <w:t xml:space="preserve">лог Одлуке о избору корисника и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одобравању средстава за подстицаје и предлог Одлуке достав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ља Начелнику општинске управе.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Начелник Општинске управе доноси Одлуку о избору корисника и одобравању средстава за подстицаје, у складу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са одредбама о</w:t>
      </w:r>
      <w:r w:rsidR="00E00DA3">
        <w:rPr>
          <w:rFonts w:ascii="Times New Roman" w:hAnsi="Times New Roman" w:cs="Times New Roman"/>
          <w:sz w:val="24"/>
          <w:szCs w:val="24"/>
          <w:lang w:val="sr-Cyrl-RS"/>
        </w:rPr>
        <w:t>вог Правилника, до износа од 4.0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00,000,00 динара, и исту објављује на ог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ласној табли и на сајту општине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нић.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 xml:space="preserve">По објављивању Одлуке на званичном сајту, учесници конкурса који нису 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задовољни донетом одлуком имају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право да поднесу пригово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р Општинском већу општине Кнић.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Приговор се у писаној форми подноси на шалтеру Општинске управе у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 року од три радна дана од дана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објављивања Одлуке н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а званичном сајту општине Кнић.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 xml:space="preserve">О поднетим приговорима Општинско веће је дужно да одлучи у наредном року 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од три дана, 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рачунајући почетак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рока од првог дана по исте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ку рока за подношење приговора.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По протеку рока за подношење приговора, уколико није било поднетих пр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иговора одлука постаје коначна. </w:t>
      </w:r>
      <w:r w:rsidR="00CD6213" w:rsidRPr="009036FF">
        <w:rPr>
          <w:rFonts w:ascii="Times New Roman" w:hAnsi="Times New Roman" w:cs="Times New Roman"/>
          <w:sz w:val="24"/>
          <w:szCs w:val="24"/>
          <w:lang w:val="sr-Cyrl-RS"/>
        </w:rPr>
        <w:t>Уколико је било поднетих приговора одлука постаје коначна доношењем одлуке Општинског већа по подне</w:t>
      </w:r>
      <w:r w:rsidR="00CD6213">
        <w:rPr>
          <w:rFonts w:ascii="Times New Roman" w:hAnsi="Times New Roman" w:cs="Times New Roman"/>
          <w:sz w:val="24"/>
          <w:szCs w:val="24"/>
          <w:lang w:val="sr-Cyrl-RS"/>
        </w:rPr>
        <w:t xml:space="preserve">тим </w:t>
      </w:r>
      <w:r w:rsidR="002B7382"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приговорима. </w:t>
      </w:r>
    </w:p>
    <w:p w:rsidR="00CD6213" w:rsidRDefault="00CD6213" w:rsidP="00CD62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Начелник управе расписао је конкурс за избор корисника средстава по програму мера подршке за спровођење пољопривредне политике и политике руралног развоја општ</w:t>
      </w:r>
      <w:r w:rsidR="002B7382">
        <w:rPr>
          <w:rFonts w:ascii="Times New Roman" w:hAnsi="Times New Roman" w:cs="Times New Roman"/>
          <w:sz w:val="24"/>
          <w:szCs w:val="24"/>
          <w:lang w:val="sr-Cyrl-RS"/>
        </w:rPr>
        <w:t>ине Кнић за 2019. годину дана 01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.11.2019. год</w:t>
      </w:r>
      <w:r w:rsidR="002B7382">
        <w:rPr>
          <w:rFonts w:ascii="Times New Roman" w:hAnsi="Times New Roman" w:cs="Times New Roman"/>
          <w:sz w:val="24"/>
          <w:szCs w:val="24"/>
          <w:lang w:val="sr-Cyrl-RS"/>
        </w:rPr>
        <w:t>ине. Рок за пријаву био је до 10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.12.2019. године. По ра</w:t>
      </w:r>
      <w:r w:rsidR="002B7382">
        <w:rPr>
          <w:rFonts w:ascii="Times New Roman" w:hAnsi="Times New Roman" w:cs="Times New Roman"/>
          <w:sz w:val="24"/>
          <w:szCs w:val="24"/>
          <w:lang w:val="sr-Cyrl-RS"/>
        </w:rPr>
        <w:t>списаном конкурсу поднето је 30 пријава од којих свих 3</w:t>
      </w:r>
      <w:r>
        <w:rPr>
          <w:rFonts w:ascii="Times New Roman" w:hAnsi="Times New Roman" w:cs="Times New Roman"/>
          <w:sz w:val="24"/>
          <w:szCs w:val="24"/>
          <w:lang w:val="sr-Cyrl-RS"/>
        </w:rPr>
        <w:t>0  испуњавају услове прописане конкурсом. Комисија је извршила преглед приспелих захтева и извршила рангирање подносиоца захтева у складу са условима прописаним конкурсом и поднетом документацијом. У складу са планираним средствима Одлуком о буџет</w:t>
      </w:r>
      <w:r w:rsidR="002B7382">
        <w:rPr>
          <w:rFonts w:ascii="Times New Roman" w:hAnsi="Times New Roman" w:cs="Times New Roman"/>
          <w:sz w:val="24"/>
          <w:szCs w:val="24"/>
          <w:lang w:val="sr-Cyrl-RS"/>
        </w:rPr>
        <w:t>у за 2019. годину у износу у 4.0</w:t>
      </w:r>
      <w:r>
        <w:rPr>
          <w:rFonts w:ascii="Times New Roman" w:hAnsi="Times New Roman" w:cs="Times New Roman"/>
          <w:sz w:val="24"/>
          <w:szCs w:val="24"/>
          <w:lang w:val="sr-Cyrl-RS"/>
        </w:rPr>
        <w:t>00.000,00 динара формирана је ра</w:t>
      </w:r>
      <w:r w:rsidR="002B7382">
        <w:rPr>
          <w:rFonts w:ascii="Times New Roman" w:hAnsi="Times New Roman" w:cs="Times New Roman"/>
          <w:sz w:val="24"/>
          <w:szCs w:val="24"/>
          <w:lang w:val="sr-Cyrl-RS"/>
        </w:rPr>
        <w:t xml:space="preserve">нг листа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17 учесника конкурса којима се одобравају средства по програму мера подршке за спровођење пољопривредне политике и политике руралног развоја општине Кнић за 2019. годину намењених подстицајима за инвестиције у физичку имовину пољопривредних газдинстава.</w:t>
      </w:r>
    </w:p>
    <w:p w:rsidR="0049333A" w:rsidRDefault="0049333A" w:rsidP="00493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33A" w:rsidRDefault="0049333A" w:rsidP="0049333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33A" w:rsidRPr="0049333A" w:rsidRDefault="0049333A" w:rsidP="004933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9333A" w:rsidRPr="0049333A" w:rsidSect="00E30369">
      <w:pgSz w:w="11907" w:h="16839" w:code="9"/>
      <w:pgMar w:top="1418" w:right="1134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0C8A"/>
    <w:multiLevelType w:val="hybridMultilevel"/>
    <w:tmpl w:val="AC0E0C8C"/>
    <w:lvl w:ilvl="0" w:tplc="9246F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3A"/>
    <w:rsid w:val="00016689"/>
    <w:rsid w:val="00027133"/>
    <w:rsid w:val="00051053"/>
    <w:rsid w:val="00064A1F"/>
    <w:rsid w:val="00093049"/>
    <w:rsid w:val="000B3AF6"/>
    <w:rsid w:val="000E39C5"/>
    <w:rsid w:val="00103944"/>
    <w:rsid w:val="00117041"/>
    <w:rsid w:val="00127AF4"/>
    <w:rsid w:val="001B51E6"/>
    <w:rsid w:val="001B6D69"/>
    <w:rsid w:val="00224818"/>
    <w:rsid w:val="002578B8"/>
    <w:rsid w:val="00285DF4"/>
    <w:rsid w:val="002B4337"/>
    <w:rsid w:val="002B7382"/>
    <w:rsid w:val="00353D07"/>
    <w:rsid w:val="00361C8E"/>
    <w:rsid w:val="0049333A"/>
    <w:rsid w:val="00543960"/>
    <w:rsid w:val="00633B9A"/>
    <w:rsid w:val="00681D64"/>
    <w:rsid w:val="00763ACC"/>
    <w:rsid w:val="00855C78"/>
    <w:rsid w:val="00942111"/>
    <w:rsid w:val="00981672"/>
    <w:rsid w:val="009854FA"/>
    <w:rsid w:val="00A12508"/>
    <w:rsid w:val="00A80EDC"/>
    <w:rsid w:val="00B200B3"/>
    <w:rsid w:val="00B4728D"/>
    <w:rsid w:val="00C14D8B"/>
    <w:rsid w:val="00C16AE9"/>
    <w:rsid w:val="00C94F60"/>
    <w:rsid w:val="00CD3F71"/>
    <w:rsid w:val="00CD6213"/>
    <w:rsid w:val="00D035DE"/>
    <w:rsid w:val="00D1526B"/>
    <w:rsid w:val="00DA41F6"/>
    <w:rsid w:val="00DA517A"/>
    <w:rsid w:val="00DF13A3"/>
    <w:rsid w:val="00E00DA3"/>
    <w:rsid w:val="00E26E99"/>
    <w:rsid w:val="00E30369"/>
    <w:rsid w:val="00ED422B"/>
    <w:rsid w:val="00EF2B58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3B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B9A"/>
    <w:rPr>
      <w:color w:val="800080"/>
      <w:u w:val="single"/>
    </w:rPr>
  </w:style>
  <w:style w:type="paragraph" w:customStyle="1" w:styleId="xl65">
    <w:name w:val="xl65"/>
    <w:basedOn w:val="Normal"/>
    <w:rsid w:val="00633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33B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33B9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9">
    <w:name w:val="xl69"/>
    <w:basedOn w:val="Normal"/>
    <w:rsid w:val="00633B9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33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33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33B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3B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B9A"/>
    <w:rPr>
      <w:color w:val="800080"/>
      <w:u w:val="single"/>
    </w:rPr>
  </w:style>
  <w:style w:type="paragraph" w:customStyle="1" w:styleId="xl65">
    <w:name w:val="xl65"/>
    <w:basedOn w:val="Normal"/>
    <w:rsid w:val="00633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33B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33B9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9">
    <w:name w:val="xl69"/>
    <w:basedOn w:val="Normal"/>
    <w:rsid w:val="00633B9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33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33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633B9A"/>
    <w:pP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33B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Snezana</cp:lastModifiedBy>
  <cp:revision>2</cp:revision>
  <cp:lastPrinted>2019-12-09T13:11:00Z</cp:lastPrinted>
  <dcterms:created xsi:type="dcterms:W3CDTF">2019-12-13T12:48:00Z</dcterms:created>
  <dcterms:modified xsi:type="dcterms:W3CDTF">2019-12-13T12:48:00Z</dcterms:modified>
</cp:coreProperties>
</file>