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F5" w:rsidRPr="005A00C4" w:rsidRDefault="00BB67F5" w:rsidP="00A26958">
      <w:pPr>
        <w:jc w:val="both"/>
        <w:rPr>
          <w:b/>
          <w:lang w:val="sr-Cyrl-RS"/>
        </w:rPr>
      </w:pPr>
    </w:p>
    <w:p w:rsidR="00BB67F5" w:rsidRPr="001566FB" w:rsidRDefault="005A00C4" w:rsidP="005A00C4">
      <w:pPr>
        <w:ind w:firstLine="720"/>
        <w:jc w:val="both"/>
        <w:rPr>
          <w:lang w:val="sr-Cyrl-CS"/>
        </w:rPr>
      </w:pPr>
      <w:r>
        <w:rPr>
          <w:b/>
          <w:lang w:val="sr-Cyrl-CS"/>
        </w:rPr>
        <w:t xml:space="preserve">СКУПШТИНА ОПШТИНЕ КНИЋ, </w:t>
      </w:r>
      <w:r w:rsidR="00707704" w:rsidRPr="001566FB">
        <w:rPr>
          <w:lang w:val="sr-Cyrl-CS"/>
        </w:rPr>
        <w:t xml:space="preserve">на седници од </w:t>
      </w:r>
      <w:r>
        <w:rPr>
          <w:lang w:val="sr-Cyrl-CS"/>
        </w:rPr>
        <w:t>24.01.</w:t>
      </w:r>
      <w:r w:rsidR="00707704" w:rsidRPr="001566FB">
        <w:rPr>
          <w:lang w:val="sr-Cyrl-CS"/>
        </w:rPr>
        <w:t>2020</w:t>
      </w:r>
      <w:r w:rsidR="00BB67F5" w:rsidRPr="001566FB">
        <w:rPr>
          <w:lang w:val="sr-Cyrl-CS"/>
        </w:rPr>
        <w:t>. године</w:t>
      </w:r>
      <w:r>
        <w:rPr>
          <w:lang w:val="sr-Cyrl-CS"/>
        </w:rPr>
        <w:t xml:space="preserve">, </w:t>
      </w:r>
      <w:r w:rsidR="00595F1A">
        <w:rPr>
          <w:lang w:val="sr-Cyrl-CS"/>
        </w:rPr>
        <w:t xml:space="preserve">на основу  чл. </w:t>
      </w:r>
      <w:r w:rsidR="00BB67F5" w:rsidRPr="001566FB">
        <w:rPr>
          <w:lang w:val="sr-Cyrl-CS"/>
        </w:rPr>
        <w:t xml:space="preserve">35. став 7. </w:t>
      </w:r>
      <w:r>
        <w:rPr>
          <w:lang w:val="sr-Cyrl-CS"/>
        </w:rPr>
        <w:t>Закона о планирању и изградњи („Сл.гласник РС“</w:t>
      </w:r>
      <w:r w:rsidR="00BB67F5" w:rsidRPr="001566FB">
        <w:rPr>
          <w:lang w:val="sr-Latn-RS"/>
        </w:rPr>
        <w:t xml:space="preserve"> </w:t>
      </w:r>
      <w:r w:rsidR="00BB67F5" w:rsidRPr="001566FB">
        <w:rPr>
          <w:lang w:val="sr-Cyrl-CS"/>
        </w:rPr>
        <w:t>бр.72/09, 81/09-исп., 64/10-УС, 24/11, 121/12, 42/13-УС, 50/13-</w:t>
      </w:r>
      <w:r>
        <w:rPr>
          <w:lang w:val="sr-Cyrl-CS"/>
        </w:rPr>
        <w:t>УС, 98/13-УС, 132/14</w:t>
      </w:r>
      <w:r w:rsidR="00707704" w:rsidRPr="001566FB">
        <w:rPr>
          <w:lang w:val="sr-Cyrl-CS"/>
        </w:rPr>
        <w:t xml:space="preserve">, 145/14, </w:t>
      </w:r>
      <w:r w:rsidR="00BB67F5" w:rsidRPr="001566FB">
        <w:rPr>
          <w:lang w:val="sr-Cyrl-CS"/>
        </w:rPr>
        <w:t>83/2018</w:t>
      </w:r>
      <w:r w:rsidR="00707704" w:rsidRPr="001566FB">
        <w:rPr>
          <w:lang w:val="sr-Cyrl-CS"/>
        </w:rPr>
        <w:t>, 31/19 и 37/19-др.закон</w:t>
      </w:r>
      <w:r w:rsidR="00BB67F5" w:rsidRPr="001566FB">
        <w:rPr>
          <w:lang w:val="sr-Cyrl-CS"/>
        </w:rPr>
        <w:t xml:space="preserve">), Одлуке о </w:t>
      </w:r>
      <w:r>
        <w:rPr>
          <w:lang w:val="sr-Cyrl-CS"/>
        </w:rPr>
        <w:t>приступању изради</w:t>
      </w:r>
      <w:r w:rsidR="00BB67F5" w:rsidRPr="001566FB">
        <w:rPr>
          <w:lang w:val="sr-Cyrl-CS"/>
        </w:rPr>
        <w:t xml:space="preserve"> </w:t>
      </w:r>
      <w:r>
        <w:rPr>
          <w:lang w:val="sr-Cyrl-RS"/>
        </w:rPr>
        <w:t xml:space="preserve">Плана детаљне </w:t>
      </w:r>
      <w:r w:rsidR="006A0D0B" w:rsidRPr="001566FB">
        <w:rPr>
          <w:lang w:val="sr-Cyrl-CS"/>
        </w:rPr>
        <w:t xml:space="preserve">регулације за изградњу далековода 35 </w:t>
      </w:r>
      <w:r w:rsidR="006A0D0B" w:rsidRPr="001566FB">
        <w:rPr>
          <w:lang w:val="sr-Latn-RS"/>
        </w:rPr>
        <w:t>kv TC</w:t>
      </w:r>
      <w:r w:rsidR="006A0D0B" w:rsidRPr="001566FB">
        <w:rPr>
          <w:lang w:val="sr-Cyrl-RS"/>
        </w:rPr>
        <w:t xml:space="preserve">35/10 </w:t>
      </w:r>
      <w:r w:rsidR="006A0D0B" w:rsidRPr="001566FB">
        <w:rPr>
          <w:lang w:val="sr-Latn-RS"/>
        </w:rPr>
        <w:t>kv,</w:t>
      </w:r>
      <w:r w:rsidR="006A0D0B" w:rsidRPr="001566FB">
        <w:rPr>
          <w:lang w:val="sr-Cyrl-RS"/>
        </w:rPr>
        <w:t xml:space="preserve"> КГ 010 „Кнић“, КГ0024 „Страгари“ преко </w:t>
      </w:r>
      <w:r w:rsidR="006A0D0B" w:rsidRPr="001566FB">
        <w:rPr>
          <w:lang w:val="sr-Latn-RS"/>
        </w:rPr>
        <w:t xml:space="preserve">TC35/10 Kv, </w:t>
      </w:r>
      <w:r w:rsidR="006A0D0B" w:rsidRPr="001566FB">
        <w:rPr>
          <w:lang w:val="sr-Cyrl-RS"/>
        </w:rPr>
        <w:t>КГ023 „Баре“ на територији општине Кнић</w:t>
      </w:r>
      <w:r w:rsidR="003F10BA" w:rsidRPr="001566FB">
        <w:rPr>
          <w:lang w:val="sr-Cyrl-RS"/>
        </w:rPr>
        <w:t xml:space="preserve"> </w:t>
      </w:r>
      <w:r>
        <w:rPr>
          <w:lang w:val="sr-Cyrl-CS"/>
        </w:rPr>
        <w:t>(„</w:t>
      </w:r>
      <w:r w:rsidR="00BB67F5" w:rsidRPr="001566FB">
        <w:rPr>
          <w:lang w:val="sr-Cyrl-CS"/>
        </w:rPr>
        <w:t>Сл.глас</w:t>
      </w:r>
      <w:r>
        <w:rPr>
          <w:lang w:val="sr-Cyrl-CS"/>
        </w:rPr>
        <w:t>ник општине  Кнић“</w:t>
      </w:r>
      <w:r w:rsidR="006A0D0B" w:rsidRPr="001566FB">
        <w:rPr>
          <w:lang w:val="sr-Cyrl-CS"/>
        </w:rPr>
        <w:t xml:space="preserve"> бр. 11/17</w:t>
      </w:r>
      <w:r w:rsidR="00595F1A">
        <w:rPr>
          <w:lang w:val="sr-Cyrl-CS"/>
        </w:rPr>
        <w:t>) и чл.</w:t>
      </w:r>
      <w:bookmarkStart w:id="0" w:name="_GoBack"/>
      <w:bookmarkEnd w:id="0"/>
      <w:r w:rsidR="00707704" w:rsidRPr="001566FB">
        <w:rPr>
          <w:lang w:val="sr-Cyrl-CS"/>
        </w:rPr>
        <w:t xml:space="preserve"> 37. став 1. тачка 5</w:t>
      </w:r>
      <w:r w:rsidR="00BB67F5" w:rsidRPr="001566FB">
        <w:rPr>
          <w:lang w:val="sr-Cyrl-CS"/>
        </w:rPr>
        <w:t>. Статут</w:t>
      </w:r>
      <w:r>
        <w:rPr>
          <w:lang w:val="sr-Cyrl-CS"/>
        </w:rPr>
        <w:t>а општине Кнић (</w:t>
      </w:r>
      <w:r w:rsidR="00707704" w:rsidRPr="001566FB">
        <w:rPr>
          <w:lang w:val="sr-Cyrl-CS"/>
        </w:rPr>
        <w:t>„Сл.гласник општине Кнић“ бр.1/19</w:t>
      </w:r>
      <w:r>
        <w:rPr>
          <w:lang w:val="sr-Cyrl-CS"/>
        </w:rPr>
        <w:t>) донела је</w:t>
      </w:r>
      <w:r w:rsidR="003F10BA" w:rsidRPr="001566FB">
        <w:rPr>
          <w:lang w:val="sr-Cyrl-CS"/>
        </w:rPr>
        <w:t>:</w:t>
      </w:r>
    </w:p>
    <w:p w:rsidR="00BB67F5" w:rsidRPr="001566FB" w:rsidRDefault="00BB67F5" w:rsidP="00BB67F5">
      <w:pPr>
        <w:rPr>
          <w:lang w:val="sr-Cyrl-CS"/>
        </w:rPr>
      </w:pPr>
    </w:p>
    <w:p w:rsidR="00BB67F5" w:rsidRPr="001566FB" w:rsidRDefault="00BB67F5" w:rsidP="00BB67F5">
      <w:pPr>
        <w:jc w:val="center"/>
        <w:rPr>
          <w:b/>
          <w:lang w:val="sr-Cyrl-RS"/>
        </w:rPr>
      </w:pPr>
      <w:r w:rsidRPr="001566FB">
        <w:rPr>
          <w:b/>
          <w:lang w:val="en-GB"/>
        </w:rPr>
        <w:t xml:space="preserve"> </w:t>
      </w:r>
      <w:r w:rsidRPr="001566FB">
        <w:rPr>
          <w:b/>
          <w:lang w:val="sr-Cyrl-RS"/>
        </w:rPr>
        <w:t xml:space="preserve"> </w:t>
      </w:r>
      <w:r w:rsidR="00660207" w:rsidRPr="001566FB">
        <w:rPr>
          <w:b/>
          <w:lang w:val="sr-Cyrl-CS"/>
        </w:rPr>
        <w:t>ПЛАН</w:t>
      </w:r>
      <w:r w:rsidRPr="001566FB">
        <w:rPr>
          <w:b/>
          <w:lang w:val="sr-Cyrl-CS"/>
        </w:rPr>
        <w:t xml:space="preserve"> </w:t>
      </w:r>
      <w:r w:rsidR="00043720" w:rsidRPr="001566FB">
        <w:rPr>
          <w:b/>
          <w:lang w:val="sr-Cyrl-CS"/>
        </w:rPr>
        <w:t xml:space="preserve"> </w:t>
      </w:r>
      <w:r w:rsidR="00660207" w:rsidRPr="001566FB">
        <w:rPr>
          <w:b/>
          <w:lang w:val="sr-Cyrl-CS"/>
        </w:rPr>
        <w:t>ДЕТАЉНЕ РЕГУ</w:t>
      </w:r>
      <w:r w:rsidR="006A0D0B" w:rsidRPr="001566FB">
        <w:rPr>
          <w:b/>
          <w:lang w:val="sr-Cyrl-CS"/>
        </w:rPr>
        <w:t>ЛАЦИЈЕ ЗА ИЗГРАДЊУ ДАЛЕКОВОДА 35</w:t>
      </w:r>
      <w:r w:rsidR="006A0D0B" w:rsidRPr="001566FB">
        <w:rPr>
          <w:b/>
          <w:lang w:val="sr-Latn-RS"/>
        </w:rPr>
        <w:t>Kv TC 35/10 Kv,</w:t>
      </w:r>
      <w:r w:rsidR="006A0D0B" w:rsidRPr="001566FB">
        <w:rPr>
          <w:b/>
          <w:lang w:val="sr-Cyrl-RS"/>
        </w:rPr>
        <w:t xml:space="preserve"> КГ010 „КНИЋ“, КГ0024 „СТРАГАРИ“ ПРЕКО </w:t>
      </w:r>
      <w:r w:rsidR="006A0D0B" w:rsidRPr="001566FB">
        <w:rPr>
          <w:b/>
          <w:lang w:val="sr-Latn-RS"/>
        </w:rPr>
        <w:t>TC 35/10 KV,  K</w:t>
      </w:r>
      <w:r w:rsidR="006A0D0B" w:rsidRPr="001566FB">
        <w:rPr>
          <w:b/>
          <w:lang w:val="sr-Cyrl-RS"/>
        </w:rPr>
        <w:t>Г</w:t>
      </w:r>
      <w:r w:rsidR="006A0D0B" w:rsidRPr="001566FB">
        <w:rPr>
          <w:b/>
          <w:lang w:val="sr-Latn-RS"/>
        </w:rPr>
        <w:t>023 „БАРЕ“</w:t>
      </w:r>
      <w:r w:rsidR="006A0D0B" w:rsidRPr="001566FB">
        <w:rPr>
          <w:b/>
          <w:lang w:val="sr-Cyrl-RS"/>
        </w:rPr>
        <w:t xml:space="preserve"> НА ТЕРИТОРИЈИ ОПШТИНЕ КНИЋ</w:t>
      </w:r>
    </w:p>
    <w:p w:rsidR="00BB67F5" w:rsidRPr="001566FB" w:rsidRDefault="00BB67F5" w:rsidP="00A26958">
      <w:pPr>
        <w:jc w:val="both"/>
        <w:rPr>
          <w:b/>
          <w:lang w:val="sr-Cyrl-CS"/>
        </w:rPr>
      </w:pPr>
    </w:p>
    <w:p w:rsidR="00BB67F5" w:rsidRPr="001566FB" w:rsidRDefault="00BB67F5" w:rsidP="00A26958">
      <w:pPr>
        <w:jc w:val="both"/>
        <w:rPr>
          <w:b/>
          <w:lang w:val="sr-Cyrl-RS"/>
        </w:rPr>
      </w:pPr>
      <w:r w:rsidRPr="001566FB">
        <w:rPr>
          <w:lang w:val="sr-Cyrl-CS"/>
        </w:rPr>
        <w:tab/>
      </w:r>
      <w:r w:rsidRPr="001566FB">
        <w:rPr>
          <w:lang w:val="sr-Cyrl-CS"/>
        </w:rPr>
        <w:tab/>
      </w:r>
      <w:r w:rsidRPr="001566FB">
        <w:rPr>
          <w:b/>
          <w:lang w:val="sr-Latn-RS"/>
        </w:rPr>
        <w:t>I</w:t>
      </w:r>
      <w:r w:rsidRPr="001566FB">
        <w:rPr>
          <w:b/>
          <w:lang w:val="sr-Cyrl-CS"/>
        </w:rPr>
        <w:t xml:space="preserve">. </w:t>
      </w:r>
      <w:r w:rsidR="00970174" w:rsidRPr="001566FB">
        <w:rPr>
          <w:lang w:val="sr-Cyrl-CS"/>
        </w:rPr>
        <w:t xml:space="preserve"> План детаљне регулације</w:t>
      </w:r>
      <w:r w:rsidR="00C070A6" w:rsidRPr="001566FB">
        <w:rPr>
          <w:lang w:val="sr-Cyrl-CS"/>
        </w:rPr>
        <w:t xml:space="preserve"> за изградњу далековода 35 </w:t>
      </w:r>
      <w:r w:rsidR="00C070A6" w:rsidRPr="001566FB">
        <w:rPr>
          <w:lang w:val="sr-Latn-RS"/>
        </w:rPr>
        <w:t>kv TC</w:t>
      </w:r>
      <w:r w:rsidR="00C070A6" w:rsidRPr="001566FB">
        <w:rPr>
          <w:lang w:val="sr-Cyrl-RS"/>
        </w:rPr>
        <w:t xml:space="preserve">35/10 </w:t>
      </w:r>
      <w:r w:rsidR="00C070A6" w:rsidRPr="001566FB">
        <w:rPr>
          <w:lang w:val="sr-Latn-RS"/>
        </w:rPr>
        <w:t>kv,</w:t>
      </w:r>
      <w:r w:rsidR="00C070A6" w:rsidRPr="001566FB">
        <w:rPr>
          <w:lang w:val="sr-Cyrl-RS"/>
        </w:rPr>
        <w:t xml:space="preserve"> КГ 010 „Кнић“, КГ0024 „Страгари“ преко </w:t>
      </w:r>
      <w:r w:rsidR="00C070A6" w:rsidRPr="001566FB">
        <w:rPr>
          <w:lang w:val="sr-Latn-RS"/>
        </w:rPr>
        <w:t xml:space="preserve">TC35/10 Kv, </w:t>
      </w:r>
      <w:r w:rsidR="00C070A6" w:rsidRPr="001566FB">
        <w:rPr>
          <w:lang w:val="sr-Cyrl-RS"/>
        </w:rPr>
        <w:t xml:space="preserve">КГ023 „Баре“ на територији општине Кнић </w:t>
      </w:r>
      <w:r w:rsidR="00970174" w:rsidRPr="001566FB">
        <w:rPr>
          <w:lang w:val="sr-Cyrl-CS"/>
        </w:rPr>
        <w:t xml:space="preserve"> је урађено од стране ЈП </w:t>
      </w:r>
      <w:r w:rsidR="003F10BA" w:rsidRPr="001566FB">
        <w:rPr>
          <w:lang w:val="sr-Cyrl-CS"/>
        </w:rPr>
        <w:t>„</w:t>
      </w:r>
      <w:r w:rsidR="00970174" w:rsidRPr="001566FB">
        <w:rPr>
          <w:lang w:val="sr-Cyrl-CS"/>
        </w:rPr>
        <w:t>Урбанизам</w:t>
      </w:r>
      <w:r w:rsidR="003F10BA" w:rsidRPr="001566FB">
        <w:rPr>
          <w:lang w:val="sr-Cyrl-CS"/>
        </w:rPr>
        <w:t xml:space="preserve">“ </w:t>
      </w:r>
      <w:r w:rsidR="00970174" w:rsidRPr="001566FB">
        <w:rPr>
          <w:lang w:val="sr-Cyrl-CS"/>
        </w:rPr>
        <w:t xml:space="preserve"> </w:t>
      </w:r>
      <w:r w:rsidR="001566FB">
        <w:rPr>
          <w:lang w:val="sr-Cyrl-RS"/>
        </w:rPr>
        <w:t xml:space="preserve">бр. </w:t>
      </w:r>
      <w:r w:rsidR="00A67570">
        <w:rPr>
          <w:lang w:val="sr-Cyrl-RS"/>
        </w:rPr>
        <w:t xml:space="preserve">II </w:t>
      </w:r>
      <w:r w:rsidR="001566FB">
        <w:rPr>
          <w:lang w:val="sr-Cyrl-RS"/>
        </w:rPr>
        <w:t>119 од 17.01.2020.год.</w:t>
      </w:r>
    </w:p>
    <w:p w:rsidR="00BB67F5" w:rsidRPr="001566FB" w:rsidRDefault="00BB67F5" w:rsidP="00BB67F5">
      <w:pPr>
        <w:rPr>
          <w:lang w:val="sr-Cyrl-CS"/>
        </w:rPr>
      </w:pPr>
      <w:r w:rsidRPr="001566FB">
        <w:rPr>
          <w:b/>
          <w:lang w:val="sr-Cyrl-CS"/>
        </w:rPr>
        <w:tab/>
      </w:r>
      <w:r w:rsidRPr="001566FB">
        <w:rPr>
          <w:b/>
          <w:lang w:val="sr-Cyrl-CS"/>
        </w:rPr>
        <w:tab/>
      </w:r>
      <w:r w:rsidRPr="001566FB">
        <w:rPr>
          <w:b/>
          <w:lang w:val="sr-Latn-RS"/>
        </w:rPr>
        <w:t>II</w:t>
      </w:r>
      <w:r w:rsidRPr="001566FB">
        <w:rPr>
          <w:b/>
          <w:lang w:val="sr-Cyrl-CS"/>
        </w:rPr>
        <w:t>.</w:t>
      </w:r>
      <w:r w:rsidRPr="001566FB">
        <w:rPr>
          <w:lang w:val="sr-Cyrl-CS"/>
        </w:rPr>
        <w:t xml:space="preserve"> План се састоји од:</w:t>
      </w:r>
    </w:p>
    <w:p w:rsidR="00222632" w:rsidRPr="001566FB" w:rsidRDefault="00222632" w:rsidP="00BB67F5">
      <w:pPr>
        <w:rPr>
          <w:lang w:val="sr-Cyrl-CS"/>
        </w:rPr>
      </w:pPr>
    </w:p>
    <w:p w:rsidR="00222632" w:rsidRPr="001566FB" w:rsidRDefault="00BB67F5" w:rsidP="00660207">
      <w:pPr>
        <w:numPr>
          <w:ilvl w:val="0"/>
          <w:numId w:val="1"/>
        </w:numPr>
        <w:rPr>
          <w:b/>
          <w:lang w:val="sr-Cyrl-CS"/>
        </w:rPr>
      </w:pPr>
      <w:r w:rsidRPr="001566FB">
        <w:rPr>
          <w:b/>
          <w:lang w:val="sr-Cyrl-CS"/>
        </w:rPr>
        <w:t>Текстуалног дела:</w:t>
      </w:r>
    </w:p>
    <w:p w:rsidR="00660207" w:rsidRPr="001566FB" w:rsidRDefault="00660207" w:rsidP="00660207">
      <w:pPr>
        <w:ind w:right="-360"/>
        <w:jc w:val="both"/>
      </w:pPr>
      <w:r w:rsidRPr="001566FB">
        <w:t xml:space="preserve"> </w:t>
      </w:r>
    </w:p>
    <w:p w:rsidR="001566FB" w:rsidRPr="001566FB" w:rsidRDefault="001566FB" w:rsidP="001566FB">
      <w:pPr>
        <w:tabs>
          <w:tab w:val="left" w:pos="2250"/>
        </w:tabs>
        <w:jc w:val="both"/>
        <w:rPr>
          <w:b/>
          <w:lang w:val="ru-RU"/>
        </w:rPr>
      </w:pPr>
      <w:r w:rsidRPr="001566FB">
        <w:rPr>
          <w:b/>
          <w:lang w:val="ru-RU"/>
        </w:rPr>
        <w:t>1.     ОПШТИ ДЕО ПЛАНА</w:t>
      </w:r>
    </w:p>
    <w:p w:rsidR="001566FB" w:rsidRPr="001566FB" w:rsidRDefault="001566FB" w:rsidP="001566FB">
      <w:pPr>
        <w:jc w:val="both"/>
        <w:rPr>
          <w:b/>
          <w:lang w:val="ru-RU"/>
        </w:rPr>
      </w:pPr>
    </w:p>
    <w:p w:rsidR="001566FB" w:rsidRPr="001566FB" w:rsidRDefault="001566FB" w:rsidP="00F60003">
      <w:pPr>
        <w:pStyle w:val="ListParagraph"/>
        <w:numPr>
          <w:ilvl w:val="1"/>
          <w:numId w:val="19"/>
        </w:numPr>
        <w:jc w:val="both"/>
        <w:rPr>
          <w:b/>
          <w:lang w:val="sr-Cyrl-CS"/>
        </w:rPr>
      </w:pPr>
      <w:r w:rsidRPr="001566FB">
        <w:rPr>
          <w:b/>
          <w:lang w:val="sr-Cyrl-CS"/>
        </w:rPr>
        <w:t>ПРАВНИ И ПЛАНСКИ ОСНОВ</w:t>
      </w:r>
    </w:p>
    <w:p w:rsidR="001566FB" w:rsidRPr="001566FB" w:rsidRDefault="001566FB" w:rsidP="001566FB">
      <w:pPr>
        <w:pStyle w:val="ListParagraph"/>
        <w:ind w:left="480"/>
        <w:jc w:val="both"/>
        <w:rPr>
          <w:b/>
          <w:lang w:val="sr-Cyrl-CS"/>
        </w:rPr>
      </w:pPr>
    </w:p>
    <w:p w:rsidR="001566FB" w:rsidRPr="001566FB" w:rsidRDefault="001566FB" w:rsidP="001566FB">
      <w:pPr>
        <w:tabs>
          <w:tab w:val="left" w:pos="0"/>
          <w:tab w:val="left" w:pos="450"/>
        </w:tabs>
        <w:jc w:val="both"/>
        <w:rPr>
          <w:lang w:val="ru-RU"/>
        </w:rPr>
      </w:pPr>
      <w:r w:rsidRPr="001566FB">
        <w:rPr>
          <w:b/>
          <w:lang w:val="ru-RU"/>
        </w:rPr>
        <w:t>Правни основ</w:t>
      </w:r>
      <w:r w:rsidRPr="001566FB">
        <w:rPr>
          <w:lang w:val="ru-RU"/>
        </w:rPr>
        <w:t xml:space="preserve"> за израду Плана је:</w:t>
      </w:r>
    </w:p>
    <w:p w:rsidR="001566FB" w:rsidRPr="001566FB" w:rsidRDefault="001566FB" w:rsidP="001566FB">
      <w:pPr>
        <w:tabs>
          <w:tab w:val="left" w:pos="0"/>
          <w:tab w:val="left" w:pos="450"/>
        </w:tabs>
        <w:jc w:val="both"/>
        <w:rPr>
          <w:bCs/>
          <w:lang w:val="ru-RU"/>
        </w:rPr>
      </w:pPr>
      <w:r w:rsidRPr="001566FB">
        <w:rPr>
          <w:bCs/>
          <w:lang w:val="ru-RU"/>
        </w:rPr>
        <w:t>- Закон о планирању и изградњи ("Сл. гласник Републике Србије" бр. 72/2009, 81/2009-исправка, 64/2010-одлука УС, 24/2011, 121/2012, 42/2013-одлука УС, 50/2013-одлука УС, 54/2013-одлука УС, 98/2013-одлука УС, 132/2014, 145/2014, 83/2018</w:t>
      </w:r>
      <w:r w:rsidRPr="001566FB">
        <w:rPr>
          <w:bCs/>
          <w:lang w:val="sr-Cyrl-RS"/>
        </w:rPr>
        <w:t>, 31/2019 и 37/2019</w:t>
      </w:r>
      <w:r w:rsidRPr="001566FB">
        <w:rPr>
          <w:bCs/>
          <w:lang w:val="ru-RU"/>
        </w:rPr>
        <w:t xml:space="preserve">), </w:t>
      </w:r>
    </w:p>
    <w:p w:rsidR="001566FB" w:rsidRPr="001566FB" w:rsidRDefault="001566FB" w:rsidP="001566FB">
      <w:pPr>
        <w:tabs>
          <w:tab w:val="left" w:pos="0"/>
          <w:tab w:val="left" w:pos="450"/>
        </w:tabs>
        <w:jc w:val="both"/>
        <w:rPr>
          <w:bCs/>
          <w:lang w:val="sr-Cyrl-RS"/>
        </w:rPr>
      </w:pPr>
      <w:r w:rsidRPr="001566FB">
        <w:rPr>
          <w:bCs/>
          <w:lang w:val="ru-RU"/>
        </w:rPr>
        <w:t xml:space="preserve">- Правилник о садржини, начину и поступку израде докумената просторног и урбанистичког планирања </w:t>
      </w:r>
      <w:r w:rsidRPr="001566FB">
        <w:rPr>
          <w:lang w:val="ru-RU"/>
        </w:rPr>
        <w:t xml:space="preserve"> </w:t>
      </w:r>
      <w:r w:rsidRPr="001566FB">
        <w:rPr>
          <w:bCs/>
          <w:lang w:val="ru-RU"/>
        </w:rPr>
        <w:t>("Сл. гласник Републике Срб</w:t>
      </w:r>
      <w:r w:rsidRPr="001566FB">
        <w:rPr>
          <w:bCs/>
          <w:lang w:val="sr-Cyrl-RS"/>
        </w:rPr>
        <w:t>ије</w:t>
      </w:r>
      <w:r w:rsidRPr="001566FB">
        <w:rPr>
          <w:bCs/>
          <w:lang w:val="sr-Cyrl-CS"/>
        </w:rPr>
        <w:t>"</w:t>
      </w:r>
      <w:r w:rsidRPr="001566FB">
        <w:rPr>
          <w:bCs/>
          <w:lang w:val="ru-RU"/>
        </w:rPr>
        <w:t xml:space="preserve"> бр. 32/2019),</w:t>
      </w:r>
    </w:p>
    <w:p w:rsidR="001566FB" w:rsidRPr="001566FB" w:rsidRDefault="001566FB" w:rsidP="001566FB">
      <w:pPr>
        <w:tabs>
          <w:tab w:val="left" w:pos="0"/>
          <w:tab w:val="left" w:pos="450"/>
        </w:tabs>
        <w:jc w:val="both"/>
        <w:rPr>
          <w:bCs/>
          <w:lang w:val="ru-RU"/>
        </w:rPr>
      </w:pPr>
      <w:r w:rsidRPr="001566FB">
        <w:rPr>
          <w:bCs/>
          <w:lang w:val="ru-RU"/>
        </w:rPr>
        <w:t>- Закон о енергетици</w:t>
      </w:r>
      <w:r w:rsidRPr="001566FB">
        <w:rPr>
          <w:lang w:val="ru-RU"/>
        </w:rPr>
        <w:t xml:space="preserve"> </w:t>
      </w:r>
      <w:r w:rsidRPr="001566FB">
        <w:rPr>
          <w:bCs/>
          <w:lang w:val="ru-RU"/>
        </w:rPr>
        <w:t>("Сл. гласник Републике Срб</w:t>
      </w:r>
      <w:r w:rsidRPr="001566FB">
        <w:rPr>
          <w:bCs/>
          <w:lang w:val="sr-Cyrl-RS"/>
        </w:rPr>
        <w:t>ије</w:t>
      </w:r>
      <w:r w:rsidRPr="001566FB">
        <w:rPr>
          <w:bCs/>
          <w:lang w:val="sr-Cyrl-CS"/>
        </w:rPr>
        <w:t>"</w:t>
      </w:r>
      <w:r w:rsidRPr="001566FB">
        <w:rPr>
          <w:bCs/>
          <w:lang w:val="ru-RU"/>
        </w:rPr>
        <w:t xml:space="preserve"> бр. 145/2014)  и сви законски и подзаконски акти, који се односе на садржај Плана.</w:t>
      </w:r>
    </w:p>
    <w:p w:rsidR="001566FB" w:rsidRPr="001566FB" w:rsidRDefault="001566FB" w:rsidP="001566FB">
      <w:pPr>
        <w:pStyle w:val="ListParagraph2"/>
        <w:ind w:left="0"/>
        <w:jc w:val="both"/>
        <w:rPr>
          <w:b/>
          <w:color w:val="FF0000"/>
          <w:lang w:val="sr-Cyrl-CS"/>
        </w:rPr>
      </w:pPr>
    </w:p>
    <w:p w:rsidR="001566FB" w:rsidRPr="001566FB" w:rsidRDefault="001566FB" w:rsidP="001566FB">
      <w:pPr>
        <w:pStyle w:val="ListParagraph1"/>
        <w:ind w:left="0"/>
        <w:jc w:val="both"/>
        <w:rPr>
          <w:lang w:val="sr-Cyrl-CS"/>
        </w:rPr>
      </w:pPr>
      <w:r w:rsidRPr="001566FB">
        <w:rPr>
          <w:b/>
          <w:lang w:val="sr-Cyrl-CS"/>
        </w:rPr>
        <w:t>Плански основ</w:t>
      </w:r>
      <w:r w:rsidRPr="001566FB">
        <w:rPr>
          <w:lang w:val="sr-Cyrl-CS"/>
        </w:rPr>
        <w:t xml:space="preserve"> за израду Плана је:</w:t>
      </w:r>
    </w:p>
    <w:p w:rsidR="001566FB" w:rsidRPr="001566FB" w:rsidRDefault="001566FB" w:rsidP="001566FB">
      <w:pPr>
        <w:pStyle w:val="BodyText"/>
        <w:spacing w:after="0"/>
        <w:rPr>
          <w:rFonts w:ascii="Times New Roman" w:hAnsi="Times New Roman" w:cs="Times New Roman"/>
          <w:b w:val="0"/>
          <w:sz w:val="24"/>
          <w:lang w:val="ru-RU"/>
        </w:rPr>
      </w:pPr>
      <w:r w:rsidRPr="001566FB">
        <w:rPr>
          <w:rFonts w:ascii="Times New Roman" w:hAnsi="Times New Roman" w:cs="Times New Roman"/>
          <w:b w:val="0"/>
          <w:bCs w:val="0"/>
          <w:sz w:val="24"/>
        </w:rPr>
        <w:t xml:space="preserve">-     </w:t>
      </w:r>
      <w:r w:rsidRPr="001566FB">
        <w:rPr>
          <w:rFonts w:ascii="Times New Roman" w:hAnsi="Times New Roman" w:cs="Times New Roman"/>
          <w:bCs w:val="0"/>
          <w:sz w:val="24"/>
        </w:rPr>
        <w:t>Просторни план општине Кнић</w:t>
      </w:r>
      <w:r w:rsidRPr="001566FB">
        <w:rPr>
          <w:rFonts w:ascii="Times New Roman" w:hAnsi="Times New Roman" w:cs="Times New Roman"/>
          <w:b w:val="0"/>
          <w:sz w:val="24"/>
          <w:lang w:val="ru-RU"/>
        </w:rPr>
        <w:t xml:space="preserve"> </w:t>
      </w:r>
      <w:r w:rsidRPr="001566FB">
        <w:rPr>
          <w:rFonts w:ascii="Times New Roman" w:hAnsi="Times New Roman" w:cs="Times New Roman"/>
          <w:b w:val="0"/>
          <w:sz w:val="24"/>
        </w:rPr>
        <w:t>(„</w:t>
      </w:r>
      <w:r w:rsidRPr="001566FB">
        <w:rPr>
          <w:rFonts w:ascii="Times New Roman" w:hAnsi="Times New Roman" w:cs="Times New Roman"/>
          <w:b w:val="0"/>
          <w:sz w:val="24"/>
          <w:lang w:val="sr-Cyrl-BA"/>
        </w:rPr>
        <w:t>Слу</w:t>
      </w:r>
      <w:r w:rsidRPr="001566FB">
        <w:rPr>
          <w:rFonts w:ascii="Times New Roman" w:hAnsi="Times New Roman" w:cs="Times New Roman"/>
          <w:b w:val="0"/>
          <w:sz w:val="24"/>
        </w:rPr>
        <w:t>жбени гласник општине Кнић “ бр. 5/2011)</w:t>
      </w:r>
    </w:p>
    <w:p w:rsidR="001566FB" w:rsidRPr="001566FB" w:rsidRDefault="001566FB" w:rsidP="00F60003">
      <w:pPr>
        <w:numPr>
          <w:ilvl w:val="0"/>
          <w:numId w:val="2"/>
        </w:numPr>
        <w:tabs>
          <w:tab w:val="num" w:pos="0"/>
        </w:tabs>
        <w:ind w:left="360" w:hanging="360"/>
        <w:jc w:val="both"/>
        <w:rPr>
          <w:lang w:val="sr-Cyrl-CS"/>
        </w:rPr>
      </w:pPr>
      <w:r w:rsidRPr="001566FB">
        <w:rPr>
          <w:b/>
          <w:lang w:val="sr-Cyrl-CS"/>
        </w:rPr>
        <w:t xml:space="preserve">План генералне регулације за насељено место Кнић које је седиште општине Кнић </w:t>
      </w:r>
      <w:r w:rsidRPr="001566FB">
        <w:rPr>
          <w:lang w:val="sr-Cyrl-CS"/>
        </w:rPr>
        <w:t>(Сл.гласник општине Кнић</w:t>
      </w:r>
      <w:r w:rsidRPr="001566FB">
        <w:rPr>
          <w:lang w:val="sr-Cyrl-CS" w:eastAsia="en-US"/>
        </w:rPr>
        <w:t xml:space="preserve"> </w:t>
      </w:r>
      <w:r w:rsidRPr="001566FB">
        <w:rPr>
          <w:lang w:val="sr-Cyrl-CS"/>
        </w:rPr>
        <w:t xml:space="preserve"> 7/2016)</w:t>
      </w:r>
    </w:p>
    <w:p w:rsidR="001566FB" w:rsidRPr="001566FB" w:rsidRDefault="001566FB" w:rsidP="001566FB">
      <w:pPr>
        <w:jc w:val="both"/>
        <w:rPr>
          <w:color w:val="FF0000"/>
          <w:lang w:val="ru-RU"/>
        </w:rPr>
      </w:pPr>
    </w:p>
    <w:p w:rsidR="001566FB" w:rsidRPr="001566FB" w:rsidRDefault="001566FB" w:rsidP="001566FB">
      <w:pPr>
        <w:autoSpaceDE w:val="0"/>
        <w:autoSpaceDN w:val="0"/>
        <w:adjustRightInd w:val="0"/>
        <w:jc w:val="both"/>
        <w:rPr>
          <w:rFonts w:eastAsia="Lucida Sans Unicode"/>
          <w:bCs/>
          <w:shd w:val="clear" w:color="auto" w:fill="FFFFFF"/>
          <w:lang w:val="sr-Cyrl-CS"/>
        </w:rPr>
      </w:pPr>
      <w:r w:rsidRPr="001566FB">
        <w:rPr>
          <w:b/>
          <w:lang w:val="ru-RU"/>
        </w:rPr>
        <w:t xml:space="preserve">Одлуку о приступању изради </w:t>
      </w:r>
      <w:r w:rsidRPr="001566FB">
        <w:rPr>
          <w:b/>
          <w:lang w:val="sr-Cyrl-CS"/>
        </w:rPr>
        <w:t>Плана детаљне регулације</w:t>
      </w:r>
      <w:r w:rsidRPr="001566FB">
        <w:rPr>
          <w:lang w:val="sr-Cyrl-CS"/>
        </w:rPr>
        <w:t xml:space="preserve"> </w:t>
      </w:r>
      <w:r w:rsidRPr="001566FB">
        <w:rPr>
          <w:bCs/>
          <w:lang w:val="sr-Cyrl-CS"/>
        </w:rPr>
        <w:t xml:space="preserve">за изградњу далековода </w:t>
      </w:r>
      <w:r w:rsidRPr="001566FB">
        <w:rPr>
          <w:bCs/>
          <w:lang w:val="sr-Latn-RS"/>
        </w:rPr>
        <w:t>35</w:t>
      </w:r>
      <w:r w:rsidRPr="001566FB">
        <w:rPr>
          <w:bCs/>
          <w:lang w:val="sr-Cyrl-CS"/>
        </w:rPr>
        <w:t xml:space="preserve"> </w:t>
      </w:r>
      <w:r w:rsidRPr="001566FB">
        <w:rPr>
          <w:bCs/>
        </w:rPr>
        <w:t>kV</w:t>
      </w:r>
      <w:r w:rsidRPr="001566FB">
        <w:rPr>
          <w:bCs/>
          <w:lang w:val="sr-Cyrl-RS"/>
        </w:rPr>
        <w:t xml:space="preserve"> од ТС 35/10</w:t>
      </w:r>
      <w:r w:rsidRPr="001566FB">
        <w:rPr>
          <w:bCs/>
          <w:lang w:val="ru-RU"/>
        </w:rPr>
        <w:t xml:space="preserve"> </w:t>
      </w:r>
      <w:r w:rsidRPr="001566FB">
        <w:rPr>
          <w:bCs/>
        </w:rPr>
        <w:t>kV</w:t>
      </w:r>
      <w:r w:rsidRPr="001566FB">
        <w:rPr>
          <w:bCs/>
          <w:lang w:val="sr-Cyrl-RS"/>
        </w:rPr>
        <w:t xml:space="preserve"> КГ 010 „Кнић“ до КГ 0024 „Страгари“ преко ТС 35/10</w:t>
      </w:r>
      <w:r w:rsidRPr="001566FB">
        <w:rPr>
          <w:bCs/>
          <w:lang w:val="ru-RU"/>
        </w:rPr>
        <w:t xml:space="preserve"> </w:t>
      </w:r>
      <w:r w:rsidRPr="001566FB">
        <w:rPr>
          <w:bCs/>
        </w:rPr>
        <w:t>kV</w:t>
      </w:r>
      <w:r w:rsidRPr="001566FB">
        <w:rPr>
          <w:bCs/>
          <w:lang w:val="sr-Cyrl-RS"/>
        </w:rPr>
        <w:t xml:space="preserve">, КГ 023”Баре“ на територији општине Кнић </w:t>
      </w:r>
      <w:r w:rsidRPr="001566FB">
        <w:rPr>
          <w:rFonts w:eastAsia="Lucida Sans Unicode"/>
          <w:bCs/>
          <w:shd w:val="clear" w:color="auto" w:fill="FFFFFF"/>
          <w:lang w:val="sr-Cyrl-CS"/>
        </w:rPr>
        <w:t xml:space="preserve">(у даљем тексту План), број: 351-1036/2017-02, донела је Скупштина општине Кнић, дана 31.07.2017.године. </w:t>
      </w:r>
    </w:p>
    <w:p w:rsidR="001566FB" w:rsidRDefault="001566FB" w:rsidP="001566FB">
      <w:pPr>
        <w:autoSpaceDE w:val="0"/>
        <w:autoSpaceDN w:val="0"/>
        <w:adjustRightInd w:val="0"/>
        <w:jc w:val="both"/>
        <w:rPr>
          <w:rFonts w:eastAsia="Lucida Sans Unicode"/>
          <w:bCs/>
          <w:shd w:val="clear" w:color="auto" w:fill="FFFFFF"/>
          <w:lang w:val="sr-Cyrl-CS"/>
        </w:rPr>
      </w:pPr>
      <w:r w:rsidRPr="001566FB">
        <w:rPr>
          <w:rFonts w:eastAsia="Lucida Sans Unicode"/>
          <w:bCs/>
          <w:shd w:val="clear" w:color="auto" w:fill="FFFFFF"/>
          <w:lang w:val="sr-Cyrl-CS"/>
        </w:rPr>
        <w:t xml:space="preserve">Саставни део Oдлуке је и одлука о </w:t>
      </w:r>
      <w:r w:rsidRPr="001566FB">
        <w:rPr>
          <w:rFonts w:eastAsia="Lucida Sans Unicode"/>
          <w:bCs/>
          <w:shd w:val="clear" w:color="auto" w:fill="FFFFFF"/>
          <w:lang w:val="sr-Cyrl-RS"/>
        </w:rPr>
        <w:t>не</w:t>
      </w:r>
      <w:r w:rsidRPr="001566FB">
        <w:rPr>
          <w:rFonts w:eastAsia="Lucida Sans Unicode"/>
          <w:bCs/>
          <w:shd w:val="clear" w:color="auto" w:fill="FFFFFF"/>
          <w:lang w:val="sr-Cyrl-CS"/>
        </w:rPr>
        <w:t xml:space="preserve">приступању изради стратешке процене утицаја Плана детаљне регулације на животну средину, број: 351-1036/2017-02, </w:t>
      </w:r>
      <w:r w:rsidRPr="001566FB">
        <w:rPr>
          <w:rFonts w:eastAsia="Lucida Sans Unicode"/>
          <w:bCs/>
          <w:shd w:val="clear" w:color="auto" w:fill="FFFFFF"/>
          <w:lang w:val="sr-Cyrl-RS"/>
        </w:rPr>
        <w:t xml:space="preserve">коју је </w:t>
      </w:r>
      <w:r w:rsidRPr="001566FB">
        <w:rPr>
          <w:rFonts w:eastAsia="Lucida Sans Unicode"/>
          <w:bCs/>
          <w:shd w:val="clear" w:color="auto" w:fill="FFFFFF"/>
          <w:lang w:val="sr-Cyrl-CS"/>
        </w:rPr>
        <w:t>донела Скупштина општине</w:t>
      </w:r>
      <w:r>
        <w:rPr>
          <w:rFonts w:eastAsia="Lucida Sans Unicode"/>
          <w:bCs/>
          <w:shd w:val="clear" w:color="auto" w:fill="FFFFFF"/>
          <w:lang w:val="sr-Cyrl-CS"/>
        </w:rPr>
        <w:t xml:space="preserve"> Кнић, дана 31.07.2017.године. </w:t>
      </w:r>
    </w:p>
    <w:p w:rsidR="001566FB" w:rsidRPr="001566FB" w:rsidRDefault="001566FB" w:rsidP="001566FB">
      <w:pPr>
        <w:autoSpaceDE w:val="0"/>
        <w:autoSpaceDN w:val="0"/>
        <w:adjustRightInd w:val="0"/>
        <w:jc w:val="both"/>
        <w:rPr>
          <w:rFonts w:eastAsia="Lucida Sans Unicode"/>
          <w:bCs/>
          <w:shd w:val="clear" w:color="auto" w:fill="FFFFFF"/>
          <w:lang w:val="sr-Cyrl-CS"/>
        </w:rPr>
      </w:pPr>
    </w:p>
    <w:p w:rsidR="001566FB" w:rsidRPr="001566FB" w:rsidRDefault="001566FB" w:rsidP="00F60003">
      <w:pPr>
        <w:pStyle w:val="ListParagraph"/>
        <w:numPr>
          <w:ilvl w:val="1"/>
          <w:numId w:val="19"/>
        </w:numPr>
        <w:jc w:val="both"/>
        <w:rPr>
          <w:b/>
          <w:lang w:val="sr-Cyrl-CS"/>
        </w:rPr>
      </w:pPr>
      <w:r w:rsidRPr="001566FB">
        <w:rPr>
          <w:b/>
          <w:lang w:val="sr-Cyrl-CS"/>
        </w:rPr>
        <w:t>ОПИС ГРАНИЦЕ ПЛАНА</w:t>
      </w:r>
    </w:p>
    <w:p w:rsidR="001566FB" w:rsidRPr="001566FB" w:rsidRDefault="001566FB" w:rsidP="001566FB">
      <w:pPr>
        <w:pStyle w:val="ListParagraph"/>
        <w:ind w:left="480"/>
        <w:jc w:val="both"/>
        <w:rPr>
          <w:b/>
          <w:lang w:val="sr-Cyrl-CS"/>
        </w:rPr>
      </w:pPr>
    </w:p>
    <w:p w:rsidR="001566FB" w:rsidRPr="001566FB" w:rsidRDefault="001566FB" w:rsidP="001566FB">
      <w:pPr>
        <w:jc w:val="both"/>
        <w:rPr>
          <w:lang w:val="sr-Cyrl-CS"/>
        </w:rPr>
      </w:pPr>
      <w:r w:rsidRPr="001566FB">
        <w:rPr>
          <w:lang w:val="sr-Cyrl-CS"/>
        </w:rPr>
        <w:t xml:space="preserve">Траса далековода </w:t>
      </w:r>
      <w:r w:rsidRPr="001566FB">
        <w:rPr>
          <w:bCs/>
          <w:lang w:val="sr-Latn-RS"/>
        </w:rPr>
        <w:t>35</w:t>
      </w:r>
      <w:r w:rsidRPr="001566FB">
        <w:rPr>
          <w:bCs/>
          <w:lang w:val="sr-Cyrl-CS"/>
        </w:rPr>
        <w:t xml:space="preserve"> </w:t>
      </w:r>
      <w:r w:rsidRPr="001566FB">
        <w:rPr>
          <w:bCs/>
        </w:rPr>
        <w:t>kV</w:t>
      </w:r>
      <w:r w:rsidRPr="001566FB">
        <w:rPr>
          <w:bCs/>
          <w:lang w:val="sr-Cyrl-RS"/>
        </w:rPr>
        <w:t xml:space="preserve"> од ТС 35/10</w:t>
      </w:r>
      <w:r w:rsidRPr="001566FB">
        <w:rPr>
          <w:bCs/>
          <w:lang w:val="sr-Cyrl-CS"/>
        </w:rPr>
        <w:t xml:space="preserve"> </w:t>
      </w:r>
      <w:r w:rsidRPr="001566FB">
        <w:rPr>
          <w:bCs/>
        </w:rPr>
        <w:t>kV</w:t>
      </w:r>
      <w:r w:rsidRPr="001566FB">
        <w:rPr>
          <w:bCs/>
          <w:lang w:val="sr-Cyrl-RS"/>
        </w:rPr>
        <w:t>, КГ 010 „Кнић“ до ТС 110/35/10</w:t>
      </w:r>
      <w:r w:rsidRPr="001566FB">
        <w:rPr>
          <w:bCs/>
          <w:lang w:val="sr-Cyrl-CS"/>
        </w:rPr>
        <w:t xml:space="preserve"> </w:t>
      </w:r>
      <w:r w:rsidRPr="001566FB">
        <w:rPr>
          <w:bCs/>
        </w:rPr>
        <w:t>kV</w:t>
      </w:r>
      <w:r w:rsidRPr="001566FB">
        <w:rPr>
          <w:bCs/>
          <w:lang w:val="sr-Cyrl-RS"/>
        </w:rPr>
        <w:t>, КГ 0024 „Страгари“ преко ТС 35/10</w:t>
      </w:r>
      <w:r w:rsidRPr="001566FB">
        <w:rPr>
          <w:bCs/>
          <w:lang w:val="sr-Cyrl-CS"/>
        </w:rPr>
        <w:t xml:space="preserve"> </w:t>
      </w:r>
      <w:r w:rsidRPr="001566FB">
        <w:rPr>
          <w:bCs/>
        </w:rPr>
        <w:t>kV</w:t>
      </w:r>
      <w:r w:rsidRPr="001566FB">
        <w:rPr>
          <w:bCs/>
          <w:lang w:val="sr-Cyrl-RS"/>
        </w:rPr>
        <w:t>, бр.КГ 023”Баре“ простире се на територији града Крагујевца и општине Кнић. Укупна дужина далековода је цца 28,00</w:t>
      </w:r>
      <w:r w:rsidRPr="001566FB">
        <w:rPr>
          <w:lang w:val="sr-Cyrl-RS"/>
        </w:rPr>
        <w:t xml:space="preserve"> </w:t>
      </w:r>
      <w:r w:rsidRPr="001566FB">
        <w:t>km</w:t>
      </w:r>
      <w:r w:rsidRPr="001566FB">
        <w:rPr>
          <w:bCs/>
          <w:lang w:val="sr-Cyrl-RS"/>
        </w:rPr>
        <w:t>.</w:t>
      </w:r>
    </w:p>
    <w:p w:rsidR="001566FB" w:rsidRPr="001566FB" w:rsidRDefault="001566FB" w:rsidP="001566FB">
      <w:pPr>
        <w:jc w:val="both"/>
        <w:rPr>
          <w:lang w:val="sr-Cyrl-CS"/>
        </w:rPr>
      </w:pPr>
    </w:p>
    <w:p w:rsidR="001566FB" w:rsidRPr="001566FB" w:rsidRDefault="001566FB" w:rsidP="001566FB">
      <w:pPr>
        <w:jc w:val="both"/>
        <w:rPr>
          <w:lang w:val="sr-Cyrl-CS"/>
        </w:rPr>
      </w:pPr>
      <w:r w:rsidRPr="001566FB">
        <w:rPr>
          <w:lang w:val="sr-Cyrl-CS"/>
        </w:rPr>
        <w:lastRenderedPageBreak/>
        <w:t xml:space="preserve">На територији општине Кнић површина обухвата плана је цца </w:t>
      </w:r>
      <w:r w:rsidRPr="001566FB">
        <w:rPr>
          <w:b/>
          <w:lang w:val="sr-Cyrl-CS"/>
        </w:rPr>
        <w:t>54,</w:t>
      </w:r>
      <w:r w:rsidRPr="001566FB">
        <w:rPr>
          <w:b/>
          <w:lang w:val="sr-Cyrl-RS"/>
        </w:rPr>
        <w:t>48.01</w:t>
      </w:r>
      <w:r w:rsidRPr="001566FB">
        <w:rPr>
          <w:b/>
          <w:lang w:val="sr-Cyrl-CS"/>
        </w:rPr>
        <w:t xml:space="preserve"> </w:t>
      </w:r>
      <w:r w:rsidRPr="001566FB">
        <w:rPr>
          <w:b/>
        </w:rPr>
        <w:t>ha</w:t>
      </w:r>
      <w:r w:rsidRPr="001566FB">
        <w:rPr>
          <w:lang w:val="sr-Cyrl-CS"/>
        </w:rPr>
        <w:t>, а дужина далековода</w:t>
      </w:r>
      <w:r w:rsidRPr="001566FB">
        <w:rPr>
          <w:lang w:val="sr-Cyrl-RS"/>
        </w:rPr>
        <w:t xml:space="preserve"> је цца </w:t>
      </w:r>
      <w:r w:rsidRPr="001566FB">
        <w:rPr>
          <w:b/>
          <w:lang w:val="sr-Cyrl-CS"/>
        </w:rPr>
        <w:t>1</w:t>
      </w:r>
      <w:r w:rsidRPr="001566FB">
        <w:rPr>
          <w:b/>
        </w:rPr>
        <w:t>5</w:t>
      </w:r>
      <w:r w:rsidRPr="001566FB">
        <w:rPr>
          <w:b/>
          <w:lang w:val="sr-Cyrl-CS"/>
        </w:rPr>
        <w:t>,</w:t>
      </w:r>
      <w:r w:rsidRPr="001566FB">
        <w:rPr>
          <w:b/>
          <w:lang w:val="sr-Cyrl-RS"/>
        </w:rPr>
        <w:t>5</w:t>
      </w:r>
      <w:r w:rsidRPr="001566FB">
        <w:rPr>
          <w:b/>
          <w:lang w:val="sr-Cyrl-CS"/>
        </w:rPr>
        <w:t xml:space="preserve">0 </w:t>
      </w:r>
      <w:r w:rsidRPr="001566FB">
        <w:rPr>
          <w:b/>
        </w:rPr>
        <w:t>km</w:t>
      </w:r>
      <w:r w:rsidRPr="001566FB">
        <w:rPr>
          <w:lang w:val="sr-Cyrl-CS"/>
        </w:rPr>
        <w:t xml:space="preserve">. Обухват плана на територији општине Кнић је од границе </w:t>
      </w:r>
      <w:r w:rsidRPr="001566FB">
        <w:rPr>
          <w:lang w:val="sr-Cyrl-RS"/>
        </w:rPr>
        <w:t>катастарске општине Добрача на</w:t>
      </w:r>
      <w:r w:rsidRPr="001566FB">
        <w:rPr>
          <w:lang w:val="sr-Cyrl-CS"/>
        </w:rPr>
        <w:t xml:space="preserve"> територијом града Крагујевца,</w:t>
      </w:r>
      <w:r w:rsidRPr="001566FB">
        <w:t xml:space="preserve"> </w:t>
      </w:r>
      <w:r w:rsidRPr="001566FB">
        <w:rPr>
          <w:lang w:val="sr-Cyrl-CS"/>
        </w:rPr>
        <w:t xml:space="preserve"> преко нове ТС КГ 023 „Баре“ до трафостанице ТС КГ 010 „Кнић“.</w:t>
      </w:r>
    </w:p>
    <w:p w:rsidR="001566FB" w:rsidRPr="001566FB" w:rsidRDefault="001566FB" w:rsidP="001566FB">
      <w:pPr>
        <w:jc w:val="both"/>
        <w:rPr>
          <w:lang w:val="sr-Cyrl-CS"/>
        </w:rPr>
      </w:pPr>
    </w:p>
    <w:p w:rsidR="001566FB" w:rsidRPr="001566FB" w:rsidRDefault="001566FB" w:rsidP="001566FB">
      <w:pPr>
        <w:jc w:val="both"/>
        <w:rPr>
          <w:lang w:val="sr-Cyrl-CS"/>
        </w:rPr>
      </w:pPr>
      <w:r w:rsidRPr="001566FB">
        <w:rPr>
          <w:lang w:val="sr-Cyrl-RS" w:eastAsia="sr-Cyrl-CS"/>
        </w:rPr>
        <w:t>Г</w:t>
      </w:r>
      <w:r w:rsidRPr="001566FB">
        <w:rPr>
          <w:lang w:val="ru-RU" w:eastAsia="sr-Cyrl-CS"/>
        </w:rPr>
        <w:t xml:space="preserve">раница </w:t>
      </w:r>
      <w:r w:rsidRPr="001566FB">
        <w:rPr>
          <w:lang w:val="ru-RU"/>
        </w:rPr>
        <w:t xml:space="preserve">обухвата плана </w:t>
      </w:r>
      <w:r w:rsidRPr="001566FB">
        <w:rPr>
          <w:lang w:val="sr-Cyrl-CS"/>
        </w:rPr>
        <w:t>дефинише се ширином заштитног појаса далековода, кој</w:t>
      </w:r>
      <w:r w:rsidRPr="001566FB">
        <w:t>a</w:t>
      </w:r>
      <w:r w:rsidRPr="001566FB">
        <w:rPr>
          <w:lang w:val="sr-Cyrl-CS"/>
        </w:rPr>
        <w:t xml:space="preserve"> за овај напонски ниво износи 2 х 15,00 </w:t>
      </w:r>
      <w:r w:rsidRPr="001566FB">
        <w:t>m</w:t>
      </w:r>
      <w:r w:rsidRPr="001566FB">
        <w:rPr>
          <w:lang w:val="sr-Cyrl-CS"/>
        </w:rPr>
        <w:t xml:space="preserve"> </w:t>
      </w:r>
      <w:r w:rsidRPr="001566FB">
        <w:rPr>
          <w:lang w:val="sr-Cyrl-RS"/>
        </w:rPr>
        <w:t xml:space="preserve">обострано, </w:t>
      </w:r>
      <w:r w:rsidRPr="001566FB">
        <w:rPr>
          <w:lang w:val="sr-Cyrl-CS"/>
        </w:rPr>
        <w:t xml:space="preserve">мерено од крајњих проводника далековода. Обзиром на врсту примењених стубова, </w:t>
      </w:r>
      <w:r w:rsidRPr="001566FB">
        <w:rPr>
          <w:lang w:val="sr-Cyrl-RS" w:eastAsia="sr-Cyrl-CS"/>
        </w:rPr>
        <w:t>г</w:t>
      </w:r>
      <w:r w:rsidRPr="001566FB">
        <w:rPr>
          <w:lang w:val="ru-RU" w:eastAsia="sr-Cyrl-CS"/>
        </w:rPr>
        <w:t xml:space="preserve">раница </w:t>
      </w:r>
      <w:r w:rsidRPr="001566FB">
        <w:rPr>
          <w:lang w:val="ru-RU"/>
        </w:rPr>
        <w:t xml:space="preserve">обухвата плана је </w:t>
      </w:r>
      <w:r w:rsidRPr="001566FB">
        <w:rPr>
          <w:lang w:val="sr-Cyrl-CS"/>
        </w:rPr>
        <w:t xml:space="preserve">коридор ширине 2 х 17,50 </w:t>
      </w:r>
      <w:r w:rsidRPr="001566FB">
        <w:t>m</w:t>
      </w:r>
      <w:r w:rsidRPr="001566FB">
        <w:rPr>
          <w:lang w:val="sr-Cyrl-CS"/>
        </w:rPr>
        <w:t xml:space="preserve"> са обе стране осовине далековода, која је дефинисана осовинским тачкама угаоних стубова означених бројевима </w:t>
      </w:r>
      <w:r w:rsidRPr="001566FB">
        <w:t>US</w:t>
      </w:r>
      <w:r w:rsidRPr="001566FB">
        <w:rPr>
          <w:lang w:val="sr-Cyrl-CS"/>
        </w:rPr>
        <w:t>02-</w:t>
      </w:r>
      <w:r w:rsidRPr="001566FB">
        <w:t>US</w:t>
      </w:r>
      <w:r w:rsidRPr="001566FB">
        <w:rPr>
          <w:lang w:val="sr-Cyrl-CS"/>
        </w:rPr>
        <w:t>13</w:t>
      </w:r>
      <w:r w:rsidRPr="001566FB">
        <w:rPr>
          <w:lang w:val="sr-Cyrl-RS"/>
        </w:rPr>
        <w:t xml:space="preserve">. </w:t>
      </w:r>
      <w:r w:rsidRPr="001566FB">
        <w:rPr>
          <w:lang w:val="sr-Cyrl-CS"/>
        </w:rPr>
        <w:t>Траса далековода је преузета из идејног решења</w:t>
      </w:r>
      <w:r w:rsidRPr="001566FB">
        <w:rPr>
          <w:lang w:val="sr-Cyrl-RS"/>
        </w:rPr>
        <w:t xml:space="preserve"> </w:t>
      </w:r>
      <w:r w:rsidRPr="001566FB">
        <w:rPr>
          <w:lang w:val="sr-Cyrl-CS"/>
        </w:rPr>
        <w:t>пројектне организације „</w:t>
      </w:r>
      <w:r w:rsidRPr="001566FB">
        <w:t>ELEM</w:t>
      </w:r>
      <w:r w:rsidRPr="001566FB">
        <w:rPr>
          <w:lang w:val="sr-Cyrl-CS"/>
        </w:rPr>
        <w:t>&amp;</w:t>
      </w:r>
      <w:r w:rsidRPr="001566FB">
        <w:t>ELGO</w:t>
      </w:r>
      <w:r w:rsidRPr="001566FB">
        <w:rPr>
          <w:lang w:val="sr-Cyrl-CS"/>
        </w:rPr>
        <w:t xml:space="preserve"> </w:t>
      </w:r>
      <w:r w:rsidRPr="001566FB">
        <w:t>doo</w:t>
      </w:r>
      <w:r w:rsidRPr="001566FB">
        <w:rPr>
          <w:lang w:val="sr-Cyrl-CS"/>
        </w:rPr>
        <w:t>“</w:t>
      </w:r>
      <w:r w:rsidRPr="001566FB">
        <w:rPr>
          <w:lang w:val="sr-Cyrl-RS"/>
        </w:rPr>
        <w:t xml:space="preserve"> из Београда</w:t>
      </w:r>
      <w:r w:rsidRPr="001566FB">
        <w:rPr>
          <w:lang w:val="sr-Cyrl-CS"/>
        </w:rPr>
        <w:t xml:space="preserve">. </w:t>
      </w:r>
    </w:p>
    <w:p w:rsidR="001566FB" w:rsidRPr="001566FB" w:rsidRDefault="001566FB" w:rsidP="001566FB">
      <w:pPr>
        <w:widowControl w:val="0"/>
        <w:jc w:val="both"/>
        <w:rPr>
          <w:lang w:val="sr-Cyrl-CS"/>
        </w:rPr>
      </w:pPr>
      <w:r w:rsidRPr="001566FB">
        <w:rPr>
          <w:lang w:val="sr-Cyrl-CS"/>
        </w:rPr>
        <w:t xml:space="preserve">На територији општине Кнић план обухвата целе и делове катастарских парцела седам катастарских општина: Баре, Гривац, Опланић, Брњица, Драгушица, Рашковић и Кнић. </w:t>
      </w:r>
    </w:p>
    <w:p w:rsidR="001566FB" w:rsidRPr="001566FB" w:rsidRDefault="001566FB" w:rsidP="001566FB">
      <w:pPr>
        <w:jc w:val="both"/>
      </w:pPr>
    </w:p>
    <w:p w:rsidR="001566FB" w:rsidRPr="001566FB" w:rsidRDefault="001566FB" w:rsidP="001566FB">
      <w:pPr>
        <w:widowControl w:val="0"/>
        <w:tabs>
          <w:tab w:val="left" w:pos="810"/>
        </w:tabs>
        <w:jc w:val="both"/>
        <w:rPr>
          <w:rFonts w:eastAsia="SimSun"/>
          <w:kern w:val="1"/>
          <w:lang w:val="sr-Cyrl-RS" w:eastAsia="hi-IN" w:bidi="hi-IN"/>
        </w:rPr>
      </w:pPr>
      <w:r w:rsidRPr="001566FB">
        <w:rPr>
          <w:rFonts w:eastAsia="SimSun"/>
          <w:kern w:val="1"/>
          <w:lang w:val="sr-Cyrl-RS" w:eastAsia="hi-IN" w:bidi="hi-IN"/>
        </w:rPr>
        <w:t>Опис границе плана почиње на северу од пресека коридора и границе кп бр.  7/2 КО Баре са кп бр. 2203 КО Добрача. Одавде опис иде на југоисток кроз КО Баре границом коридора до кп</w:t>
      </w:r>
    </w:p>
    <w:p w:rsidR="001566FB" w:rsidRPr="001566FB" w:rsidRDefault="001566FB" w:rsidP="001566FB">
      <w:pPr>
        <w:widowControl w:val="0"/>
        <w:tabs>
          <w:tab w:val="left" w:pos="810"/>
        </w:tabs>
        <w:jc w:val="both"/>
        <w:rPr>
          <w:rFonts w:eastAsia="SimSun"/>
          <w:kern w:val="1"/>
          <w:lang w:val="sr-Cyrl-RS" w:eastAsia="hi-IN" w:bidi="hi-IN"/>
        </w:rPr>
      </w:pPr>
      <w:r w:rsidRPr="001566FB">
        <w:rPr>
          <w:rFonts w:eastAsia="SimSun"/>
          <w:kern w:val="1"/>
          <w:lang w:val="sr-Cyrl-RS" w:eastAsia="hi-IN" w:bidi="hi-IN"/>
        </w:rPr>
        <w:t>бр. 168 где скреће на североисток границом кп бр. 168 до белеге број 4 на граници КО одакле скреће на југозапад коридором кроз КО Баре, КО Гривац, КО Опланић, КО Брњица, поново КО Опланић, КО Драгушица, КО Рашковић, поново КО Драгушица, поново КО Рашковић и КО Кнић до кп бр. 2154 где скреће границом кп бр. 2156 са кп бр. 2154 и 2151, кп бр. 2151 са кп бр. 864, кп бр. 2150/6 са кп бр. 2151, 2150/1 и 2150/3, кп бр. 2150/7 са 2150/3 до кп бр. 864 коју пресеца на севеозапад до  њене тромеђе са кп бр. 1684/17 и 1684/18, наставља границом кп бр. 864 са кп бр. 1684/17, 1684/2, 1684/1 и 1683 до места где пресеца кп бр. 864 до њене тромеђе са кп бр. 1661/6 и 1661/7.</w:t>
      </w:r>
    </w:p>
    <w:p w:rsidR="001566FB" w:rsidRPr="001566FB" w:rsidRDefault="001566FB" w:rsidP="001566FB">
      <w:pPr>
        <w:widowControl w:val="0"/>
        <w:jc w:val="both"/>
        <w:rPr>
          <w:rFonts w:eastAsia="SimSun"/>
          <w:kern w:val="1"/>
          <w:lang w:val="sr-Cyrl-RS" w:eastAsia="hi-IN" w:bidi="hi-IN"/>
        </w:rPr>
      </w:pPr>
      <w:r w:rsidRPr="001566FB">
        <w:rPr>
          <w:rFonts w:eastAsia="SimSun"/>
          <w:kern w:val="1"/>
          <w:lang w:val="sr-Cyrl-RS" w:eastAsia="hi-IN" w:bidi="hi-IN"/>
        </w:rPr>
        <w:t>Од овог места опис наставља на североисток границом кп бр. 1661/7 са 1661/6 и 1661/4 до пресека са коридором одакле наставља на север коридором кроз КО Кнић, КО Рашковић, КО Драгушица, поново КО Рашковић, поново КО Драгушица, КО Опланић, КО Брњица, поново КО Опланић, КО Гривац и КО Баре до његовог пресека са границом КО којом скреће на исток до почетне тачке овог описа.</w:t>
      </w:r>
    </w:p>
    <w:p w:rsidR="001566FB" w:rsidRPr="001566FB" w:rsidRDefault="001566FB" w:rsidP="001566FB">
      <w:pPr>
        <w:widowControl w:val="0"/>
        <w:jc w:val="both"/>
        <w:rPr>
          <w:rFonts w:eastAsia="SimSun"/>
          <w:kern w:val="1"/>
          <w:lang w:val="sr-Cyrl-RS" w:eastAsia="hi-IN" w:bidi="hi-IN"/>
        </w:rPr>
      </w:pPr>
    </w:p>
    <w:p w:rsidR="001566FB" w:rsidRPr="001566FB" w:rsidRDefault="001566FB" w:rsidP="001566FB">
      <w:pPr>
        <w:jc w:val="both"/>
        <w:rPr>
          <w:lang w:val="sr-Cyrl-RS"/>
        </w:rPr>
      </w:pPr>
      <w:r w:rsidRPr="001566FB">
        <w:rPr>
          <w:lang w:val="sr-Cyrl-RS"/>
        </w:rPr>
        <w:t>Списак делова и целих катастарских парцела у обухвату ПДР-а за изградњу далековода 35</w:t>
      </w:r>
      <w:r w:rsidRPr="001566FB">
        <w:rPr>
          <w:lang w:val="sr-Cyrl-CS"/>
        </w:rPr>
        <w:t xml:space="preserve"> </w:t>
      </w:r>
      <w:r w:rsidRPr="001566FB">
        <w:t>kV</w:t>
      </w:r>
      <w:r w:rsidRPr="001566FB">
        <w:rPr>
          <w:lang w:val="sr-Cyrl-CS"/>
        </w:rPr>
        <w:t xml:space="preserve"> </w:t>
      </w:r>
      <w:r w:rsidRPr="001566FB">
        <w:t>je</w:t>
      </w:r>
      <w:r w:rsidRPr="001566FB">
        <w:rPr>
          <w:lang w:val="sr-Cyrl-RS"/>
        </w:rPr>
        <w:t xml:space="preserve">: </w:t>
      </w:r>
    </w:p>
    <w:p w:rsidR="001566FB" w:rsidRPr="001566FB" w:rsidRDefault="001566FB" w:rsidP="001566FB">
      <w:pPr>
        <w:jc w:val="both"/>
        <w:rPr>
          <w:lang w:val="sr-Cyrl-RS"/>
        </w:rPr>
      </w:pPr>
      <w:r w:rsidRPr="001566FB">
        <w:rPr>
          <w:lang w:val="sr-Cyrl-CS"/>
        </w:rPr>
        <w:t>К.О. Баре, општина Кнић,</w:t>
      </w:r>
      <w:r w:rsidRPr="001566FB">
        <w:rPr>
          <w:lang w:val="sr-Cyrl-RS"/>
        </w:rPr>
        <w:t xml:space="preserve"> </w:t>
      </w:r>
      <w:r w:rsidRPr="001566FB">
        <w:rPr>
          <w:lang w:val="sr-Cyrl-CS"/>
        </w:rPr>
        <w:t xml:space="preserve">к.п. бр. </w:t>
      </w:r>
      <w:r w:rsidRPr="001566FB">
        <w:rPr>
          <w:lang w:val="sr-Cyrl-RS"/>
        </w:rPr>
        <w:t>: 7/1, 7/2, 9, 14, 15, 20, 16, 19, 17, 18, 23, 85, 82, 84/1, 88/1, 76, 86/1, 89, 90, 91/1, 74/1, 91/2, 86/2, 167,168, 169, 170, 171, 173, 241/1, 242/1, 241, 237, 238, 242/2, 239, 332, 331, 349, 356, 360, 359/1, 359, 359/2, 358, 389, 415, 388, 389, 416, 430, 431, 554, 547, 555, 549, 558, 461, 622, 602/1, 621, 607, 600, 509/2, 598, 597, 609/1, 609, 610, 612, 609/2, 1499, 1493, 1500, 1492/4, 1492/6, 599/1, 1492/9, 1491, 1490, 1485/2, 1611/4, 1611/5, 1611/2, 1606/3, 1606/2, 1606/1, 1609, 1614, 1613, 1615/1, 1585, 1652, 1653, 1672, 548/1, 1763, 1762/2, 1761/1, 1759/5, 1760/2,  1759/4, 1759/1, 333, 1758/1, 1758/2, 1757, 1799, 1803, 1801, 1804/3, 1806/1, 1805, 1806/2, 1808, 1809, 1812, 1813, 1846, 1847, 1814, 1848/1, 1849, 185, 173, 241/2, 1492/1, 1492/7, 1850/2, 1850/4 .</w:t>
      </w:r>
    </w:p>
    <w:p w:rsidR="001566FB" w:rsidRPr="001566FB" w:rsidRDefault="001566FB" w:rsidP="001566FB">
      <w:pPr>
        <w:jc w:val="both"/>
        <w:rPr>
          <w:lang w:val="sr-Cyrl-CS"/>
        </w:rPr>
      </w:pPr>
      <w:r w:rsidRPr="001566FB">
        <w:rPr>
          <w:lang w:val="sr-Cyrl-CS"/>
        </w:rPr>
        <w:t>К</w:t>
      </w:r>
      <w:r w:rsidRPr="001566FB">
        <w:rPr>
          <w:lang w:val="sr-Cyrl-RS"/>
        </w:rPr>
        <w:t>.</w:t>
      </w:r>
      <w:r w:rsidRPr="001566FB">
        <w:t>O</w:t>
      </w:r>
      <w:r w:rsidRPr="001566FB">
        <w:rPr>
          <w:lang w:val="sr-Cyrl-RS"/>
        </w:rPr>
        <w:t xml:space="preserve">.  </w:t>
      </w:r>
      <w:r w:rsidRPr="001566FB">
        <w:rPr>
          <w:lang w:val="sr-Cyrl-CS"/>
        </w:rPr>
        <w:t xml:space="preserve">Гривац, к.п. бр. </w:t>
      </w:r>
      <w:r w:rsidRPr="001566FB">
        <w:rPr>
          <w:lang w:val="sr-Cyrl-RS"/>
        </w:rPr>
        <w:t>: 418, 489/4, 489/3, 489/2, 489/1, 495/2, 490, 491, 569/2, 566, 567, 564/1, 560, 579/1, 580, 581, 599, 678/1, 600, 601, 662/3, 603/2, 662/2, 664, 808/3, 808/2, 808/1, 810, 809/4, 812/2, 832, 823, 824, 997, 998, 999, 1003, 1005/1, 1006/2, 859/2, 994, 991, 1012/1, 1012/2, 990/4, 990/5, 990/3, 1014/3, 1014/2, 1014/4, 1085, 1072/1, 1073, 1077/3, 1077/2, 1315, 1316, 1317, 1319/1, 1319/2, 1453, 1360/1, 1360/2, 1359, 1358/1, 1358/2, 1363, 1357, 492, 1365, 1364, 1421, 1415, 1422/2, 1422/3, 1416, 1417, 1418, 1446, 1578, 1577, 1575/1, 1575/2, 1576, 1633, 1634/1, 1634/2, 1634/3, 1635, 1636/2, 1636/3, 1629, 1455, 1637, 1646, 1628, 1648, 1647, 1652, 1653, 1651, 1655, 1654/1, 1657, 1662, 1656, 1654/2, 1654/3, 1666/1, 1671/2, 1672/3, 1672/2, 1671/1, 1672/1, 856, 857, 816, 817, 822, 823, 1006/1, 989, 1452, 1647/2 .</w:t>
      </w:r>
    </w:p>
    <w:p w:rsidR="001566FB" w:rsidRPr="001566FB" w:rsidRDefault="001566FB" w:rsidP="001566FB">
      <w:pPr>
        <w:jc w:val="both"/>
        <w:rPr>
          <w:lang w:val="sr-Cyrl-CS"/>
        </w:rPr>
      </w:pPr>
      <w:r w:rsidRPr="001566FB">
        <w:rPr>
          <w:lang w:val="sr-Cyrl-CS"/>
        </w:rPr>
        <w:t xml:space="preserve">К.О. Опланић, к.п. бр. : 1237, 1246, 1247, 1248/1, 1248/2, 1248/3, 1249, 1253, 1252, 1250, 1381, 1382/1, 1382/2, 1383/1, 1459, 1460/2, 1460/1, 1461, 1462, 1466, 1467, 1473, 1477, </w:t>
      </w:r>
      <w:r w:rsidRPr="001566FB">
        <w:rPr>
          <w:lang w:val="sr-Cyrl-CS"/>
        </w:rPr>
        <w:lastRenderedPageBreak/>
        <w:t>1478/1, 1480, 1481/1, 1481/2, 1482, 1483, 1484, 1486, 1488, 1489, 1490, 1491, 1492, 1493/3, 1495/2, 1495/3, 1499, 1498/3, 1497, 1496/1 .</w:t>
      </w:r>
    </w:p>
    <w:p w:rsidR="001566FB" w:rsidRPr="001566FB" w:rsidRDefault="001566FB" w:rsidP="001566FB">
      <w:pPr>
        <w:jc w:val="both"/>
        <w:rPr>
          <w:lang w:val="sr-Cyrl-CS"/>
        </w:rPr>
      </w:pPr>
      <w:r w:rsidRPr="001566FB">
        <w:rPr>
          <w:lang w:val="sr-Cyrl-CS"/>
        </w:rPr>
        <w:t>К.О. Брњица,к.п. бр. : 120/5, 120/6, 123/1, 123/3, 123/4 .</w:t>
      </w:r>
    </w:p>
    <w:p w:rsidR="001566FB" w:rsidRPr="001566FB" w:rsidRDefault="001566FB" w:rsidP="001566FB">
      <w:pPr>
        <w:jc w:val="both"/>
        <w:rPr>
          <w:lang w:val="sr-Cyrl-CS"/>
        </w:rPr>
      </w:pPr>
      <w:r w:rsidRPr="001566FB">
        <w:rPr>
          <w:lang w:val="sr-Cyrl-CS"/>
        </w:rPr>
        <w:t>К.</w:t>
      </w:r>
      <w:r w:rsidRPr="001566FB">
        <w:t>O</w:t>
      </w:r>
      <w:r w:rsidRPr="001566FB">
        <w:rPr>
          <w:lang w:val="sr-Cyrl-CS"/>
        </w:rPr>
        <w:t>.  Драгушица, к.п. бр. : 197, 198, 217, 218, 220, 219, 216, 222, 223, 213, 214, 215, 230, 233, 232, 235, 273/1, 274, 278, 288, 149, 150/1, 150/2, 150/3, 159/14, 159/2, 825, 162/1, 163, 162/2, 165, 437, 435, 436, 439, 441/4, 441/3, 494/1, 494/2, 495, 493, 449, 450, 451, 453, 460, 461, 465, 464, 463, 462, 311/1, 312, 311/2, 473, 747, 827, 475, 313, 315, 316 .</w:t>
      </w:r>
    </w:p>
    <w:p w:rsidR="001566FB" w:rsidRPr="001566FB" w:rsidRDefault="001566FB" w:rsidP="001566FB">
      <w:pPr>
        <w:jc w:val="both"/>
        <w:rPr>
          <w:lang w:val="sr-Cyrl-CS"/>
        </w:rPr>
      </w:pPr>
      <w:r w:rsidRPr="001566FB">
        <w:rPr>
          <w:lang w:val="sr-Cyrl-CS"/>
        </w:rPr>
        <w:t>К.О. Рашковић, к.п. бр. : 256, 257/1, 257/2, 258, 259, 260, 267/2, 262, 268, 304, 313/2, 516/3, 516/1, 516/2, 517/1, 517/2, 521/1, 521/2, 543/2 .</w:t>
      </w:r>
    </w:p>
    <w:p w:rsidR="001566FB" w:rsidRPr="001566FB" w:rsidRDefault="001566FB" w:rsidP="001566FB">
      <w:pPr>
        <w:jc w:val="both"/>
        <w:rPr>
          <w:lang w:val="sr-Cyrl-CS"/>
        </w:rPr>
      </w:pPr>
      <w:r w:rsidRPr="001566FB">
        <w:rPr>
          <w:lang w:val="sr-Cyrl-CS"/>
        </w:rPr>
        <w:t>К.О. Кнић,к.п. бр. : 229/1, 232, 233, 238/1, 238/2, 234, 241, 237/1, 253/1, 253/2, 252/1, 252/2, 251, 250, 247, 244/1, 244/2, 244/3, 244/4, 268/2, 283/2, 268/1, 268/3, 268/4, 308/3, 308/2, 308/1, 305, 302/1, 306, 1791, 1792, 1790, 312, 1793, 1794, 1850, 1805, 1806/2, 1806/1, 1820, 1821/1, 1821/2, 1822/2, 1822/1, 1829/2, 1828/1, 1829/1, 2123, 2124, 2130, 2125, 2127, 2126, 2133, 2137/1, 2139, 2138, 2140, 2141, 2156, 1661/4, 1661/7, 864, 864/2, 2150/6 .</w:t>
      </w:r>
    </w:p>
    <w:p w:rsidR="001566FB" w:rsidRPr="001566FB" w:rsidRDefault="001566FB" w:rsidP="001566FB">
      <w:pPr>
        <w:jc w:val="both"/>
        <w:rPr>
          <w:color w:val="FF0000"/>
          <w:lang w:val="sr-Cyrl-RS"/>
        </w:rPr>
      </w:pPr>
    </w:p>
    <w:p w:rsidR="001566FB" w:rsidRPr="001566FB" w:rsidRDefault="001566FB" w:rsidP="001566FB">
      <w:pPr>
        <w:jc w:val="both"/>
        <w:rPr>
          <w:lang w:val="sr-Cyrl-RS"/>
        </w:rPr>
      </w:pPr>
      <w:r w:rsidRPr="001566FB">
        <w:rPr>
          <w:bCs/>
          <w:lang w:val="sr-Cyrl-RS"/>
        </w:rPr>
        <w:t>У случају неслагања графичког прилога и датог списка парцела, меродаван је графички прилог.</w:t>
      </w:r>
    </w:p>
    <w:p w:rsidR="001566FB" w:rsidRPr="001566FB" w:rsidRDefault="001566FB" w:rsidP="001566FB">
      <w:pPr>
        <w:jc w:val="both"/>
        <w:rPr>
          <w:lang w:val="ru-RU"/>
        </w:rPr>
      </w:pPr>
      <w:r w:rsidRPr="001566FB">
        <w:rPr>
          <w:i/>
          <w:lang w:val="ru-RU"/>
        </w:rPr>
        <w:t xml:space="preserve">Графички прилог бр. 1 </w:t>
      </w:r>
      <w:r w:rsidRPr="001566FB">
        <w:rPr>
          <w:i/>
        </w:rPr>
        <w:t>(</w:t>
      </w:r>
      <w:r w:rsidRPr="001566FB">
        <w:rPr>
          <w:i/>
          <w:lang w:val="sr-Cyrl-RS"/>
        </w:rPr>
        <w:t>лист 1-6)</w:t>
      </w:r>
      <w:r w:rsidRPr="001566FB">
        <w:rPr>
          <w:i/>
          <w:lang w:val="ru-RU"/>
        </w:rPr>
        <w:t xml:space="preserve">-  </w:t>
      </w:r>
      <w:r w:rsidRPr="001566FB">
        <w:rPr>
          <w:lang w:val="ru-RU"/>
        </w:rPr>
        <w:t>Катастарско топографски план са границом обухвата, Р 1:2500</w:t>
      </w:r>
    </w:p>
    <w:p w:rsidR="001566FB" w:rsidRPr="001566FB" w:rsidRDefault="001566FB" w:rsidP="001566FB">
      <w:pPr>
        <w:jc w:val="both"/>
        <w:rPr>
          <w:b/>
          <w:color w:val="FF0000"/>
          <w:lang w:val="sr-Cyrl-RS"/>
        </w:rPr>
      </w:pPr>
    </w:p>
    <w:p w:rsidR="001566FB" w:rsidRPr="001566FB" w:rsidRDefault="001566FB" w:rsidP="00F60003">
      <w:pPr>
        <w:pStyle w:val="ListParagraph"/>
        <w:numPr>
          <w:ilvl w:val="1"/>
          <w:numId w:val="19"/>
        </w:numPr>
        <w:autoSpaceDE w:val="0"/>
        <w:autoSpaceDN w:val="0"/>
        <w:adjustRightInd w:val="0"/>
        <w:jc w:val="both"/>
        <w:rPr>
          <w:b/>
          <w:lang w:val="sr-Cyrl-CS"/>
        </w:rPr>
      </w:pPr>
      <w:r w:rsidRPr="001566FB">
        <w:rPr>
          <w:b/>
          <w:lang w:val="sr-Cyrl-CS"/>
        </w:rPr>
        <w:t>ПОСТОЈЕЋА ПЛАНСКА ДОКУМЕНТАЦИЈА</w:t>
      </w:r>
      <w:r w:rsidRPr="001566FB">
        <w:rPr>
          <w:b/>
          <w:lang w:val="sr-Cyrl-CS"/>
        </w:rPr>
        <w:tab/>
      </w:r>
    </w:p>
    <w:p w:rsidR="001566FB" w:rsidRPr="001566FB" w:rsidRDefault="001566FB" w:rsidP="001566FB">
      <w:pPr>
        <w:pStyle w:val="ListParagraph"/>
        <w:autoSpaceDE w:val="0"/>
        <w:autoSpaceDN w:val="0"/>
        <w:adjustRightInd w:val="0"/>
        <w:ind w:left="480"/>
        <w:jc w:val="both"/>
        <w:rPr>
          <w:lang w:val="ru-RU"/>
        </w:rPr>
      </w:pPr>
      <w:r w:rsidRPr="001566FB">
        <w:rPr>
          <w:b/>
          <w:lang w:val="sr-Cyrl-CS"/>
        </w:rPr>
        <w:tab/>
      </w:r>
      <w:r w:rsidRPr="001566FB">
        <w:rPr>
          <w:b/>
          <w:lang w:val="sr-Cyrl-CS"/>
        </w:rPr>
        <w:tab/>
      </w:r>
      <w:r w:rsidRPr="001566FB">
        <w:rPr>
          <w:b/>
          <w:lang w:val="sr-Cyrl-CS"/>
        </w:rPr>
        <w:tab/>
      </w:r>
      <w:r w:rsidRPr="001566FB">
        <w:rPr>
          <w:b/>
          <w:lang w:val="sr-Cyrl-CS"/>
        </w:rPr>
        <w:tab/>
        <w:t xml:space="preserve"> </w:t>
      </w:r>
    </w:p>
    <w:p w:rsidR="001566FB" w:rsidRPr="001566FB" w:rsidRDefault="001566FB" w:rsidP="001566FB">
      <w:pPr>
        <w:jc w:val="both"/>
        <w:rPr>
          <w:b/>
          <w:lang w:val="sr-Cyrl-CS"/>
        </w:rPr>
      </w:pPr>
      <w:r w:rsidRPr="001566FB">
        <w:rPr>
          <w:b/>
          <w:lang w:val="ru-RU"/>
        </w:rPr>
        <w:t>Просторни план општине Кнић</w:t>
      </w:r>
      <w:r w:rsidRPr="001566FB">
        <w:rPr>
          <w:lang w:val="ru-RU"/>
        </w:rPr>
        <w:t xml:space="preserve"> („</w:t>
      </w:r>
      <w:r w:rsidRPr="001566FB">
        <w:rPr>
          <w:lang w:val="sr-Cyrl-BA"/>
        </w:rPr>
        <w:t>Слу</w:t>
      </w:r>
      <w:r w:rsidRPr="001566FB">
        <w:rPr>
          <w:lang w:val="ru-RU"/>
        </w:rPr>
        <w:t>жбени гласник општине Кнић“ бр. 5/2011) је плански основ</w:t>
      </w:r>
      <w:r w:rsidRPr="001566FB">
        <w:rPr>
          <w:lang w:val="sr-Cyrl-RS"/>
        </w:rPr>
        <w:t xml:space="preserve"> за израду овог плана</w:t>
      </w:r>
      <w:r w:rsidRPr="001566FB">
        <w:rPr>
          <w:lang w:val="ru-RU"/>
        </w:rPr>
        <w:t>,</w:t>
      </w:r>
      <w:r w:rsidRPr="001566FB">
        <w:rPr>
          <w:lang w:val="sr-Cyrl-RS"/>
        </w:rPr>
        <w:t xml:space="preserve"> на већем делу трасе</w:t>
      </w:r>
      <w:r w:rsidRPr="001566FB">
        <w:rPr>
          <w:lang w:val="sr-Latn-RS"/>
        </w:rPr>
        <w:t xml:space="preserve"> </w:t>
      </w:r>
      <w:r w:rsidRPr="001566FB">
        <w:rPr>
          <w:lang w:val="sr-Cyrl-RS"/>
        </w:rPr>
        <w:t xml:space="preserve">у дужини од цца 13,00 </w:t>
      </w:r>
      <w:r w:rsidRPr="001566FB">
        <w:t>km</w:t>
      </w:r>
      <w:r w:rsidRPr="001566FB">
        <w:rPr>
          <w:lang w:val="sr-Cyrl-RS"/>
        </w:rPr>
        <w:t xml:space="preserve">. </w:t>
      </w:r>
      <w:r w:rsidRPr="001566FB">
        <w:rPr>
          <w:lang w:val="ru-RU"/>
        </w:rPr>
        <w:t xml:space="preserve"> Основ за израду Плана детаљне регулације садржан је у ППО Кнић, поглавље </w:t>
      </w:r>
      <w:r w:rsidRPr="001566FB">
        <w:t>II</w:t>
      </w:r>
      <w:r w:rsidRPr="001566FB">
        <w:rPr>
          <w:lang w:val="sr-Cyrl-CS"/>
        </w:rPr>
        <w:t xml:space="preserve"> -</w:t>
      </w:r>
      <w:r w:rsidRPr="001566FB">
        <w:rPr>
          <w:lang w:val="ru-RU"/>
        </w:rPr>
        <w:t xml:space="preserve"> Спровођење плана. </w:t>
      </w:r>
      <w:r w:rsidRPr="001566FB">
        <w:rPr>
          <w:b/>
          <w:lang w:val="sr-Cyrl-CS"/>
        </w:rPr>
        <w:t xml:space="preserve"> </w:t>
      </w:r>
    </w:p>
    <w:p w:rsidR="001566FB" w:rsidRPr="001566FB" w:rsidRDefault="001566FB" w:rsidP="001566FB">
      <w:pPr>
        <w:pStyle w:val="Bodytext21"/>
        <w:spacing w:line="240" w:lineRule="auto"/>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Надземни, линијски инфраструктурни коридор далековода 35</w:t>
      </w:r>
      <w:r w:rsidRPr="001566FB">
        <w:rPr>
          <w:rFonts w:ascii="Times New Roman" w:hAnsi="Times New Roman" w:cs="Times New Roman"/>
          <w:bCs/>
          <w:sz w:val="24"/>
          <w:szCs w:val="24"/>
          <w:lang w:eastAsia="sr-Latn-CS"/>
        </w:rPr>
        <w:t xml:space="preserve"> kV</w:t>
      </w:r>
      <w:r w:rsidRPr="001566FB">
        <w:rPr>
          <w:rFonts w:ascii="Times New Roman" w:hAnsi="Times New Roman" w:cs="Times New Roman"/>
          <w:sz w:val="24"/>
          <w:szCs w:val="24"/>
          <w:lang w:val="sr-Cyrl-RS"/>
        </w:rPr>
        <w:t xml:space="preserve"> прелази преко следећих планираних намена простора:</w:t>
      </w:r>
    </w:p>
    <w:p w:rsidR="001566FB" w:rsidRPr="001566FB" w:rsidRDefault="001566FB" w:rsidP="00F60003">
      <w:pPr>
        <w:pStyle w:val="Bodytext21"/>
        <w:numPr>
          <w:ilvl w:val="0"/>
          <w:numId w:val="2"/>
        </w:numPr>
        <w:spacing w:line="240" w:lineRule="auto"/>
        <w:ind w:left="0"/>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пољопривредног земљишта</w:t>
      </w:r>
    </w:p>
    <w:p w:rsidR="001566FB" w:rsidRPr="001566FB" w:rsidRDefault="001566FB" w:rsidP="00F60003">
      <w:pPr>
        <w:pStyle w:val="Bodytext21"/>
        <w:numPr>
          <w:ilvl w:val="0"/>
          <w:numId w:val="2"/>
        </w:numPr>
        <w:spacing w:line="240" w:lineRule="auto"/>
        <w:ind w:left="0"/>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шумског земљишта</w:t>
      </w:r>
    </w:p>
    <w:p w:rsidR="001566FB" w:rsidRPr="001566FB" w:rsidRDefault="001566FB" w:rsidP="00F60003">
      <w:pPr>
        <w:pStyle w:val="Bodytext21"/>
        <w:numPr>
          <w:ilvl w:val="0"/>
          <w:numId w:val="2"/>
        </w:numPr>
        <w:spacing w:line="240" w:lineRule="auto"/>
        <w:ind w:left="0"/>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 xml:space="preserve">грађевинског подручја села Баре </w:t>
      </w:r>
    </w:p>
    <w:p w:rsidR="001566FB" w:rsidRPr="001566FB" w:rsidRDefault="001566FB" w:rsidP="001566FB">
      <w:pPr>
        <w:widowControl w:val="0"/>
        <w:jc w:val="both"/>
        <w:rPr>
          <w:rFonts w:eastAsia="HG Mincho Light J"/>
          <w:lang w:val="sr-Cyrl-RS"/>
        </w:rPr>
      </w:pPr>
      <w:r w:rsidRPr="001566FB">
        <w:rPr>
          <w:rFonts w:eastAsia="HG Mincho Light J"/>
          <w:lang w:val="sr-Cyrl-RS"/>
        </w:rPr>
        <w:t>За сеоски центар Баре, као саставни део Просторног плана постоји План општег уређења. Његове смернице су уграђене у плански документ.</w:t>
      </w:r>
    </w:p>
    <w:p w:rsidR="001566FB" w:rsidRPr="001566FB" w:rsidRDefault="001566FB" w:rsidP="001566FB">
      <w:pPr>
        <w:widowControl w:val="0"/>
        <w:jc w:val="both"/>
        <w:rPr>
          <w:lang w:val="sr-Cyrl-RS"/>
        </w:rPr>
      </w:pPr>
      <w:r w:rsidRPr="001566FB">
        <w:rPr>
          <w:rFonts w:eastAsia="HG Mincho Light J"/>
          <w:lang w:val="sr-Cyrl-RS"/>
        </w:rPr>
        <w:t>Заштитни појас далековода се у</w:t>
      </w:r>
      <w:r w:rsidRPr="001566FB">
        <w:rPr>
          <w:rFonts w:eastAsia="HG Mincho Light J"/>
          <w:lang w:val="ru-RU"/>
        </w:rPr>
        <w:t>кршта са д</w:t>
      </w:r>
      <w:r w:rsidRPr="001566FB">
        <w:rPr>
          <w:lang w:val="ru-RU"/>
        </w:rPr>
        <w:t xml:space="preserve">ржавним путем </w:t>
      </w:r>
      <w:r w:rsidRPr="001566FB">
        <w:rPr>
          <w:b/>
        </w:rPr>
        <w:t>II</w:t>
      </w:r>
      <w:r w:rsidRPr="001566FB">
        <w:rPr>
          <w:b/>
          <w:lang w:val="sr-Cyrl-RS"/>
        </w:rPr>
        <w:t xml:space="preserve"> А реда бр.177 </w:t>
      </w:r>
      <w:r w:rsidRPr="001566FB">
        <w:rPr>
          <w:lang w:val="sr-Cyrl-RS"/>
        </w:rPr>
        <w:t>(веза са државним путем 21 - Честобродица - Гојна Гора - Прањани - Бершићи - Таково - Горњи Милановац - Неваде - Враћевшница - Баре - Крагујевац ) на</w:t>
      </w:r>
      <w:r w:rsidRPr="001566FB">
        <w:rPr>
          <w:lang w:val="ru-RU"/>
        </w:rPr>
        <w:t xml:space="preserve"> стационажи </w:t>
      </w:r>
      <w:r w:rsidRPr="001566FB">
        <w:rPr>
          <w:b/>
        </w:rPr>
        <w:t>km</w:t>
      </w:r>
      <w:r w:rsidRPr="001566FB">
        <w:rPr>
          <w:b/>
          <w:lang w:val="sr-Cyrl-RS"/>
        </w:rPr>
        <w:t xml:space="preserve"> 88+141.00</w:t>
      </w:r>
    </w:p>
    <w:p w:rsidR="001566FB" w:rsidRPr="001566FB" w:rsidRDefault="001566FB" w:rsidP="001566FB">
      <w:pPr>
        <w:pStyle w:val="Bodytext21"/>
        <w:spacing w:line="240" w:lineRule="auto"/>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 xml:space="preserve">Пресеца и североисточни део </w:t>
      </w:r>
      <w:r w:rsidRPr="001566FB">
        <w:rPr>
          <w:rFonts w:ascii="Times New Roman" w:hAnsi="Times New Roman" w:cs="Times New Roman"/>
          <w:sz w:val="24"/>
          <w:szCs w:val="24"/>
          <w:lang w:val="en-US"/>
        </w:rPr>
        <w:t>III</w:t>
      </w:r>
      <w:r w:rsidRPr="001566FB">
        <w:rPr>
          <w:rFonts w:ascii="Times New Roman" w:hAnsi="Times New Roman" w:cs="Times New Roman"/>
          <w:sz w:val="24"/>
          <w:szCs w:val="24"/>
          <w:lang w:val="sr-Cyrl-RS"/>
        </w:rPr>
        <w:t xml:space="preserve"> зоне заштите акумулације водоснабдевања „Гружа“.</w:t>
      </w:r>
    </w:p>
    <w:p w:rsidR="001566FB" w:rsidRPr="001566FB" w:rsidRDefault="001566FB" w:rsidP="001566FB">
      <w:pPr>
        <w:pStyle w:val="Bodytext21"/>
        <w:spacing w:line="240" w:lineRule="auto"/>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 xml:space="preserve">План малим делом обухвата профил државног пута </w:t>
      </w:r>
      <w:r w:rsidRPr="001566FB">
        <w:rPr>
          <w:rFonts w:ascii="Times New Roman" w:hAnsi="Times New Roman" w:cs="Times New Roman"/>
          <w:sz w:val="24"/>
          <w:szCs w:val="24"/>
          <w:lang w:val="en-US"/>
        </w:rPr>
        <w:t>II</w:t>
      </w:r>
      <w:r w:rsidRPr="001566FB">
        <w:rPr>
          <w:rFonts w:ascii="Times New Roman" w:hAnsi="Times New Roman" w:cs="Times New Roman"/>
          <w:sz w:val="24"/>
          <w:szCs w:val="24"/>
          <w:lang w:val="sr-Cyrl-RS"/>
        </w:rPr>
        <w:t xml:space="preserve"> Б реда бр.380 ( Баре –Топоница – Кнић) непосредно пре уласка у ТС Кнић у Книћу.</w:t>
      </w:r>
    </w:p>
    <w:p w:rsidR="001566FB" w:rsidRPr="001566FB" w:rsidRDefault="001566FB" w:rsidP="001566FB">
      <w:pPr>
        <w:jc w:val="both"/>
        <w:rPr>
          <w:i/>
          <w:lang w:val="sr-Cyrl-CS" w:eastAsia="en-US"/>
        </w:rPr>
      </w:pPr>
      <w:r w:rsidRPr="001566FB">
        <w:rPr>
          <w:lang w:val="sr-Cyrl-CS" w:eastAsia="en-US"/>
        </w:rPr>
        <w:t xml:space="preserve">Према подацима и Условима о заштити природе за подручје Просторног плана, а на основу увида у Централни регистар заштићених природних добара Србије и документацију Завода у оквиру предметног подручја нема заштићених природних добара, ни природних добара за које је покренут поступак заштите, на основу Закона о заштити природе </w:t>
      </w:r>
      <w:r w:rsidRPr="001566FB">
        <w:rPr>
          <w:i/>
          <w:lang w:val="sr-Cyrl-CS" w:eastAsia="en-US"/>
        </w:rPr>
        <w:t xml:space="preserve">(Сл. гласник РС, бр.36/2009, 88/2010,  91/2010, 14/2016). </w:t>
      </w:r>
    </w:p>
    <w:p w:rsidR="001566FB" w:rsidRPr="001566FB" w:rsidRDefault="001566FB" w:rsidP="001566FB">
      <w:pPr>
        <w:jc w:val="both"/>
        <w:rPr>
          <w:rFonts w:eastAsia="Arial Unicode MS"/>
          <w:bCs/>
          <w:iCs/>
          <w:lang w:val="sr-Cyrl-CS"/>
        </w:rPr>
      </w:pPr>
      <w:r w:rsidRPr="001566FB">
        <w:rPr>
          <w:rFonts w:eastAsia="Arial Unicode MS"/>
          <w:bCs/>
          <w:iCs/>
          <w:lang w:val="sr-Cyrl-CS"/>
        </w:rPr>
        <w:t>На основу података из Просторног плана, на разматраном подручју нема објеката који уживају било који степен заштите културног наслеђа.</w:t>
      </w:r>
    </w:p>
    <w:p w:rsidR="001566FB" w:rsidRPr="001566FB" w:rsidRDefault="001566FB" w:rsidP="001566FB">
      <w:pPr>
        <w:jc w:val="both"/>
        <w:rPr>
          <w:i/>
          <w:lang w:val="sr-Cyrl-CS"/>
        </w:rPr>
      </w:pPr>
    </w:p>
    <w:p w:rsidR="001566FB" w:rsidRPr="001566FB" w:rsidRDefault="001566FB" w:rsidP="001566FB">
      <w:pPr>
        <w:jc w:val="both"/>
        <w:rPr>
          <w:i/>
          <w:lang w:val="ru-RU"/>
        </w:rPr>
      </w:pPr>
      <w:r w:rsidRPr="001566FB">
        <w:rPr>
          <w:i/>
          <w:lang w:val="ru-RU"/>
        </w:rPr>
        <w:t>Документациона основа - 3.Извод из планских докумената вишег реда и других планских докумената - Графички прилози:</w:t>
      </w:r>
    </w:p>
    <w:p w:rsidR="001566FB" w:rsidRPr="001566FB" w:rsidRDefault="001566FB" w:rsidP="001566FB">
      <w:pPr>
        <w:jc w:val="both"/>
        <w:rPr>
          <w:i/>
          <w:lang w:val="sr-Cyrl-CS"/>
        </w:rPr>
      </w:pPr>
      <w:r w:rsidRPr="001566FB">
        <w:rPr>
          <w:i/>
          <w:lang w:val="ru-RU"/>
        </w:rPr>
        <w:t xml:space="preserve"> бр.1.1 -  Извод из </w:t>
      </w:r>
      <w:r w:rsidRPr="001566FB">
        <w:rPr>
          <w:i/>
          <w:lang w:val="sr-Cyrl-CS"/>
        </w:rPr>
        <w:t xml:space="preserve">Просторног плана општине </w:t>
      </w:r>
      <w:r w:rsidRPr="001566FB">
        <w:rPr>
          <w:i/>
          <w:lang w:val="sr-Cyrl-RS"/>
        </w:rPr>
        <w:t>Кнић</w:t>
      </w:r>
      <w:r w:rsidRPr="001566FB">
        <w:rPr>
          <w:i/>
          <w:lang w:val="sr-Cyrl-CS"/>
        </w:rPr>
        <w:t xml:space="preserve"> –  реферална карта 1- намена простора; Р= 1: </w:t>
      </w:r>
      <w:r w:rsidRPr="001566FB">
        <w:rPr>
          <w:i/>
          <w:lang w:val="ru-RU"/>
        </w:rPr>
        <w:t>25 0</w:t>
      </w:r>
      <w:r w:rsidRPr="001566FB">
        <w:rPr>
          <w:i/>
          <w:lang w:val="sr-Cyrl-CS"/>
        </w:rPr>
        <w:t>00</w:t>
      </w:r>
    </w:p>
    <w:p w:rsidR="001566FB" w:rsidRPr="001566FB" w:rsidRDefault="001566FB" w:rsidP="001566FB">
      <w:pPr>
        <w:jc w:val="both"/>
        <w:rPr>
          <w:i/>
          <w:lang w:val="ru-RU"/>
        </w:rPr>
      </w:pPr>
      <w:r w:rsidRPr="001566FB">
        <w:rPr>
          <w:i/>
          <w:lang w:val="ru-RU"/>
        </w:rPr>
        <w:t xml:space="preserve">бр.1.2 -  Извод из </w:t>
      </w:r>
      <w:r w:rsidRPr="001566FB">
        <w:rPr>
          <w:i/>
          <w:lang w:val="sr-Cyrl-CS"/>
        </w:rPr>
        <w:t xml:space="preserve">Просторног плана општине </w:t>
      </w:r>
      <w:r w:rsidRPr="001566FB">
        <w:rPr>
          <w:i/>
          <w:lang w:val="sr-Cyrl-RS"/>
        </w:rPr>
        <w:t>Кнић</w:t>
      </w:r>
      <w:r w:rsidRPr="001566FB">
        <w:rPr>
          <w:i/>
          <w:lang w:val="sr-Cyrl-CS"/>
        </w:rPr>
        <w:t xml:space="preserve"> – реферална карта 2Б- мрежа насеља и инфраструктурни системи; Р= 1: </w:t>
      </w:r>
      <w:r w:rsidRPr="001566FB">
        <w:rPr>
          <w:i/>
          <w:lang w:val="ru-RU"/>
        </w:rPr>
        <w:t>25 0</w:t>
      </w:r>
      <w:r w:rsidRPr="001566FB">
        <w:rPr>
          <w:i/>
          <w:lang w:val="sr-Cyrl-CS"/>
        </w:rPr>
        <w:t>00</w:t>
      </w:r>
    </w:p>
    <w:p w:rsidR="001566FB" w:rsidRPr="001566FB" w:rsidRDefault="001566FB" w:rsidP="001566FB">
      <w:pPr>
        <w:jc w:val="both"/>
        <w:rPr>
          <w:i/>
          <w:lang w:val="sr-Cyrl-CS"/>
        </w:rPr>
      </w:pPr>
      <w:r w:rsidRPr="001566FB">
        <w:rPr>
          <w:i/>
          <w:lang w:val="ru-RU"/>
        </w:rPr>
        <w:lastRenderedPageBreak/>
        <w:t xml:space="preserve">бр.1.3 -  Извод из </w:t>
      </w:r>
      <w:r w:rsidRPr="001566FB">
        <w:rPr>
          <w:i/>
          <w:lang w:val="sr-Cyrl-CS"/>
        </w:rPr>
        <w:t xml:space="preserve">Просторног плана општине </w:t>
      </w:r>
      <w:r w:rsidRPr="001566FB">
        <w:rPr>
          <w:i/>
          <w:lang w:val="sr-Cyrl-RS"/>
        </w:rPr>
        <w:t>Кнић</w:t>
      </w:r>
      <w:r w:rsidRPr="001566FB">
        <w:rPr>
          <w:i/>
          <w:lang w:val="sr-Cyrl-CS"/>
        </w:rPr>
        <w:t xml:space="preserve"> – реферална карта 3- туризам и заштита простора; Р= 1: </w:t>
      </w:r>
      <w:r w:rsidRPr="001566FB">
        <w:rPr>
          <w:i/>
          <w:lang w:val="ru-RU"/>
        </w:rPr>
        <w:t>25 0</w:t>
      </w:r>
      <w:r w:rsidRPr="001566FB">
        <w:rPr>
          <w:i/>
          <w:lang w:val="sr-Cyrl-CS"/>
        </w:rPr>
        <w:t>00</w:t>
      </w:r>
    </w:p>
    <w:p w:rsidR="001566FB" w:rsidRPr="001566FB" w:rsidRDefault="001566FB" w:rsidP="001566FB">
      <w:pPr>
        <w:jc w:val="both"/>
        <w:rPr>
          <w:i/>
          <w:lang w:val="ru-RU"/>
        </w:rPr>
      </w:pPr>
      <w:r w:rsidRPr="001566FB">
        <w:rPr>
          <w:i/>
          <w:lang w:val="sr-Cyrl-CS"/>
        </w:rPr>
        <w:t xml:space="preserve">бр.1.4. – Извод из Плана општег уређења насеља Баре – Планирана намена површина; Р= 1: </w:t>
      </w:r>
      <w:r w:rsidRPr="001566FB">
        <w:rPr>
          <w:i/>
          <w:lang w:val="ru-RU"/>
        </w:rPr>
        <w:t>5 00</w:t>
      </w:r>
      <w:r w:rsidRPr="001566FB">
        <w:rPr>
          <w:i/>
          <w:lang w:val="sr-Cyrl-CS"/>
        </w:rPr>
        <w:t>0</w:t>
      </w:r>
    </w:p>
    <w:p w:rsidR="001566FB" w:rsidRPr="001566FB" w:rsidRDefault="001566FB" w:rsidP="001566FB">
      <w:pPr>
        <w:pStyle w:val="Bodytext21"/>
        <w:spacing w:line="240" w:lineRule="auto"/>
        <w:jc w:val="both"/>
        <w:rPr>
          <w:rFonts w:ascii="Times New Roman" w:hAnsi="Times New Roman" w:cs="Times New Roman"/>
          <w:b/>
          <w:sz w:val="24"/>
          <w:szCs w:val="24"/>
          <w:lang w:val="ru-RU" w:eastAsia="sr-Cyrl-CS"/>
        </w:rPr>
      </w:pPr>
    </w:p>
    <w:p w:rsidR="001566FB" w:rsidRPr="001566FB" w:rsidRDefault="001566FB" w:rsidP="001566FB">
      <w:pPr>
        <w:pStyle w:val="Bodytext21"/>
        <w:spacing w:line="240" w:lineRule="auto"/>
        <w:jc w:val="both"/>
        <w:rPr>
          <w:rFonts w:ascii="Times New Roman" w:hAnsi="Times New Roman" w:cs="Times New Roman"/>
          <w:sz w:val="24"/>
          <w:szCs w:val="24"/>
        </w:rPr>
      </w:pPr>
      <w:r w:rsidRPr="001566FB">
        <w:rPr>
          <w:rFonts w:ascii="Times New Roman" w:hAnsi="Times New Roman" w:cs="Times New Roman"/>
          <w:b/>
          <w:sz w:val="24"/>
          <w:szCs w:val="24"/>
        </w:rPr>
        <w:t>План генералне регулације насељеног места Кнић које је седиште општине Кнић-</w:t>
      </w:r>
      <w:r w:rsidRPr="001566FB">
        <w:rPr>
          <w:rFonts w:ascii="Times New Roman" w:hAnsi="Times New Roman" w:cs="Times New Roman"/>
          <w:sz w:val="24"/>
          <w:szCs w:val="24"/>
        </w:rPr>
        <w:t xml:space="preserve"> (Сл.гласник општине Кнић  7/2016),</w:t>
      </w:r>
      <w:r w:rsidRPr="001566FB">
        <w:rPr>
          <w:rFonts w:ascii="Times New Roman" w:hAnsi="Times New Roman" w:cs="Times New Roman"/>
          <w:sz w:val="24"/>
          <w:szCs w:val="24"/>
          <w:lang w:val="ru-RU"/>
        </w:rPr>
        <w:t xml:space="preserve"> </w:t>
      </w:r>
      <w:r w:rsidRPr="001566FB">
        <w:rPr>
          <w:rFonts w:ascii="Times New Roman" w:hAnsi="Times New Roman" w:cs="Times New Roman"/>
          <w:sz w:val="24"/>
          <w:szCs w:val="24"/>
        </w:rPr>
        <w:t>је</w:t>
      </w:r>
      <w:r w:rsidRPr="001566FB">
        <w:rPr>
          <w:rFonts w:ascii="Times New Roman" w:hAnsi="Times New Roman" w:cs="Times New Roman"/>
          <w:sz w:val="24"/>
          <w:szCs w:val="24"/>
          <w:lang w:val="sr-Latn-CS"/>
        </w:rPr>
        <w:t xml:space="preserve"> </w:t>
      </w:r>
      <w:r w:rsidRPr="001566FB">
        <w:rPr>
          <w:rFonts w:ascii="Times New Roman" w:hAnsi="Times New Roman" w:cs="Times New Roman"/>
          <w:sz w:val="24"/>
          <w:szCs w:val="24"/>
        </w:rPr>
        <w:t>плански основ</w:t>
      </w:r>
      <w:r w:rsidRPr="001566FB">
        <w:rPr>
          <w:rFonts w:ascii="Times New Roman" w:hAnsi="Times New Roman" w:cs="Times New Roman"/>
          <w:sz w:val="24"/>
          <w:szCs w:val="24"/>
          <w:lang w:val="sr-Cyrl-RS"/>
        </w:rPr>
        <w:t xml:space="preserve"> на мањем делу трасе, у дужини од </w:t>
      </w:r>
      <w:proofErr w:type="spellStart"/>
      <w:r w:rsidRPr="001566FB">
        <w:rPr>
          <w:rFonts w:ascii="Times New Roman" w:hAnsi="Times New Roman" w:cs="Times New Roman"/>
          <w:sz w:val="24"/>
          <w:szCs w:val="24"/>
          <w:lang w:val="en-US"/>
        </w:rPr>
        <w:t>cca</w:t>
      </w:r>
      <w:proofErr w:type="spellEnd"/>
      <w:r w:rsidRPr="001566FB">
        <w:rPr>
          <w:rFonts w:ascii="Times New Roman" w:hAnsi="Times New Roman" w:cs="Times New Roman"/>
          <w:sz w:val="24"/>
          <w:szCs w:val="24"/>
          <w:lang w:val="sr-Cyrl-RS"/>
        </w:rPr>
        <w:t xml:space="preserve"> 3,00 </w:t>
      </w:r>
      <w:r w:rsidRPr="001566FB">
        <w:rPr>
          <w:rFonts w:ascii="Times New Roman" w:hAnsi="Times New Roman" w:cs="Times New Roman"/>
          <w:sz w:val="24"/>
          <w:szCs w:val="24"/>
        </w:rPr>
        <w:t>km</w:t>
      </w:r>
      <w:r w:rsidRPr="001566FB">
        <w:rPr>
          <w:rFonts w:ascii="Times New Roman" w:hAnsi="Times New Roman" w:cs="Times New Roman"/>
          <w:sz w:val="24"/>
          <w:szCs w:val="24"/>
          <w:lang w:val="sr-Cyrl-RS"/>
        </w:rPr>
        <w:t>.</w:t>
      </w:r>
      <w:r w:rsidRPr="001566FB">
        <w:rPr>
          <w:rFonts w:ascii="Times New Roman" w:hAnsi="Times New Roman" w:cs="Times New Roman"/>
          <w:sz w:val="24"/>
          <w:szCs w:val="24"/>
        </w:rPr>
        <w:t xml:space="preserve"> </w:t>
      </w:r>
      <w:r w:rsidRPr="001566FB">
        <w:rPr>
          <w:rFonts w:ascii="Times New Roman" w:hAnsi="Times New Roman" w:cs="Times New Roman"/>
          <w:sz w:val="24"/>
          <w:szCs w:val="24"/>
          <w:lang w:val="sr-Cyrl-RS"/>
        </w:rPr>
        <w:t>С</w:t>
      </w:r>
      <w:r w:rsidRPr="001566FB">
        <w:rPr>
          <w:rFonts w:ascii="Times New Roman" w:hAnsi="Times New Roman" w:cs="Times New Roman"/>
          <w:sz w:val="24"/>
          <w:szCs w:val="24"/>
        </w:rPr>
        <w:t xml:space="preserve">мернице </w:t>
      </w:r>
      <w:r w:rsidRPr="001566FB">
        <w:rPr>
          <w:rFonts w:ascii="Times New Roman" w:hAnsi="Times New Roman" w:cs="Times New Roman"/>
          <w:sz w:val="24"/>
          <w:szCs w:val="24"/>
          <w:lang w:val="sr-Cyrl-RS"/>
        </w:rPr>
        <w:t xml:space="preserve">ће </w:t>
      </w:r>
      <w:r w:rsidRPr="001566FB">
        <w:rPr>
          <w:rFonts w:ascii="Times New Roman" w:hAnsi="Times New Roman" w:cs="Times New Roman"/>
          <w:sz w:val="24"/>
          <w:szCs w:val="24"/>
        </w:rPr>
        <w:t xml:space="preserve">бити уграђене у </w:t>
      </w:r>
      <w:r w:rsidRPr="001566FB">
        <w:rPr>
          <w:rFonts w:ascii="Times New Roman" w:hAnsi="Times New Roman" w:cs="Times New Roman"/>
          <w:sz w:val="24"/>
          <w:szCs w:val="24"/>
          <w:lang w:val="ru-RU"/>
        </w:rPr>
        <w:t xml:space="preserve">предметни </w:t>
      </w:r>
      <w:r w:rsidRPr="001566FB">
        <w:rPr>
          <w:rFonts w:ascii="Times New Roman" w:hAnsi="Times New Roman" w:cs="Times New Roman"/>
          <w:sz w:val="24"/>
          <w:szCs w:val="24"/>
        </w:rPr>
        <w:t>п</w:t>
      </w:r>
      <w:r w:rsidRPr="001566FB">
        <w:rPr>
          <w:rFonts w:ascii="Times New Roman" w:hAnsi="Times New Roman" w:cs="Times New Roman"/>
          <w:sz w:val="24"/>
          <w:szCs w:val="24"/>
          <w:lang w:val="sr-Cyrl-RS"/>
        </w:rPr>
        <w:t>лан</w:t>
      </w:r>
      <w:r w:rsidRPr="001566FB">
        <w:rPr>
          <w:rFonts w:ascii="Times New Roman" w:hAnsi="Times New Roman" w:cs="Times New Roman"/>
          <w:sz w:val="24"/>
          <w:szCs w:val="24"/>
        </w:rPr>
        <w:t>.</w:t>
      </w:r>
    </w:p>
    <w:p w:rsidR="001566FB" w:rsidRPr="001566FB" w:rsidRDefault="001566FB" w:rsidP="001566FB">
      <w:pPr>
        <w:pStyle w:val="Bodytext21"/>
        <w:spacing w:line="240" w:lineRule="auto"/>
        <w:jc w:val="both"/>
        <w:rPr>
          <w:rFonts w:ascii="Times New Roman" w:hAnsi="Times New Roman" w:cs="Times New Roman"/>
          <w:sz w:val="24"/>
          <w:szCs w:val="24"/>
          <w:lang w:val="sr-Cyrl-RS"/>
        </w:rPr>
      </w:pPr>
      <w:r w:rsidRPr="001566FB">
        <w:rPr>
          <w:rFonts w:ascii="Times New Roman" w:hAnsi="Times New Roman" w:cs="Times New Roman"/>
          <w:sz w:val="24"/>
          <w:szCs w:val="24"/>
        </w:rPr>
        <w:t xml:space="preserve">Према Плану генералне регулације </w:t>
      </w:r>
      <w:r w:rsidRPr="001566FB">
        <w:rPr>
          <w:rFonts w:ascii="Times New Roman" w:hAnsi="Times New Roman" w:cs="Times New Roman"/>
          <w:sz w:val="24"/>
          <w:szCs w:val="24"/>
          <w:lang w:val="sr-Cyrl-RS"/>
        </w:rPr>
        <w:t>насељеног места Кнић које је седиште општине Кнић</w:t>
      </w:r>
      <w:r w:rsidRPr="001566FB">
        <w:rPr>
          <w:rFonts w:ascii="Times New Roman" w:hAnsi="Times New Roman" w:cs="Times New Roman"/>
          <w:sz w:val="24"/>
          <w:szCs w:val="24"/>
        </w:rPr>
        <w:t xml:space="preserve"> траса далековода, </w:t>
      </w:r>
      <w:r w:rsidRPr="001566FB">
        <w:rPr>
          <w:rFonts w:ascii="Times New Roman" w:hAnsi="Times New Roman" w:cs="Times New Roman"/>
          <w:sz w:val="24"/>
          <w:szCs w:val="24"/>
          <w:lang w:val="sr-Cyrl-RS"/>
        </w:rPr>
        <w:t>полази из постојеће ТС 35/10</w:t>
      </w:r>
      <w:r w:rsidRPr="001566FB">
        <w:rPr>
          <w:rFonts w:ascii="Times New Roman" w:hAnsi="Times New Roman" w:cs="Times New Roman"/>
          <w:sz w:val="24"/>
          <w:szCs w:val="24"/>
          <w:lang w:val="en-US"/>
        </w:rPr>
        <w:t>kV</w:t>
      </w:r>
      <w:r w:rsidRPr="001566FB">
        <w:rPr>
          <w:rFonts w:ascii="Times New Roman" w:hAnsi="Times New Roman" w:cs="Times New Roman"/>
          <w:sz w:val="24"/>
          <w:szCs w:val="24"/>
        </w:rPr>
        <w:t xml:space="preserve">, </w:t>
      </w:r>
      <w:r w:rsidRPr="001566FB">
        <w:rPr>
          <w:rFonts w:ascii="Times New Roman" w:hAnsi="Times New Roman" w:cs="Times New Roman"/>
          <w:sz w:val="24"/>
          <w:szCs w:val="24"/>
          <w:lang w:val="sr-Cyrl-RS"/>
        </w:rPr>
        <w:t xml:space="preserve">бр.010 КГ „Кнић“, </w:t>
      </w:r>
      <w:r w:rsidRPr="001566FB">
        <w:rPr>
          <w:rFonts w:ascii="Times New Roman" w:hAnsi="Times New Roman" w:cs="Times New Roman"/>
          <w:sz w:val="24"/>
          <w:szCs w:val="24"/>
        </w:rPr>
        <w:t xml:space="preserve">прелази преко делова следећих намена: </w:t>
      </w:r>
    </w:p>
    <w:p w:rsidR="001566FB" w:rsidRPr="001566FB" w:rsidRDefault="001566FB" w:rsidP="001566FB">
      <w:pPr>
        <w:pStyle w:val="Bodytext21"/>
        <w:spacing w:line="240" w:lineRule="auto"/>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 xml:space="preserve">- </w:t>
      </w:r>
      <w:r w:rsidRPr="001566FB">
        <w:rPr>
          <w:rFonts w:ascii="Times New Roman" w:hAnsi="Times New Roman" w:cs="Times New Roman"/>
          <w:sz w:val="24"/>
          <w:szCs w:val="24"/>
        </w:rPr>
        <w:t>стамбен</w:t>
      </w:r>
      <w:r w:rsidRPr="001566FB">
        <w:rPr>
          <w:rFonts w:ascii="Times New Roman" w:hAnsi="Times New Roman" w:cs="Times New Roman"/>
          <w:sz w:val="24"/>
          <w:szCs w:val="24"/>
          <w:lang w:val="sr-Cyrl-RS"/>
        </w:rPr>
        <w:t>их</w:t>
      </w:r>
      <w:r w:rsidRPr="001566FB">
        <w:rPr>
          <w:rFonts w:ascii="Times New Roman" w:hAnsi="Times New Roman" w:cs="Times New Roman"/>
          <w:sz w:val="24"/>
          <w:szCs w:val="24"/>
        </w:rPr>
        <w:t xml:space="preserve"> зон</w:t>
      </w:r>
      <w:r w:rsidRPr="001566FB">
        <w:rPr>
          <w:rFonts w:ascii="Times New Roman" w:hAnsi="Times New Roman" w:cs="Times New Roman"/>
          <w:sz w:val="24"/>
          <w:szCs w:val="24"/>
          <w:lang w:val="sr-Cyrl-RS"/>
        </w:rPr>
        <w:t>а</w:t>
      </w:r>
      <w:r w:rsidRPr="001566FB">
        <w:rPr>
          <w:rFonts w:ascii="Times New Roman" w:hAnsi="Times New Roman" w:cs="Times New Roman"/>
          <w:sz w:val="24"/>
          <w:szCs w:val="24"/>
        </w:rPr>
        <w:t xml:space="preserve"> </w:t>
      </w:r>
      <w:r w:rsidRPr="001566FB">
        <w:rPr>
          <w:rFonts w:ascii="Times New Roman" w:hAnsi="Times New Roman" w:cs="Times New Roman"/>
          <w:sz w:val="24"/>
          <w:szCs w:val="24"/>
          <w:lang w:val="sr-Cyrl-RS"/>
        </w:rPr>
        <w:t>ниске и средње густине,</w:t>
      </w:r>
      <w:r w:rsidRPr="001566FB">
        <w:rPr>
          <w:rFonts w:ascii="Times New Roman" w:hAnsi="Times New Roman" w:cs="Times New Roman"/>
          <w:sz w:val="24"/>
          <w:szCs w:val="24"/>
        </w:rPr>
        <w:t xml:space="preserve"> </w:t>
      </w:r>
    </w:p>
    <w:p w:rsidR="001566FB" w:rsidRPr="001566FB" w:rsidRDefault="001566FB" w:rsidP="001566FB">
      <w:pPr>
        <w:pStyle w:val="Bodytext21"/>
        <w:spacing w:line="240" w:lineRule="auto"/>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 дела градског парка</w:t>
      </w:r>
      <w:r w:rsidRPr="001566FB">
        <w:rPr>
          <w:rFonts w:ascii="Times New Roman" w:hAnsi="Times New Roman" w:cs="Times New Roman"/>
          <w:sz w:val="24"/>
          <w:szCs w:val="24"/>
        </w:rPr>
        <w:t xml:space="preserve"> </w:t>
      </w:r>
      <w:r w:rsidRPr="001566FB">
        <w:rPr>
          <w:rFonts w:ascii="Times New Roman" w:hAnsi="Times New Roman" w:cs="Times New Roman"/>
          <w:sz w:val="24"/>
          <w:szCs w:val="24"/>
          <w:lang w:val="sr-Cyrl-RS"/>
        </w:rPr>
        <w:t xml:space="preserve">и </w:t>
      </w:r>
    </w:p>
    <w:p w:rsidR="001566FB" w:rsidRPr="001566FB" w:rsidRDefault="001566FB" w:rsidP="001566FB">
      <w:pPr>
        <w:pStyle w:val="Bodytext21"/>
        <w:spacing w:line="240" w:lineRule="auto"/>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 xml:space="preserve">- </w:t>
      </w:r>
      <w:r w:rsidRPr="001566FB">
        <w:rPr>
          <w:rFonts w:ascii="Times New Roman" w:hAnsi="Times New Roman" w:cs="Times New Roman"/>
          <w:sz w:val="24"/>
          <w:szCs w:val="24"/>
        </w:rPr>
        <w:t>пољопривредног земљишта</w:t>
      </w:r>
      <w:r w:rsidRPr="001566FB">
        <w:rPr>
          <w:rFonts w:ascii="Times New Roman" w:hAnsi="Times New Roman" w:cs="Times New Roman"/>
          <w:sz w:val="24"/>
          <w:szCs w:val="24"/>
          <w:lang w:val="sr-Cyrl-RS"/>
        </w:rPr>
        <w:t xml:space="preserve">. </w:t>
      </w:r>
    </w:p>
    <w:p w:rsidR="001566FB" w:rsidRPr="001566FB" w:rsidRDefault="001566FB" w:rsidP="001566FB">
      <w:pPr>
        <w:pStyle w:val="Bodytext21"/>
        <w:spacing w:line="240" w:lineRule="auto"/>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 xml:space="preserve">Укршта се са </w:t>
      </w:r>
      <w:r w:rsidRPr="001566FB">
        <w:rPr>
          <w:rFonts w:ascii="Times New Roman" w:hAnsi="Times New Roman" w:cs="Times New Roman"/>
          <w:sz w:val="24"/>
          <w:szCs w:val="24"/>
        </w:rPr>
        <w:t>насељским саобраћајницама и трасом п</w:t>
      </w:r>
      <w:r w:rsidRPr="001566FB">
        <w:rPr>
          <w:rFonts w:ascii="Times New Roman" w:hAnsi="Times New Roman" w:cs="Times New Roman"/>
          <w:sz w:val="24"/>
          <w:szCs w:val="24"/>
          <w:lang w:val="sr-Cyrl-RS"/>
        </w:rPr>
        <w:t>остојећег</w:t>
      </w:r>
      <w:r w:rsidRPr="001566FB">
        <w:rPr>
          <w:rFonts w:ascii="Times New Roman" w:hAnsi="Times New Roman" w:cs="Times New Roman"/>
          <w:sz w:val="24"/>
          <w:szCs w:val="24"/>
        </w:rPr>
        <w:t xml:space="preserve"> далековода</w:t>
      </w:r>
      <w:r w:rsidRPr="001566FB">
        <w:rPr>
          <w:rFonts w:ascii="Times New Roman" w:hAnsi="Times New Roman" w:cs="Times New Roman"/>
          <w:sz w:val="24"/>
          <w:szCs w:val="24"/>
          <w:lang w:val="sr-Cyrl-RS"/>
        </w:rPr>
        <w:t xml:space="preserve"> 10</w:t>
      </w:r>
      <w:r w:rsidRPr="001566FB">
        <w:rPr>
          <w:rFonts w:ascii="Times New Roman" w:hAnsi="Times New Roman" w:cs="Times New Roman"/>
          <w:sz w:val="24"/>
          <w:szCs w:val="24"/>
          <w:lang w:val="en-US"/>
        </w:rPr>
        <w:t>kV</w:t>
      </w:r>
      <w:r w:rsidRPr="001566FB">
        <w:rPr>
          <w:rFonts w:ascii="Times New Roman" w:hAnsi="Times New Roman" w:cs="Times New Roman"/>
          <w:sz w:val="24"/>
          <w:szCs w:val="24"/>
          <w:lang w:val="sr-Cyrl-RS"/>
        </w:rPr>
        <w:t xml:space="preserve"> као и планираним подземним инсталацијама водовода и канализације и планираним дистрибутивним гасоводом</w:t>
      </w:r>
      <w:r w:rsidRPr="001566FB">
        <w:rPr>
          <w:rFonts w:ascii="Times New Roman" w:hAnsi="Times New Roman" w:cs="Times New Roman"/>
          <w:sz w:val="24"/>
          <w:szCs w:val="24"/>
        </w:rPr>
        <w:t>.</w:t>
      </w:r>
      <w:r w:rsidRPr="001566FB">
        <w:rPr>
          <w:rFonts w:ascii="Times New Roman" w:hAnsi="Times New Roman" w:cs="Times New Roman"/>
          <w:sz w:val="24"/>
          <w:szCs w:val="24"/>
          <w:lang w:val="sr-Cyrl-RS"/>
        </w:rPr>
        <w:t xml:space="preserve"> </w:t>
      </w:r>
    </w:p>
    <w:p w:rsidR="001566FB" w:rsidRPr="001566FB" w:rsidRDefault="001566FB" w:rsidP="001566FB">
      <w:pPr>
        <w:pStyle w:val="ListParagraph1"/>
        <w:ind w:left="0"/>
        <w:jc w:val="both"/>
        <w:rPr>
          <w:lang w:val="ru-RU"/>
        </w:rPr>
      </w:pPr>
      <w:r w:rsidRPr="001566FB">
        <w:rPr>
          <w:lang w:val="ru-RU"/>
        </w:rPr>
        <w:t>Основ за израду плана детаљне регулације садржан је у поглављу "Смернице за спровођење плана генералне регулације" где је предвиђена разрада плановима детаљне регулације за све инфраструктурне коридоре.</w:t>
      </w:r>
    </w:p>
    <w:p w:rsidR="001566FB" w:rsidRPr="001566FB" w:rsidRDefault="001566FB" w:rsidP="001566FB">
      <w:pPr>
        <w:jc w:val="both"/>
        <w:rPr>
          <w:lang w:val="sr-Cyrl-CS" w:eastAsia="en-US"/>
        </w:rPr>
      </w:pPr>
      <w:r w:rsidRPr="001566FB">
        <w:rPr>
          <w:lang w:val="sr-Cyrl-CS" w:eastAsia="en-US"/>
        </w:rPr>
        <w:t>Према подацима и Условима о заштити природе за подручје Плана генералне регулације, а на основу увида у Централни регистар заштићених природних добара Србије и документацију Завода у оквиру предметног подручја нема заштићених природних добара, ни природних добара за које је покренут поступак заштите.</w:t>
      </w:r>
    </w:p>
    <w:p w:rsidR="001566FB" w:rsidRPr="001566FB" w:rsidRDefault="001566FB" w:rsidP="001566FB">
      <w:pPr>
        <w:jc w:val="both"/>
        <w:rPr>
          <w:rFonts w:eastAsia="Arial Unicode MS"/>
          <w:bCs/>
          <w:iCs/>
          <w:lang w:val="sr-Cyrl-CS"/>
        </w:rPr>
      </w:pPr>
      <w:r w:rsidRPr="001566FB">
        <w:rPr>
          <w:rFonts w:eastAsia="Arial Unicode MS"/>
          <w:bCs/>
          <w:iCs/>
          <w:lang w:val="sr-Cyrl-CS"/>
        </w:rPr>
        <w:t>На основу података из Плана генералне регулације, на разматраном подручју нема објеката који уживају било који степен заштите културног наслеђа.</w:t>
      </w:r>
    </w:p>
    <w:p w:rsidR="001566FB" w:rsidRPr="001566FB" w:rsidRDefault="001566FB" w:rsidP="001566FB">
      <w:pPr>
        <w:jc w:val="both"/>
        <w:rPr>
          <w:i/>
          <w:lang w:val="ru-RU"/>
        </w:rPr>
      </w:pPr>
    </w:p>
    <w:p w:rsidR="001566FB" w:rsidRPr="001566FB" w:rsidRDefault="001566FB" w:rsidP="001566FB">
      <w:pPr>
        <w:jc w:val="both"/>
        <w:rPr>
          <w:i/>
          <w:lang w:val="ru-RU"/>
        </w:rPr>
      </w:pPr>
      <w:r w:rsidRPr="001566FB">
        <w:rPr>
          <w:i/>
          <w:lang w:val="ru-RU"/>
        </w:rPr>
        <w:t>Документациона основа - 3.Извод из планских докумената вишег реда и других планских докумената - Графички прилози:</w:t>
      </w:r>
    </w:p>
    <w:p w:rsidR="001566FB" w:rsidRPr="001566FB" w:rsidRDefault="001566FB" w:rsidP="001566FB">
      <w:pPr>
        <w:jc w:val="both"/>
        <w:rPr>
          <w:i/>
          <w:lang w:val="ru-RU"/>
        </w:rPr>
      </w:pPr>
      <w:r w:rsidRPr="001566FB">
        <w:rPr>
          <w:i/>
          <w:lang w:val="ru-RU"/>
        </w:rPr>
        <w:t xml:space="preserve">Графички прилог бр.2.1 -  Извод из </w:t>
      </w:r>
      <w:r w:rsidRPr="001566FB">
        <w:rPr>
          <w:i/>
          <w:lang w:val="sr-Cyrl-CS"/>
        </w:rPr>
        <w:t>Плана генералне регулације насељеног места Кнић које је седиште општине Кнић- планирана намена површина; Р= 1: 5000</w:t>
      </w:r>
    </w:p>
    <w:p w:rsidR="001566FB" w:rsidRPr="001566FB" w:rsidRDefault="001566FB" w:rsidP="001566FB">
      <w:pPr>
        <w:jc w:val="both"/>
        <w:rPr>
          <w:i/>
          <w:lang w:val="ru-RU"/>
        </w:rPr>
      </w:pPr>
      <w:r w:rsidRPr="001566FB">
        <w:rPr>
          <w:i/>
          <w:lang w:val="ru-RU"/>
        </w:rPr>
        <w:t xml:space="preserve">Графички прилог бр.2.2 -  Извод из </w:t>
      </w:r>
      <w:r w:rsidRPr="001566FB">
        <w:rPr>
          <w:i/>
          <w:lang w:val="sr-Cyrl-CS"/>
        </w:rPr>
        <w:t>Плана генералне регулације насељеног места Кнић које је седиште општине Кнић- План инфраструктуре; Р= 1: 5000</w:t>
      </w:r>
    </w:p>
    <w:p w:rsidR="001566FB" w:rsidRDefault="001566FB" w:rsidP="001566FB">
      <w:pPr>
        <w:jc w:val="both"/>
        <w:rPr>
          <w:b/>
          <w:color w:val="FF0000"/>
          <w:lang w:val="sr-Cyrl-CS"/>
        </w:rPr>
      </w:pPr>
    </w:p>
    <w:p w:rsidR="001566FB" w:rsidRDefault="001566FB" w:rsidP="001566FB">
      <w:pPr>
        <w:jc w:val="both"/>
        <w:rPr>
          <w:b/>
          <w:color w:val="FF0000"/>
          <w:lang w:val="sr-Cyrl-CS"/>
        </w:rPr>
      </w:pPr>
    </w:p>
    <w:p w:rsidR="001566FB" w:rsidRPr="001566FB" w:rsidRDefault="001566FB" w:rsidP="001566FB">
      <w:pPr>
        <w:jc w:val="both"/>
        <w:rPr>
          <w:b/>
          <w:color w:val="FF0000"/>
          <w:lang w:val="sr-Cyrl-CS"/>
        </w:rPr>
      </w:pPr>
    </w:p>
    <w:p w:rsidR="001566FB" w:rsidRPr="001566FB" w:rsidRDefault="001566FB" w:rsidP="00F60003">
      <w:pPr>
        <w:pStyle w:val="ListParagraph"/>
        <w:numPr>
          <w:ilvl w:val="1"/>
          <w:numId w:val="19"/>
        </w:numPr>
        <w:jc w:val="both"/>
        <w:rPr>
          <w:b/>
          <w:lang w:val="sr-Cyrl-CS"/>
        </w:rPr>
      </w:pPr>
      <w:r w:rsidRPr="001566FB">
        <w:rPr>
          <w:b/>
          <w:lang w:val="sr-Cyrl-CS"/>
        </w:rPr>
        <w:t>УСЛОВИ НАДЛЕЖНИХ ИНСТИТУЦИЈА</w:t>
      </w:r>
    </w:p>
    <w:p w:rsidR="001566FB" w:rsidRPr="001566FB" w:rsidRDefault="001566FB" w:rsidP="001566FB">
      <w:pPr>
        <w:pStyle w:val="ListParagraph"/>
        <w:ind w:left="480"/>
        <w:jc w:val="both"/>
        <w:rPr>
          <w:b/>
          <w:lang w:val="sr-Cyrl-CS"/>
        </w:rPr>
      </w:pPr>
    </w:p>
    <w:p w:rsidR="001566FB" w:rsidRPr="001566FB" w:rsidRDefault="001566FB" w:rsidP="001566FB">
      <w:pPr>
        <w:jc w:val="both"/>
        <w:rPr>
          <w:lang w:val="sr-Cyrl-CS"/>
        </w:rPr>
      </w:pPr>
      <w:r w:rsidRPr="001566FB">
        <w:rPr>
          <w:lang w:val="sr-Cyrl-CS"/>
        </w:rPr>
        <w:t>У току израде Плана затражени су и прибављени услови од надлежних органа, организација и јавних предузећа, који су саставни део документационе основе Плана:</w:t>
      </w:r>
    </w:p>
    <w:p w:rsidR="001566FB" w:rsidRPr="001566FB" w:rsidRDefault="001566FB" w:rsidP="001566FB">
      <w:pPr>
        <w:ind w:left="90"/>
        <w:jc w:val="both"/>
        <w:rPr>
          <w:color w:val="FF000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5306"/>
        <w:gridCol w:w="3632"/>
      </w:tblGrid>
      <w:tr w:rsidR="001566FB" w:rsidRPr="001566FB" w:rsidTr="000F3B65">
        <w:tc>
          <w:tcPr>
            <w:tcW w:w="9720" w:type="dxa"/>
            <w:gridSpan w:val="3"/>
            <w:shd w:val="clear" w:color="auto" w:fill="auto"/>
          </w:tcPr>
          <w:p w:rsidR="001566FB" w:rsidRPr="001566FB" w:rsidRDefault="001566FB" w:rsidP="000F3B65">
            <w:pPr>
              <w:widowControl w:val="0"/>
              <w:autoSpaceDE w:val="0"/>
              <w:autoSpaceDN w:val="0"/>
              <w:adjustRightInd w:val="0"/>
              <w:ind w:left="375"/>
              <w:jc w:val="center"/>
              <w:rPr>
                <w:b/>
                <w:lang w:val="ru-RU" w:eastAsia="en-US"/>
              </w:rPr>
            </w:pPr>
            <w:r w:rsidRPr="001566FB">
              <w:rPr>
                <w:b/>
                <w:lang w:val="ru-RU" w:eastAsia="en-US"/>
              </w:rPr>
              <w:t xml:space="preserve">Услови надлежних органа </w:t>
            </w:r>
          </w:p>
          <w:p w:rsidR="001566FB" w:rsidRPr="001566FB" w:rsidRDefault="001566FB" w:rsidP="000F3B65">
            <w:pPr>
              <w:widowControl w:val="0"/>
              <w:autoSpaceDE w:val="0"/>
              <w:autoSpaceDN w:val="0"/>
              <w:adjustRightInd w:val="0"/>
              <w:ind w:left="375"/>
              <w:jc w:val="center"/>
              <w:rPr>
                <w:b/>
                <w:lang w:val="ru-RU" w:eastAsia="en-US"/>
              </w:rPr>
            </w:pPr>
            <w:r w:rsidRPr="001566FB">
              <w:rPr>
                <w:b/>
                <w:lang w:val="ru-RU" w:eastAsia="en-US"/>
              </w:rPr>
              <w:t>и институција за израду Плана</w:t>
            </w:r>
          </w:p>
        </w:tc>
      </w:tr>
      <w:tr w:rsidR="001566FB" w:rsidRPr="001566FB" w:rsidTr="000F3B65">
        <w:tc>
          <w:tcPr>
            <w:tcW w:w="525" w:type="dxa"/>
            <w:shd w:val="clear" w:color="auto" w:fill="auto"/>
          </w:tcPr>
          <w:p w:rsidR="001566FB" w:rsidRPr="001566FB" w:rsidRDefault="001566FB" w:rsidP="000F3B65">
            <w:pPr>
              <w:jc w:val="center"/>
              <w:rPr>
                <w:lang w:val="sr-Cyrl-CS" w:eastAsia="en-US"/>
              </w:rPr>
            </w:pPr>
            <w:r w:rsidRPr="001566FB">
              <w:rPr>
                <w:lang w:val="sr-Cyrl-CS" w:eastAsia="en-US"/>
              </w:rPr>
              <w:t>1.</w:t>
            </w:r>
          </w:p>
        </w:tc>
        <w:tc>
          <w:tcPr>
            <w:tcW w:w="5415" w:type="dxa"/>
            <w:shd w:val="clear" w:color="auto" w:fill="auto"/>
          </w:tcPr>
          <w:p w:rsidR="001566FB" w:rsidRPr="001566FB" w:rsidRDefault="001566FB" w:rsidP="000F3B65">
            <w:pPr>
              <w:jc w:val="both"/>
              <w:rPr>
                <w:b/>
                <w:lang w:val="sr-Cyrl-CS" w:eastAsia="en-US"/>
              </w:rPr>
            </w:pPr>
            <w:r w:rsidRPr="001566FB">
              <w:rPr>
                <w:b/>
                <w:lang w:val="sr-Cyrl-CS" w:eastAsia="en-US"/>
              </w:rPr>
              <w:t>Министарство унутрашњих послова</w:t>
            </w:r>
          </w:p>
          <w:p w:rsidR="001566FB" w:rsidRPr="001566FB" w:rsidRDefault="001566FB" w:rsidP="000F3B65">
            <w:pPr>
              <w:jc w:val="both"/>
              <w:rPr>
                <w:lang w:val="sr-Cyrl-CS" w:eastAsia="en-US"/>
              </w:rPr>
            </w:pPr>
            <w:r w:rsidRPr="001566FB">
              <w:rPr>
                <w:lang w:val="sr-Cyrl-CS" w:eastAsia="en-US"/>
              </w:rPr>
              <w:t>Сектор за ванредне ситуације</w:t>
            </w:r>
          </w:p>
          <w:p w:rsidR="001566FB" w:rsidRPr="001566FB" w:rsidRDefault="001566FB" w:rsidP="000F3B65">
            <w:pPr>
              <w:jc w:val="both"/>
              <w:rPr>
                <w:lang w:val="sr-Cyrl-CS" w:eastAsia="en-US"/>
              </w:rPr>
            </w:pPr>
            <w:r w:rsidRPr="001566FB">
              <w:rPr>
                <w:lang w:val="sr-Cyrl-CS" w:eastAsia="en-US"/>
              </w:rPr>
              <w:t>Управа за превентивну заштиту</w:t>
            </w:r>
          </w:p>
          <w:p w:rsidR="001566FB" w:rsidRPr="001566FB" w:rsidRDefault="001566FB" w:rsidP="000F3B65">
            <w:pPr>
              <w:jc w:val="both"/>
              <w:rPr>
                <w:lang w:val="sr-Cyrl-CS" w:eastAsia="en-US"/>
              </w:rPr>
            </w:pPr>
            <w:r w:rsidRPr="001566FB">
              <w:rPr>
                <w:lang w:val="sr-Cyrl-CS" w:eastAsia="en-US"/>
              </w:rPr>
              <w:t>ул. Кнеза Милоша 101.; 11000 Београд</w:t>
            </w:r>
          </w:p>
          <w:p w:rsidR="001566FB" w:rsidRPr="001566FB" w:rsidRDefault="001566FB" w:rsidP="000F3B65">
            <w:pPr>
              <w:ind w:right="-612"/>
              <w:jc w:val="both"/>
              <w:rPr>
                <w:lang w:val="sr-Cyrl-CS" w:eastAsia="en-US"/>
              </w:rPr>
            </w:pPr>
            <w:r w:rsidRPr="001566FB">
              <w:rPr>
                <w:lang w:val="sr-Cyrl-CS" w:eastAsia="en-US"/>
              </w:rPr>
              <w:t xml:space="preserve">телефон: +381 11 306 2000; </w:t>
            </w:r>
            <w:r w:rsidRPr="001566FB">
              <w:rPr>
                <w:lang w:eastAsia="en-US"/>
              </w:rPr>
              <w:t>email</w:t>
            </w:r>
            <w:r w:rsidRPr="001566FB">
              <w:rPr>
                <w:lang w:val="sr-Cyrl-CS" w:eastAsia="en-US"/>
              </w:rPr>
              <w:t xml:space="preserve">: </w:t>
            </w:r>
            <w:r w:rsidRPr="001566FB">
              <w:rPr>
                <w:lang w:eastAsia="en-US"/>
              </w:rPr>
              <w:t>svs</w:t>
            </w:r>
            <w:r w:rsidRPr="001566FB">
              <w:rPr>
                <w:lang w:val="sr-Cyrl-CS" w:eastAsia="en-US"/>
              </w:rPr>
              <w:t>@</w:t>
            </w:r>
            <w:r w:rsidRPr="001566FB">
              <w:rPr>
                <w:lang w:eastAsia="en-US"/>
              </w:rPr>
              <w:t>mup</w:t>
            </w:r>
            <w:r w:rsidRPr="001566FB">
              <w:rPr>
                <w:lang w:val="sr-Cyrl-CS" w:eastAsia="en-US"/>
              </w:rPr>
              <w:t>.</w:t>
            </w:r>
            <w:r w:rsidRPr="001566FB">
              <w:rPr>
                <w:lang w:eastAsia="en-US"/>
              </w:rPr>
              <w:t>gov</w:t>
            </w:r>
            <w:r w:rsidRPr="001566FB">
              <w:rPr>
                <w:lang w:val="sr-Cyrl-CS" w:eastAsia="en-US"/>
              </w:rPr>
              <w:t>.</w:t>
            </w:r>
            <w:r w:rsidRPr="001566FB">
              <w:rPr>
                <w:lang w:eastAsia="en-US"/>
              </w:rPr>
              <w:t>rs</w:t>
            </w:r>
          </w:p>
        </w:tc>
        <w:tc>
          <w:tcPr>
            <w:tcW w:w="3780" w:type="dxa"/>
            <w:shd w:val="clear" w:color="auto" w:fill="auto"/>
          </w:tcPr>
          <w:p w:rsidR="001566FB" w:rsidRPr="001566FB" w:rsidRDefault="001566FB" w:rsidP="000F3B65">
            <w:pPr>
              <w:rPr>
                <w:lang w:eastAsia="en-US"/>
              </w:rPr>
            </w:pPr>
            <w:r w:rsidRPr="001566FB">
              <w:rPr>
                <w:lang w:val="sr-Cyrl-CS" w:eastAsia="en-US"/>
              </w:rPr>
              <w:t>09</w:t>
            </w:r>
            <w:r w:rsidRPr="001566FB">
              <w:rPr>
                <w:lang w:eastAsia="en-US"/>
              </w:rPr>
              <w:t>/16/2/1</w:t>
            </w:r>
            <w:r w:rsidRPr="001566FB">
              <w:rPr>
                <w:lang w:val="sr-Cyrl-CS" w:eastAsia="en-US"/>
              </w:rPr>
              <w:t xml:space="preserve"> бр.217-</w:t>
            </w:r>
            <w:r w:rsidRPr="001566FB">
              <w:rPr>
                <w:lang w:eastAsia="en-US"/>
              </w:rPr>
              <w:t>4235</w:t>
            </w:r>
            <w:r w:rsidRPr="001566FB">
              <w:rPr>
                <w:lang w:val="sr-Cyrl-CS" w:eastAsia="en-US"/>
              </w:rPr>
              <w:t>/1</w:t>
            </w:r>
            <w:r w:rsidRPr="001566FB">
              <w:rPr>
                <w:lang w:eastAsia="en-US"/>
              </w:rPr>
              <w:t>8-2</w:t>
            </w:r>
            <w:r w:rsidRPr="001566FB">
              <w:rPr>
                <w:lang w:val="sr-Cyrl-CS" w:eastAsia="en-US"/>
              </w:rPr>
              <w:t xml:space="preserve"> од </w:t>
            </w:r>
            <w:r w:rsidRPr="001566FB">
              <w:rPr>
                <w:lang w:eastAsia="en-US"/>
              </w:rPr>
              <w:t>04</w:t>
            </w:r>
            <w:r w:rsidRPr="001566FB">
              <w:rPr>
                <w:lang w:val="sr-Cyrl-CS" w:eastAsia="en-US"/>
              </w:rPr>
              <w:t>.</w:t>
            </w:r>
            <w:r w:rsidRPr="001566FB">
              <w:rPr>
                <w:lang w:eastAsia="en-US"/>
              </w:rPr>
              <w:t>04</w:t>
            </w:r>
            <w:r w:rsidRPr="001566FB">
              <w:rPr>
                <w:lang w:val="sr-Cyrl-CS" w:eastAsia="en-US"/>
              </w:rPr>
              <w:t>.201</w:t>
            </w:r>
            <w:r w:rsidRPr="001566FB">
              <w:rPr>
                <w:lang w:eastAsia="en-US"/>
              </w:rPr>
              <w:t>8</w:t>
            </w:r>
          </w:p>
          <w:p w:rsidR="001566FB" w:rsidRPr="001566FB" w:rsidRDefault="001566FB" w:rsidP="000F3B65">
            <w:pPr>
              <w:rPr>
                <w:lang w:eastAsia="en-US"/>
              </w:rPr>
            </w:pPr>
            <w:r w:rsidRPr="001566FB">
              <w:rPr>
                <w:lang w:eastAsia="en-US"/>
              </w:rPr>
              <w:t>2028</w:t>
            </w:r>
            <w:r w:rsidRPr="001566FB">
              <w:rPr>
                <w:lang w:val="sr-Cyrl-CS" w:eastAsia="en-US"/>
              </w:rPr>
              <w:t xml:space="preserve">. од </w:t>
            </w:r>
            <w:r w:rsidRPr="001566FB">
              <w:rPr>
                <w:lang w:eastAsia="en-US"/>
              </w:rPr>
              <w:t>29</w:t>
            </w:r>
            <w:r w:rsidRPr="001566FB">
              <w:rPr>
                <w:lang w:val="sr-Cyrl-CS" w:eastAsia="en-US"/>
              </w:rPr>
              <w:t>.</w:t>
            </w:r>
            <w:r w:rsidRPr="001566FB">
              <w:rPr>
                <w:lang w:eastAsia="en-US"/>
              </w:rPr>
              <w:t>06</w:t>
            </w:r>
            <w:r w:rsidRPr="001566FB">
              <w:rPr>
                <w:lang w:val="sr-Cyrl-CS" w:eastAsia="en-US"/>
              </w:rPr>
              <w:t>.201</w:t>
            </w:r>
            <w:r w:rsidRPr="001566FB">
              <w:rPr>
                <w:lang w:eastAsia="en-US"/>
              </w:rPr>
              <w:t>8</w:t>
            </w:r>
          </w:p>
        </w:tc>
      </w:tr>
      <w:tr w:rsidR="001566FB" w:rsidRPr="001566FB" w:rsidTr="000F3B65">
        <w:tc>
          <w:tcPr>
            <w:tcW w:w="525" w:type="dxa"/>
            <w:shd w:val="clear" w:color="auto" w:fill="auto"/>
          </w:tcPr>
          <w:p w:rsidR="001566FB" w:rsidRPr="001566FB" w:rsidRDefault="001566FB" w:rsidP="000F3B65">
            <w:pPr>
              <w:jc w:val="center"/>
              <w:rPr>
                <w:lang w:val="sr-Cyrl-CS" w:eastAsia="en-US"/>
              </w:rPr>
            </w:pPr>
            <w:r w:rsidRPr="001566FB">
              <w:rPr>
                <w:lang w:val="sr-Cyrl-CS" w:eastAsia="en-US"/>
              </w:rPr>
              <w:t>2.</w:t>
            </w:r>
          </w:p>
        </w:tc>
        <w:tc>
          <w:tcPr>
            <w:tcW w:w="5415" w:type="dxa"/>
            <w:shd w:val="clear" w:color="auto" w:fill="auto"/>
          </w:tcPr>
          <w:p w:rsidR="001566FB" w:rsidRPr="001566FB" w:rsidRDefault="001566FB" w:rsidP="000F3B65">
            <w:pPr>
              <w:rPr>
                <w:b/>
                <w:lang w:val="sr-Cyrl-CS" w:eastAsia="en-US"/>
              </w:rPr>
            </w:pPr>
            <w:r w:rsidRPr="001566FB">
              <w:rPr>
                <w:b/>
                <w:lang w:val="sr-Cyrl-CS" w:eastAsia="en-US"/>
              </w:rPr>
              <w:t>Директорат цивилног ваздухопловства Р.Србије</w:t>
            </w:r>
          </w:p>
          <w:p w:rsidR="001566FB" w:rsidRPr="001566FB" w:rsidRDefault="001566FB" w:rsidP="000F3B65">
            <w:pPr>
              <w:rPr>
                <w:lang w:val="sr-Cyrl-CS" w:eastAsia="en-US"/>
              </w:rPr>
            </w:pPr>
            <w:r w:rsidRPr="001566FB">
              <w:rPr>
                <w:lang w:val="sr-Cyrl-CS" w:eastAsia="en-US"/>
              </w:rPr>
              <w:t>Ул. Скадарска 23; 11 000 Београд</w:t>
            </w:r>
          </w:p>
          <w:p w:rsidR="001566FB" w:rsidRPr="001566FB" w:rsidRDefault="001566FB" w:rsidP="000F3B65">
            <w:pPr>
              <w:rPr>
                <w:lang w:val="sr-Cyrl-RS" w:eastAsia="en-US"/>
              </w:rPr>
            </w:pPr>
            <w:r w:rsidRPr="001566FB">
              <w:rPr>
                <w:lang w:val="sr-Cyrl-CS" w:eastAsia="en-US"/>
              </w:rPr>
              <w:t xml:space="preserve">телефон: +381 11 292 71 73; </w:t>
            </w:r>
            <w:r w:rsidRPr="001566FB">
              <w:rPr>
                <w:lang w:eastAsia="en-US"/>
              </w:rPr>
              <w:t>email</w:t>
            </w:r>
            <w:r w:rsidRPr="001566FB">
              <w:rPr>
                <w:lang w:val="sr-Cyrl-CS" w:eastAsia="en-US"/>
              </w:rPr>
              <w:t xml:space="preserve">: </w:t>
            </w:r>
            <w:r w:rsidR="00E5700C">
              <w:fldChar w:fldCharType="begin"/>
            </w:r>
            <w:r w:rsidR="00E5700C">
              <w:instrText xml:space="preserve"> HYPERLINK "mailto:dgca@sad.gov.rs" </w:instrText>
            </w:r>
            <w:r w:rsidR="00E5700C">
              <w:fldChar w:fldCharType="separate"/>
            </w:r>
            <w:r w:rsidRPr="001566FB">
              <w:rPr>
                <w:u w:val="single"/>
                <w:lang w:eastAsia="en-US"/>
              </w:rPr>
              <w:t>dgca</w:t>
            </w:r>
            <w:r w:rsidRPr="001566FB">
              <w:rPr>
                <w:u w:val="single"/>
                <w:lang w:val="sr-Cyrl-CS" w:eastAsia="en-US"/>
              </w:rPr>
              <w:t>@</w:t>
            </w:r>
            <w:r w:rsidRPr="001566FB">
              <w:rPr>
                <w:u w:val="single"/>
                <w:lang w:eastAsia="en-US"/>
              </w:rPr>
              <w:t>sad</w:t>
            </w:r>
            <w:r w:rsidRPr="001566FB">
              <w:rPr>
                <w:u w:val="single"/>
                <w:lang w:val="sr-Cyrl-CS" w:eastAsia="en-US"/>
              </w:rPr>
              <w:t>.</w:t>
            </w:r>
            <w:r w:rsidRPr="001566FB">
              <w:rPr>
                <w:u w:val="single"/>
                <w:lang w:eastAsia="en-US"/>
              </w:rPr>
              <w:t>gov</w:t>
            </w:r>
            <w:r w:rsidRPr="001566FB">
              <w:rPr>
                <w:u w:val="single"/>
                <w:lang w:val="sr-Cyrl-CS" w:eastAsia="en-US"/>
              </w:rPr>
              <w:t>.</w:t>
            </w:r>
            <w:r w:rsidRPr="001566FB">
              <w:rPr>
                <w:u w:val="single"/>
                <w:lang w:eastAsia="en-US"/>
              </w:rPr>
              <w:t>rs</w:t>
            </w:r>
            <w:r w:rsidR="00E5700C">
              <w:rPr>
                <w:u w:val="single"/>
                <w:lang w:eastAsia="en-US"/>
              </w:rPr>
              <w:fldChar w:fldCharType="end"/>
            </w:r>
          </w:p>
        </w:tc>
        <w:tc>
          <w:tcPr>
            <w:tcW w:w="3780" w:type="dxa"/>
            <w:shd w:val="clear" w:color="auto" w:fill="auto"/>
          </w:tcPr>
          <w:p w:rsidR="001566FB" w:rsidRPr="001566FB" w:rsidRDefault="001566FB" w:rsidP="000F3B65">
            <w:pPr>
              <w:rPr>
                <w:lang w:eastAsia="en-US"/>
              </w:rPr>
            </w:pPr>
            <w:r w:rsidRPr="001566FB">
              <w:rPr>
                <w:lang w:eastAsia="en-US"/>
              </w:rPr>
              <w:t>4</w:t>
            </w:r>
            <w:r w:rsidRPr="001566FB">
              <w:rPr>
                <w:lang w:val="sr-Cyrl-CS" w:eastAsia="en-US"/>
              </w:rPr>
              <w:t>/3-09-</w:t>
            </w:r>
            <w:r w:rsidRPr="001566FB">
              <w:rPr>
                <w:lang w:eastAsia="en-US"/>
              </w:rPr>
              <w:t>0042</w:t>
            </w:r>
            <w:r w:rsidRPr="001566FB">
              <w:rPr>
                <w:lang w:val="sr-Cyrl-CS" w:eastAsia="en-US"/>
              </w:rPr>
              <w:t>/201</w:t>
            </w:r>
            <w:r w:rsidRPr="001566FB">
              <w:rPr>
                <w:lang w:eastAsia="en-US"/>
              </w:rPr>
              <w:t>8</w:t>
            </w:r>
            <w:r w:rsidRPr="001566FB">
              <w:rPr>
                <w:lang w:val="sr-Cyrl-CS" w:eastAsia="en-US"/>
              </w:rPr>
              <w:t xml:space="preserve">-0002 </w:t>
            </w:r>
            <w:r w:rsidRPr="001566FB">
              <w:rPr>
                <w:lang w:eastAsia="en-US"/>
              </w:rPr>
              <w:t>o</w:t>
            </w:r>
            <w:r w:rsidRPr="001566FB">
              <w:rPr>
                <w:lang w:val="sr-Cyrl-CS" w:eastAsia="en-US"/>
              </w:rPr>
              <w:t xml:space="preserve">д </w:t>
            </w:r>
            <w:r w:rsidRPr="001566FB">
              <w:rPr>
                <w:lang w:eastAsia="en-US"/>
              </w:rPr>
              <w:t>29</w:t>
            </w:r>
            <w:r w:rsidRPr="001566FB">
              <w:rPr>
                <w:lang w:val="sr-Cyrl-CS" w:eastAsia="en-US"/>
              </w:rPr>
              <w:t>.</w:t>
            </w:r>
            <w:r w:rsidRPr="001566FB">
              <w:rPr>
                <w:lang w:eastAsia="en-US"/>
              </w:rPr>
              <w:t>03</w:t>
            </w:r>
            <w:r w:rsidRPr="001566FB">
              <w:rPr>
                <w:lang w:val="sr-Cyrl-CS" w:eastAsia="en-US"/>
              </w:rPr>
              <w:t>.201</w:t>
            </w:r>
            <w:r w:rsidRPr="001566FB">
              <w:rPr>
                <w:lang w:eastAsia="en-US"/>
              </w:rPr>
              <w:t>8</w:t>
            </w:r>
          </w:p>
          <w:p w:rsidR="001566FB" w:rsidRPr="001566FB" w:rsidRDefault="001566FB" w:rsidP="000F3B65">
            <w:pPr>
              <w:rPr>
                <w:lang w:eastAsia="en-US"/>
              </w:rPr>
            </w:pPr>
            <w:r w:rsidRPr="001566FB">
              <w:rPr>
                <w:lang w:eastAsia="en-US"/>
              </w:rPr>
              <w:t>965</w:t>
            </w:r>
            <w:r w:rsidRPr="001566FB">
              <w:rPr>
                <w:lang w:val="sr-Cyrl-CS" w:eastAsia="en-US"/>
              </w:rPr>
              <w:t xml:space="preserve">. од </w:t>
            </w:r>
            <w:r w:rsidRPr="001566FB">
              <w:rPr>
                <w:lang w:eastAsia="en-US"/>
              </w:rPr>
              <w:t>30</w:t>
            </w:r>
            <w:r w:rsidRPr="001566FB">
              <w:rPr>
                <w:lang w:val="sr-Cyrl-CS" w:eastAsia="en-US"/>
              </w:rPr>
              <w:t>.</w:t>
            </w:r>
            <w:r w:rsidRPr="001566FB">
              <w:rPr>
                <w:lang w:eastAsia="en-US"/>
              </w:rPr>
              <w:t>03</w:t>
            </w:r>
            <w:r w:rsidRPr="001566FB">
              <w:rPr>
                <w:lang w:val="sr-Cyrl-CS" w:eastAsia="en-US"/>
              </w:rPr>
              <w:t>.201</w:t>
            </w:r>
            <w:r w:rsidRPr="001566FB">
              <w:rPr>
                <w:lang w:eastAsia="en-US"/>
              </w:rPr>
              <w:t>8</w:t>
            </w:r>
          </w:p>
        </w:tc>
      </w:tr>
      <w:tr w:rsidR="001566FB" w:rsidRPr="001566FB" w:rsidTr="000F3B65">
        <w:tc>
          <w:tcPr>
            <w:tcW w:w="525" w:type="dxa"/>
            <w:shd w:val="clear" w:color="auto" w:fill="auto"/>
          </w:tcPr>
          <w:p w:rsidR="001566FB" w:rsidRDefault="001566FB" w:rsidP="000F3B65">
            <w:pPr>
              <w:jc w:val="center"/>
              <w:rPr>
                <w:lang w:val="sr-Cyrl-CS" w:eastAsia="en-US"/>
              </w:rPr>
            </w:pPr>
            <w:r w:rsidRPr="001566FB">
              <w:rPr>
                <w:lang w:val="sr-Cyrl-CS" w:eastAsia="en-US"/>
              </w:rPr>
              <w:lastRenderedPageBreak/>
              <w:t>3.</w:t>
            </w:r>
          </w:p>
          <w:p w:rsidR="005A00C4" w:rsidRPr="001566FB" w:rsidRDefault="005A00C4" w:rsidP="000F3B65">
            <w:pPr>
              <w:jc w:val="center"/>
              <w:rPr>
                <w:lang w:val="sr-Cyrl-CS" w:eastAsia="en-US"/>
              </w:rPr>
            </w:pPr>
          </w:p>
        </w:tc>
        <w:tc>
          <w:tcPr>
            <w:tcW w:w="5415" w:type="dxa"/>
            <w:shd w:val="clear" w:color="auto" w:fill="auto"/>
          </w:tcPr>
          <w:p w:rsidR="001566FB" w:rsidRPr="001566FB" w:rsidRDefault="001566FB" w:rsidP="000F3B65">
            <w:pPr>
              <w:jc w:val="both"/>
              <w:rPr>
                <w:b/>
                <w:lang w:val="sr-Cyrl-CS" w:eastAsia="en-US"/>
              </w:rPr>
            </w:pPr>
            <w:r w:rsidRPr="001566FB">
              <w:rPr>
                <w:b/>
                <w:lang w:val="sr-Cyrl-CS" w:eastAsia="en-US"/>
              </w:rPr>
              <w:t>ЈП Емисиона техника и везе</w:t>
            </w:r>
          </w:p>
          <w:p w:rsidR="001566FB" w:rsidRPr="001566FB" w:rsidRDefault="001566FB" w:rsidP="000F3B65">
            <w:pPr>
              <w:shd w:val="clear" w:color="auto" w:fill="FFFFFF"/>
              <w:spacing w:line="225" w:lineRule="atLeast"/>
              <w:jc w:val="both"/>
              <w:textAlignment w:val="baseline"/>
              <w:rPr>
                <w:lang w:val="sr-Cyrl-CS" w:eastAsia="en-US"/>
              </w:rPr>
            </w:pPr>
            <w:r w:rsidRPr="001566FB">
              <w:rPr>
                <w:lang w:val="sr-Cyrl-CS" w:eastAsia="en-US"/>
              </w:rPr>
              <w:t>ул. Кнеза Вишеслава 88, 11000</w:t>
            </w:r>
            <w:r w:rsidRPr="001566FB">
              <w:rPr>
                <w:lang w:eastAsia="en-US"/>
              </w:rPr>
              <w:t> </w:t>
            </w:r>
            <w:r w:rsidRPr="001566FB">
              <w:rPr>
                <w:lang w:val="sr-Cyrl-CS" w:eastAsia="en-US"/>
              </w:rPr>
              <w:t>Београд</w:t>
            </w:r>
          </w:p>
          <w:p w:rsidR="001566FB" w:rsidRPr="001566FB" w:rsidRDefault="001566FB" w:rsidP="000F3B65">
            <w:pPr>
              <w:shd w:val="clear" w:color="auto" w:fill="FFFFFF"/>
              <w:spacing w:line="225" w:lineRule="atLeast"/>
              <w:jc w:val="both"/>
              <w:textAlignment w:val="baseline"/>
              <w:rPr>
                <w:lang w:val="sr-Cyrl-CS" w:eastAsia="en-US"/>
              </w:rPr>
            </w:pPr>
            <w:r w:rsidRPr="001566FB">
              <w:rPr>
                <w:lang w:val="sr-Cyrl-CS" w:eastAsia="en-US"/>
              </w:rPr>
              <w:t>телефон: +381 11 3693 251; факс: +381 11 3693 260</w:t>
            </w:r>
          </w:p>
          <w:p w:rsidR="001566FB" w:rsidRPr="001566FB" w:rsidRDefault="001566FB" w:rsidP="000F3B65">
            <w:pPr>
              <w:shd w:val="clear" w:color="auto" w:fill="FFFFFF"/>
              <w:spacing w:line="225" w:lineRule="atLeast"/>
              <w:jc w:val="both"/>
              <w:textAlignment w:val="baseline"/>
              <w:rPr>
                <w:lang w:val="sr-Cyrl-CS" w:eastAsia="en-US"/>
              </w:rPr>
            </w:pPr>
            <w:r w:rsidRPr="001566FB">
              <w:rPr>
                <w:lang w:eastAsia="en-US"/>
              </w:rPr>
              <w:t>email</w:t>
            </w:r>
            <w:r w:rsidRPr="001566FB">
              <w:rPr>
                <w:lang w:val="sr-Cyrl-CS" w:eastAsia="en-US"/>
              </w:rPr>
              <w:t xml:space="preserve">: </w:t>
            </w:r>
            <w:r w:rsidRPr="001566FB">
              <w:rPr>
                <w:lang w:eastAsia="en-US"/>
              </w:rPr>
              <w:t>office</w:t>
            </w:r>
            <w:r w:rsidRPr="001566FB">
              <w:rPr>
                <w:lang w:val="sr-Cyrl-CS" w:eastAsia="en-US"/>
              </w:rPr>
              <w:t>@</w:t>
            </w:r>
            <w:r w:rsidRPr="001566FB">
              <w:rPr>
                <w:lang w:eastAsia="en-US"/>
              </w:rPr>
              <w:t>etv</w:t>
            </w:r>
            <w:r w:rsidRPr="001566FB">
              <w:rPr>
                <w:lang w:val="sr-Cyrl-CS" w:eastAsia="en-US"/>
              </w:rPr>
              <w:t>.</w:t>
            </w:r>
            <w:r w:rsidRPr="001566FB">
              <w:rPr>
                <w:lang w:eastAsia="en-US"/>
              </w:rPr>
              <w:t>rs</w:t>
            </w:r>
          </w:p>
        </w:tc>
        <w:tc>
          <w:tcPr>
            <w:tcW w:w="3780" w:type="dxa"/>
            <w:shd w:val="clear" w:color="auto" w:fill="auto"/>
          </w:tcPr>
          <w:p w:rsidR="001566FB" w:rsidRPr="001566FB" w:rsidRDefault="001566FB" w:rsidP="000F3B65">
            <w:pPr>
              <w:rPr>
                <w:lang w:val="sr-Cyrl-CS" w:eastAsia="en-US"/>
              </w:rPr>
            </w:pPr>
            <w:r w:rsidRPr="001566FB">
              <w:rPr>
                <w:lang w:val="sr-Cyrl-CS" w:eastAsia="en-US"/>
              </w:rPr>
              <w:t>1466/18-1 од 14.03.2018</w:t>
            </w:r>
          </w:p>
          <w:p w:rsidR="001566FB" w:rsidRPr="001566FB" w:rsidRDefault="001566FB" w:rsidP="000F3B65">
            <w:pPr>
              <w:rPr>
                <w:lang w:val="sr-Cyrl-CS" w:eastAsia="en-US"/>
              </w:rPr>
            </w:pPr>
            <w:r w:rsidRPr="001566FB">
              <w:rPr>
                <w:lang w:val="sr-Cyrl-CS" w:eastAsia="en-US"/>
              </w:rPr>
              <w:t>807. од 19.03.2018</w:t>
            </w:r>
          </w:p>
        </w:tc>
      </w:tr>
      <w:tr w:rsidR="001566FB" w:rsidRPr="001566FB" w:rsidTr="000F3B65">
        <w:tc>
          <w:tcPr>
            <w:tcW w:w="525" w:type="dxa"/>
            <w:shd w:val="clear" w:color="auto" w:fill="auto"/>
          </w:tcPr>
          <w:p w:rsidR="001566FB" w:rsidRPr="001566FB" w:rsidRDefault="001566FB" w:rsidP="000F3B65">
            <w:pPr>
              <w:jc w:val="center"/>
              <w:rPr>
                <w:lang w:val="sr-Cyrl-CS" w:eastAsia="en-US"/>
              </w:rPr>
            </w:pPr>
            <w:r w:rsidRPr="001566FB">
              <w:rPr>
                <w:lang w:val="sr-Cyrl-CS" w:eastAsia="en-US"/>
              </w:rPr>
              <w:t>4.</w:t>
            </w:r>
          </w:p>
        </w:tc>
        <w:tc>
          <w:tcPr>
            <w:tcW w:w="5415" w:type="dxa"/>
            <w:shd w:val="clear" w:color="auto" w:fill="auto"/>
          </w:tcPr>
          <w:p w:rsidR="001566FB" w:rsidRPr="001566FB" w:rsidRDefault="001566FB" w:rsidP="000F3B65">
            <w:pPr>
              <w:rPr>
                <w:b/>
                <w:lang w:val="sr-Cyrl-CS" w:eastAsia="en-US"/>
              </w:rPr>
            </w:pPr>
            <w:r w:rsidRPr="001566FB">
              <w:rPr>
                <w:b/>
                <w:lang w:val="sr-Cyrl-CS" w:eastAsia="en-US"/>
              </w:rPr>
              <w:t>АД Електромрежа Србије</w:t>
            </w:r>
          </w:p>
          <w:p w:rsidR="001566FB" w:rsidRPr="001566FB" w:rsidRDefault="001566FB" w:rsidP="000F3B65">
            <w:pPr>
              <w:shd w:val="clear" w:color="auto" w:fill="FFFFFF"/>
              <w:spacing w:line="225" w:lineRule="atLeast"/>
              <w:textAlignment w:val="baseline"/>
              <w:rPr>
                <w:lang w:val="sr-Cyrl-CS" w:eastAsia="en-US"/>
              </w:rPr>
            </w:pPr>
            <w:r w:rsidRPr="001566FB">
              <w:rPr>
                <w:lang w:val="sr-Cyrl-CS" w:eastAsia="en-US"/>
              </w:rPr>
              <w:t>ул. Кнеза Милоша</w:t>
            </w:r>
            <w:r w:rsidRPr="001566FB">
              <w:rPr>
                <w:lang w:eastAsia="en-US"/>
              </w:rPr>
              <w:t> </w:t>
            </w:r>
            <w:r w:rsidRPr="001566FB">
              <w:rPr>
                <w:lang w:val="sr-Cyrl-CS" w:eastAsia="en-US"/>
              </w:rPr>
              <w:t>11, 11000</w:t>
            </w:r>
            <w:r w:rsidRPr="001566FB">
              <w:rPr>
                <w:lang w:eastAsia="en-US"/>
              </w:rPr>
              <w:t> </w:t>
            </w:r>
            <w:r w:rsidRPr="001566FB">
              <w:rPr>
                <w:lang w:val="sr-Cyrl-CS" w:eastAsia="en-US"/>
              </w:rPr>
              <w:t>Београд</w:t>
            </w:r>
          </w:p>
          <w:p w:rsidR="001566FB" w:rsidRPr="001566FB" w:rsidRDefault="001566FB" w:rsidP="000F3B65">
            <w:pPr>
              <w:shd w:val="clear" w:color="auto" w:fill="FFFFFF"/>
              <w:spacing w:line="225" w:lineRule="atLeast"/>
              <w:textAlignment w:val="baseline"/>
              <w:rPr>
                <w:lang w:val="sr-Cyrl-CS" w:eastAsia="en-US"/>
              </w:rPr>
            </w:pPr>
            <w:r w:rsidRPr="001566FB">
              <w:rPr>
                <w:lang w:val="sr-Cyrl-CS" w:eastAsia="en-US"/>
              </w:rPr>
              <w:t xml:space="preserve">телефон: </w:t>
            </w:r>
            <w:r w:rsidRPr="001566FB">
              <w:rPr>
                <w:spacing w:val="3"/>
                <w:shd w:val="clear" w:color="auto" w:fill="FFFFFF"/>
                <w:lang w:eastAsia="en-US"/>
              </w:rPr>
              <w:t>011/3330-700, 3241 001</w:t>
            </w:r>
          </w:p>
          <w:p w:rsidR="001566FB" w:rsidRPr="001566FB" w:rsidRDefault="001566FB" w:rsidP="000F3B65">
            <w:pPr>
              <w:shd w:val="clear" w:color="auto" w:fill="FFFFFF"/>
              <w:spacing w:line="225" w:lineRule="atLeast"/>
              <w:textAlignment w:val="baseline"/>
              <w:rPr>
                <w:lang w:val="sr-Cyrl-CS" w:eastAsia="en-US"/>
              </w:rPr>
            </w:pPr>
            <w:r w:rsidRPr="001566FB">
              <w:rPr>
                <w:lang w:val="sr-Cyrl-CS" w:eastAsia="en-US"/>
              </w:rPr>
              <w:t xml:space="preserve">факс: </w:t>
            </w:r>
            <w:r w:rsidRPr="001566FB">
              <w:rPr>
                <w:spacing w:val="3"/>
                <w:shd w:val="clear" w:color="auto" w:fill="FFFFFF"/>
                <w:lang w:eastAsia="en-US"/>
              </w:rPr>
              <w:t>+ 381 11 32 39 908; + 381 11 32 39 408</w:t>
            </w:r>
          </w:p>
          <w:p w:rsidR="001566FB" w:rsidRPr="001566FB" w:rsidRDefault="001566FB" w:rsidP="000F3B65">
            <w:pPr>
              <w:shd w:val="clear" w:color="auto" w:fill="FFFFFF"/>
              <w:spacing w:line="225" w:lineRule="atLeast"/>
              <w:textAlignment w:val="baseline"/>
              <w:rPr>
                <w:lang w:val="sr-Cyrl-RS" w:eastAsia="en-US"/>
              </w:rPr>
            </w:pPr>
            <w:r w:rsidRPr="001566FB">
              <w:rPr>
                <w:lang w:eastAsia="en-US"/>
              </w:rPr>
              <w:t>email</w:t>
            </w:r>
            <w:r w:rsidRPr="001566FB">
              <w:rPr>
                <w:lang w:val="sr-Cyrl-CS" w:eastAsia="en-US"/>
              </w:rPr>
              <w:t xml:space="preserve">: </w:t>
            </w:r>
            <w:r w:rsidRPr="001566FB">
              <w:rPr>
                <w:spacing w:val="3"/>
                <w:shd w:val="clear" w:color="auto" w:fill="FFFFFF"/>
                <w:lang w:eastAsia="en-US"/>
              </w:rPr>
              <w:t> </w:t>
            </w:r>
            <w:r w:rsidR="00E5700C">
              <w:fldChar w:fldCharType="begin"/>
            </w:r>
            <w:r w:rsidR="00E5700C">
              <w:instrText xml:space="preserve"> HYPERLINK "mailto:kabinet@ems.rs" </w:instrText>
            </w:r>
            <w:r w:rsidR="00E5700C">
              <w:fldChar w:fldCharType="separate"/>
            </w:r>
            <w:r w:rsidRPr="001566FB">
              <w:rPr>
                <w:spacing w:val="3"/>
                <w:shd w:val="clear" w:color="auto" w:fill="FFFFFF"/>
                <w:lang w:eastAsia="en-US"/>
              </w:rPr>
              <w:t>kabinet@ems.rs</w:t>
            </w:r>
            <w:r w:rsidR="00E5700C">
              <w:rPr>
                <w:spacing w:val="3"/>
                <w:shd w:val="clear" w:color="auto" w:fill="FFFFFF"/>
                <w:lang w:eastAsia="en-US"/>
              </w:rPr>
              <w:fldChar w:fldCharType="end"/>
            </w:r>
          </w:p>
        </w:tc>
        <w:tc>
          <w:tcPr>
            <w:tcW w:w="3780" w:type="dxa"/>
            <w:shd w:val="clear" w:color="auto" w:fill="auto"/>
          </w:tcPr>
          <w:p w:rsidR="001566FB" w:rsidRPr="001566FB" w:rsidRDefault="001566FB" w:rsidP="000F3B65">
            <w:pPr>
              <w:rPr>
                <w:lang w:eastAsia="en-US"/>
              </w:rPr>
            </w:pPr>
            <w:r w:rsidRPr="001566FB">
              <w:rPr>
                <w:lang w:eastAsia="en-US"/>
              </w:rPr>
              <w:t>130-00-UTD-003-211/2018-002</w:t>
            </w:r>
            <w:r w:rsidRPr="001566FB">
              <w:rPr>
                <w:lang w:val="sr-Cyrl-CS" w:eastAsia="en-US"/>
              </w:rPr>
              <w:t xml:space="preserve"> од 1</w:t>
            </w:r>
            <w:r w:rsidRPr="001566FB">
              <w:rPr>
                <w:lang w:eastAsia="en-US"/>
              </w:rPr>
              <w:t>3</w:t>
            </w:r>
            <w:r w:rsidRPr="001566FB">
              <w:rPr>
                <w:lang w:val="sr-Cyrl-CS" w:eastAsia="en-US"/>
              </w:rPr>
              <w:t>.</w:t>
            </w:r>
            <w:r w:rsidRPr="001566FB">
              <w:rPr>
                <w:lang w:eastAsia="en-US"/>
              </w:rPr>
              <w:t>04</w:t>
            </w:r>
            <w:r w:rsidRPr="001566FB">
              <w:rPr>
                <w:lang w:val="sr-Cyrl-CS" w:eastAsia="en-US"/>
              </w:rPr>
              <w:t>.20</w:t>
            </w:r>
            <w:r w:rsidRPr="001566FB">
              <w:rPr>
                <w:lang w:eastAsia="en-US"/>
              </w:rPr>
              <w:t>18</w:t>
            </w:r>
          </w:p>
          <w:p w:rsidR="001566FB" w:rsidRPr="001566FB" w:rsidRDefault="001566FB" w:rsidP="000F3B65">
            <w:pPr>
              <w:rPr>
                <w:lang w:eastAsia="en-US"/>
              </w:rPr>
            </w:pPr>
            <w:r w:rsidRPr="001566FB">
              <w:rPr>
                <w:lang w:eastAsia="en-US"/>
              </w:rPr>
              <w:t>1157</w:t>
            </w:r>
            <w:r w:rsidRPr="001566FB">
              <w:rPr>
                <w:lang w:val="sr-Cyrl-CS" w:eastAsia="en-US"/>
              </w:rPr>
              <w:t xml:space="preserve">. од </w:t>
            </w:r>
            <w:r w:rsidRPr="001566FB">
              <w:rPr>
                <w:lang w:eastAsia="en-US"/>
              </w:rPr>
              <w:t>18</w:t>
            </w:r>
            <w:r w:rsidRPr="001566FB">
              <w:rPr>
                <w:lang w:val="sr-Cyrl-CS" w:eastAsia="en-US"/>
              </w:rPr>
              <w:t>.</w:t>
            </w:r>
            <w:r w:rsidRPr="001566FB">
              <w:rPr>
                <w:lang w:eastAsia="en-US"/>
              </w:rPr>
              <w:t>04</w:t>
            </w:r>
            <w:r w:rsidRPr="001566FB">
              <w:rPr>
                <w:lang w:val="sr-Cyrl-CS" w:eastAsia="en-US"/>
              </w:rPr>
              <w:t>.201</w:t>
            </w:r>
            <w:r w:rsidRPr="001566FB">
              <w:rPr>
                <w:lang w:eastAsia="en-US"/>
              </w:rPr>
              <w:t>8</w:t>
            </w:r>
          </w:p>
        </w:tc>
      </w:tr>
      <w:tr w:rsidR="001566FB" w:rsidRPr="001566FB" w:rsidTr="000F3B65">
        <w:tc>
          <w:tcPr>
            <w:tcW w:w="525" w:type="dxa"/>
            <w:shd w:val="clear" w:color="auto" w:fill="auto"/>
          </w:tcPr>
          <w:p w:rsidR="001566FB" w:rsidRPr="001566FB" w:rsidRDefault="001566FB" w:rsidP="000F3B65">
            <w:pPr>
              <w:jc w:val="center"/>
              <w:rPr>
                <w:lang w:val="sr-Cyrl-CS" w:eastAsia="en-US"/>
              </w:rPr>
            </w:pPr>
            <w:r w:rsidRPr="001566FB">
              <w:rPr>
                <w:lang w:val="sr-Cyrl-CS" w:eastAsia="en-US"/>
              </w:rPr>
              <w:t>5.</w:t>
            </w:r>
          </w:p>
        </w:tc>
        <w:tc>
          <w:tcPr>
            <w:tcW w:w="5415" w:type="dxa"/>
            <w:shd w:val="clear" w:color="auto" w:fill="auto"/>
          </w:tcPr>
          <w:p w:rsidR="001566FB" w:rsidRPr="001566FB" w:rsidRDefault="001566FB" w:rsidP="000F3B65">
            <w:pPr>
              <w:rPr>
                <w:b/>
                <w:lang w:val="sr-Cyrl-CS" w:eastAsia="en-US"/>
              </w:rPr>
            </w:pPr>
            <w:r w:rsidRPr="001566FB">
              <w:rPr>
                <w:b/>
                <w:lang w:val="sr-Cyrl-CS" w:eastAsia="en-US"/>
              </w:rPr>
              <w:t>Завод за заштиту природе Србије</w:t>
            </w:r>
          </w:p>
          <w:p w:rsidR="001566FB" w:rsidRPr="001566FB" w:rsidRDefault="001566FB" w:rsidP="000F3B65">
            <w:pPr>
              <w:rPr>
                <w:lang w:val="sr-Cyrl-CS" w:eastAsia="en-US"/>
              </w:rPr>
            </w:pPr>
            <w:r w:rsidRPr="001566FB">
              <w:rPr>
                <w:lang w:val="sr-Cyrl-CS" w:eastAsia="en-US"/>
              </w:rPr>
              <w:t>Ул. Др Ивана Рибара 91.</w:t>
            </w:r>
          </w:p>
          <w:p w:rsidR="001566FB" w:rsidRPr="001566FB" w:rsidRDefault="001566FB" w:rsidP="000F3B65">
            <w:pPr>
              <w:rPr>
                <w:b/>
                <w:lang w:val="sr-Cyrl-CS" w:eastAsia="en-US"/>
              </w:rPr>
            </w:pPr>
            <w:r w:rsidRPr="001566FB">
              <w:rPr>
                <w:lang w:val="sr-Cyrl-CS" w:eastAsia="en-US"/>
              </w:rPr>
              <w:t>11070 Нови Београд</w:t>
            </w:r>
          </w:p>
          <w:p w:rsidR="001566FB" w:rsidRPr="001566FB" w:rsidRDefault="001566FB" w:rsidP="000F3B65">
            <w:pPr>
              <w:rPr>
                <w:lang w:val="sr-Cyrl-CS" w:eastAsia="en-US"/>
              </w:rPr>
            </w:pPr>
            <w:r w:rsidRPr="001566FB">
              <w:rPr>
                <w:lang w:val="sr-Cyrl-CS" w:eastAsia="en-US"/>
              </w:rPr>
              <w:t>Телефон: 011 209 3801;Факс: 011 209 3867</w:t>
            </w:r>
            <w:r w:rsidRPr="001566FB">
              <w:rPr>
                <w:lang w:val="sr-Cyrl-CS" w:eastAsia="en-US"/>
              </w:rPr>
              <w:br/>
            </w:r>
            <w:r w:rsidRPr="001566FB">
              <w:rPr>
                <w:lang w:eastAsia="en-US"/>
              </w:rPr>
              <w:t>e-mail</w:t>
            </w:r>
            <w:r w:rsidRPr="001566FB">
              <w:rPr>
                <w:lang w:val="sr-Cyrl-CS" w:eastAsia="en-US"/>
              </w:rPr>
              <w:t>: </w:t>
            </w:r>
            <w:r w:rsidR="00E5700C">
              <w:fldChar w:fldCharType="begin"/>
            </w:r>
            <w:r w:rsidR="00E5700C">
              <w:instrText xml:space="preserve"> HYPERLINK "mailto:beograd@zzps.rs" </w:instrText>
            </w:r>
            <w:r w:rsidR="00E5700C">
              <w:fldChar w:fldCharType="separate"/>
            </w:r>
            <w:r w:rsidRPr="001566FB">
              <w:rPr>
                <w:lang w:val="sr-Cyrl-CS" w:eastAsia="en-US"/>
              </w:rPr>
              <w:t>beograd@zzps.rs</w:t>
            </w:r>
            <w:r w:rsidR="00E5700C">
              <w:rPr>
                <w:lang w:val="sr-Cyrl-CS" w:eastAsia="en-US"/>
              </w:rPr>
              <w:fldChar w:fldCharType="end"/>
            </w:r>
          </w:p>
        </w:tc>
        <w:tc>
          <w:tcPr>
            <w:tcW w:w="3780" w:type="dxa"/>
            <w:shd w:val="clear" w:color="auto" w:fill="auto"/>
          </w:tcPr>
          <w:p w:rsidR="001566FB" w:rsidRPr="001566FB" w:rsidRDefault="001566FB" w:rsidP="000F3B65">
            <w:pPr>
              <w:rPr>
                <w:lang w:val="sr-Cyrl-CS" w:eastAsia="en-US"/>
              </w:rPr>
            </w:pPr>
            <w:r w:rsidRPr="001566FB">
              <w:rPr>
                <w:lang w:val="sr-Cyrl-CS" w:eastAsia="en-US"/>
              </w:rPr>
              <w:t>020-</w:t>
            </w:r>
            <w:r w:rsidRPr="001566FB">
              <w:rPr>
                <w:lang w:eastAsia="en-US"/>
              </w:rPr>
              <w:t>625</w:t>
            </w:r>
            <w:r w:rsidRPr="001566FB">
              <w:rPr>
                <w:lang w:val="sr-Cyrl-CS" w:eastAsia="en-US"/>
              </w:rPr>
              <w:t>/3 од 2</w:t>
            </w:r>
            <w:r w:rsidRPr="001566FB">
              <w:rPr>
                <w:lang w:eastAsia="en-US"/>
              </w:rPr>
              <w:t>4</w:t>
            </w:r>
            <w:r w:rsidRPr="001566FB">
              <w:rPr>
                <w:lang w:val="sr-Cyrl-CS" w:eastAsia="en-US"/>
              </w:rPr>
              <w:t>.0</w:t>
            </w:r>
            <w:r w:rsidRPr="001566FB">
              <w:rPr>
                <w:lang w:eastAsia="en-US"/>
              </w:rPr>
              <w:t>4</w:t>
            </w:r>
            <w:r w:rsidRPr="001566FB">
              <w:rPr>
                <w:lang w:val="sr-Cyrl-CS" w:eastAsia="en-US"/>
              </w:rPr>
              <w:t>.2018</w:t>
            </w:r>
          </w:p>
          <w:p w:rsidR="001566FB" w:rsidRPr="001566FB" w:rsidRDefault="001566FB" w:rsidP="000F3B65">
            <w:pPr>
              <w:rPr>
                <w:lang w:val="sr-Cyrl-CS" w:eastAsia="en-US"/>
              </w:rPr>
            </w:pPr>
            <w:r w:rsidRPr="001566FB">
              <w:rPr>
                <w:lang w:eastAsia="en-US"/>
              </w:rPr>
              <w:t>1280</w:t>
            </w:r>
            <w:r w:rsidRPr="001566FB">
              <w:rPr>
                <w:lang w:val="sr-Cyrl-CS" w:eastAsia="en-US"/>
              </w:rPr>
              <w:t>. од 2</w:t>
            </w:r>
            <w:r w:rsidRPr="001566FB">
              <w:rPr>
                <w:lang w:eastAsia="en-US"/>
              </w:rPr>
              <w:t>7</w:t>
            </w:r>
            <w:r w:rsidRPr="001566FB">
              <w:rPr>
                <w:lang w:val="sr-Cyrl-CS" w:eastAsia="en-US"/>
              </w:rPr>
              <w:t>.0</w:t>
            </w:r>
            <w:r w:rsidRPr="001566FB">
              <w:rPr>
                <w:lang w:eastAsia="en-US"/>
              </w:rPr>
              <w:t>4</w:t>
            </w:r>
            <w:r w:rsidRPr="001566FB">
              <w:rPr>
                <w:lang w:val="sr-Cyrl-CS" w:eastAsia="en-US"/>
              </w:rPr>
              <w:t>.2018</w:t>
            </w:r>
          </w:p>
        </w:tc>
      </w:tr>
      <w:tr w:rsidR="001566FB" w:rsidRPr="001566FB" w:rsidTr="000F3B65">
        <w:tc>
          <w:tcPr>
            <w:tcW w:w="525" w:type="dxa"/>
            <w:shd w:val="clear" w:color="auto" w:fill="auto"/>
          </w:tcPr>
          <w:p w:rsidR="001566FB" w:rsidRPr="001566FB" w:rsidRDefault="001566FB" w:rsidP="000F3B65">
            <w:pPr>
              <w:jc w:val="center"/>
              <w:rPr>
                <w:lang w:val="sr-Cyrl-CS" w:eastAsia="en-US"/>
              </w:rPr>
            </w:pPr>
            <w:r w:rsidRPr="001566FB">
              <w:rPr>
                <w:lang w:val="sr-Cyrl-CS" w:eastAsia="en-US"/>
              </w:rPr>
              <w:t>6.</w:t>
            </w:r>
          </w:p>
        </w:tc>
        <w:tc>
          <w:tcPr>
            <w:tcW w:w="5415" w:type="dxa"/>
            <w:shd w:val="clear" w:color="auto" w:fill="auto"/>
          </w:tcPr>
          <w:p w:rsidR="001566FB" w:rsidRPr="001566FB" w:rsidRDefault="001566FB" w:rsidP="000F3B65">
            <w:pPr>
              <w:rPr>
                <w:b/>
                <w:lang w:val="sr-Cyrl-CS" w:eastAsia="en-US"/>
              </w:rPr>
            </w:pPr>
            <w:r w:rsidRPr="001566FB">
              <w:rPr>
                <w:b/>
                <w:lang w:val="sr-Cyrl-CS" w:eastAsia="en-US"/>
              </w:rPr>
              <w:t>РДУ Радио Телевизија Србије</w:t>
            </w:r>
          </w:p>
          <w:p w:rsidR="001566FB" w:rsidRPr="001566FB" w:rsidRDefault="001566FB" w:rsidP="000F3B65">
            <w:pPr>
              <w:rPr>
                <w:b/>
                <w:lang w:val="sr-Cyrl-CS" w:eastAsia="en-US"/>
              </w:rPr>
            </w:pPr>
            <w:r w:rsidRPr="001566FB">
              <w:rPr>
                <w:b/>
                <w:lang w:val="sr-Cyrl-CS" w:eastAsia="en-US"/>
              </w:rPr>
              <w:t>Сертификационо тело РТС-развој и сертификација</w:t>
            </w:r>
          </w:p>
          <w:p w:rsidR="001566FB" w:rsidRPr="001566FB" w:rsidRDefault="001566FB" w:rsidP="000F3B65">
            <w:pPr>
              <w:rPr>
                <w:lang w:val="sr-Cyrl-CS" w:eastAsia="en-US"/>
              </w:rPr>
            </w:pPr>
            <w:r w:rsidRPr="001566FB">
              <w:rPr>
                <w:lang w:val="sr-Cyrl-CS" w:eastAsia="en-US"/>
              </w:rPr>
              <w:t>Ул.Таковска 10., 11000 Београд</w:t>
            </w:r>
          </w:p>
          <w:p w:rsidR="001566FB" w:rsidRPr="001566FB" w:rsidRDefault="001566FB" w:rsidP="000F3B65">
            <w:pPr>
              <w:rPr>
                <w:lang w:val="sr-Cyrl-CS" w:eastAsia="en-US"/>
              </w:rPr>
            </w:pPr>
            <w:r w:rsidRPr="001566FB">
              <w:rPr>
                <w:lang w:val="sr-Cyrl-CS" w:eastAsia="en-US"/>
              </w:rPr>
              <w:t xml:space="preserve">Телефон: 011 2543 761; 011 3558 443; </w:t>
            </w:r>
          </w:p>
          <w:p w:rsidR="001566FB" w:rsidRPr="001566FB" w:rsidRDefault="001566FB" w:rsidP="000F3B65">
            <w:pPr>
              <w:rPr>
                <w:lang w:val="sr-Cyrl-CS" w:eastAsia="en-US"/>
              </w:rPr>
            </w:pPr>
            <w:r w:rsidRPr="001566FB">
              <w:rPr>
                <w:lang w:val="sr-Cyrl-CS" w:eastAsia="en-US"/>
              </w:rPr>
              <w:t>Е-mail: </w:t>
            </w:r>
            <w:hyperlink r:id="rId9" w:history="1">
              <w:r w:rsidRPr="001566FB">
                <w:rPr>
                  <w:lang w:val="sr-Cyrl-CS" w:eastAsia="en-US"/>
                </w:rPr>
                <w:t>razvoj_sertifikacija@rts.rs</w:t>
              </w:r>
            </w:hyperlink>
          </w:p>
        </w:tc>
        <w:tc>
          <w:tcPr>
            <w:tcW w:w="3780" w:type="dxa"/>
            <w:shd w:val="clear" w:color="auto" w:fill="auto"/>
          </w:tcPr>
          <w:p w:rsidR="001566FB" w:rsidRPr="001566FB" w:rsidRDefault="001566FB" w:rsidP="000F3B65">
            <w:pPr>
              <w:rPr>
                <w:lang w:val="sr-Cyrl-CS" w:eastAsia="en-US"/>
              </w:rPr>
            </w:pPr>
            <w:r w:rsidRPr="001566FB">
              <w:rPr>
                <w:lang w:eastAsia="en-US"/>
              </w:rPr>
              <w:t>13260</w:t>
            </w:r>
            <w:r w:rsidRPr="001566FB">
              <w:rPr>
                <w:lang w:val="sr-Cyrl-CS" w:eastAsia="en-US"/>
              </w:rPr>
              <w:t xml:space="preserve"> од 2</w:t>
            </w:r>
            <w:r w:rsidRPr="001566FB">
              <w:rPr>
                <w:lang w:eastAsia="en-US"/>
              </w:rPr>
              <w:t>8</w:t>
            </w:r>
            <w:r w:rsidRPr="001566FB">
              <w:rPr>
                <w:lang w:val="sr-Cyrl-CS" w:eastAsia="en-US"/>
              </w:rPr>
              <w:t>.0</w:t>
            </w:r>
            <w:r w:rsidRPr="001566FB">
              <w:rPr>
                <w:lang w:eastAsia="en-US"/>
              </w:rPr>
              <w:t>3</w:t>
            </w:r>
            <w:r w:rsidRPr="001566FB">
              <w:rPr>
                <w:lang w:val="sr-Cyrl-CS" w:eastAsia="en-US"/>
              </w:rPr>
              <w:t>.2018</w:t>
            </w:r>
          </w:p>
          <w:p w:rsidR="001566FB" w:rsidRPr="001566FB" w:rsidRDefault="001566FB" w:rsidP="000F3B65">
            <w:pPr>
              <w:rPr>
                <w:lang w:val="sr-Cyrl-CS" w:eastAsia="en-US"/>
              </w:rPr>
            </w:pPr>
            <w:r w:rsidRPr="001566FB">
              <w:rPr>
                <w:lang w:eastAsia="en-US"/>
              </w:rPr>
              <w:t>966</w:t>
            </w:r>
            <w:r w:rsidRPr="001566FB">
              <w:rPr>
                <w:lang w:val="sr-Cyrl-CS" w:eastAsia="en-US"/>
              </w:rPr>
              <w:t xml:space="preserve">. од </w:t>
            </w:r>
            <w:r w:rsidRPr="001566FB">
              <w:rPr>
                <w:lang w:eastAsia="en-US"/>
              </w:rPr>
              <w:t>30</w:t>
            </w:r>
            <w:r w:rsidRPr="001566FB">
              <w:rPr>
                <w:lang w:val="sr-Cyrl-CS" w:eastAsia="en-US"/>
              </w:rPr>
              <w:t>.0</w:t>
            </w:r>
            <w:r w:rsidRPr="001566FB">
              <w:rPr>
                <w:lang w:eastAsia="en-US"/>
              </w:rPr>
              <w:t>3</w:t>
            </w:r>
            <w:r w:rsidRPr="001566FB">
              <w:rPr>
                <w:lang w:val="sr-Cyrl-CS" w:eastAsia="en-US"/>
              </w:rPr>
              <w:t>.2018</w:t>
            </w:r>
          </w:p>
        </w:tc>
      </w:tr>
      <w:tr w:rsidR="001566FB" w:rsidRPr="001566FB" w:rsidTr="000F3B65">
        <w:tc>
          <w:tcPr>
            <w:tcW w:w="525" w:type="dxa"/>
            <w:shd w:val="clear" w:color="auto" w:fill="auto"/>
          </w:tcPr>
          <w:p w:rsidR="001566FB" w:rsidRPr="001566FB" w:rsidRDefault="001566FB" w:rsidP="000F3B65">
            <w:pPr>
              <w:jc w:val="center"/>
              <w:rPr>
                <w:lang w:val="sr-Cyrl-CS" w:eastAsia="en-US"/>
              </w:rPr>
            </w:pPr>
            <w:r w:rsidRPr="001566FB">
              <w:rPr>
                <w:lang w:val="sr-Cyrl-CS" w:eastAsia="en-US"/>
              </w:rPr>
              <w:t>7.</w:t>
            </w:r>
          </w:p>
        </w:tc>
        <w:tc>
          <w:tcPr>
            <w:tcW w:w="5415" w:type="dxa"/>
            <w:shd w:val="clear" w:color="auto" w:fill="auto"/>
          </w:tcPr>
          <w:p w:rsidR="001566FB" w:rsidRPr="001566FB" w:rsidRDefault="001566FB" w:rsidP="000F3B65">
            <w:pPr>
              <w:jc w:val="both"/>
              <w:rPr>
                <w:b/>
                <w:lang w:val="sr-Cyrl-CS" w:eastAsia="en-US"/>
              </w:rPr>
            </w:pPr>
            <w:r w:rsidRPr="001566FB">
              <w:rPr>
                <w:b/>
                <w:lang w:val="sr-Cyrl-CS" w:eastAsia="en-US"/>
              </w:rPr>
              <w:t xml:space="preserve">Републички хидрометеоролошки завод </w:t>
            </w:r>
          </w:p>
          <w:p w:rsidR="001566FB" w:rsidRPr="001566FB" w:rsidRDefault="001566FB" w:rsidP="000F3B65">
            <w:pPr>
              <w:jc w:val="both"/>
              <w:rPr>
                <w:lang w:val="sr-Cyrl-CS" w:eastAsia="en-US"/>
              </w:rPr>
            </w:pPr>
            <w:r w:rsidRPr="001566FB">
              <w:rPr>
                <w:lang w:val="sr-Cyrl-CS" w:eastAsia="en-US"/>
              </w:rPr>
              <w:t>Ул.Кнеза Вишеслава 66.; 11000 Београд</w:t>
            </w:r>
          </w:p>
        </w:tc>
        <w:tc>
          <w:tcPr>
            <w:tcW w:w="3780" w:type="dxa"/>
            <w:shd w:val="clear" w:color="auto" w:fill="auto"/>
          </w:tcPr>
          <w:p w:rsidR="001566FB" w:rsidRPr="001566FB" w:rsidRDefault="001566FB" w:rsidP="000F3B65">
            <w:pPr>
              <w:rPr>
                <w:lang w:eastAsia="en-US"/>
              </w:rPr>
            </w:pPr>
            <w:r w:rsidRPr="001566FB">
              <w:rPr>
                <w:lang w:val="sr-Cyrl-CS" w:eastAsia="en-US"/>
              </w:rPr>
              <w:t>922</w:t>
            </w:r>
            <w:r w:rsidRPr="001566FB">
              <w:rPr>
                <w:lang w:eastAsia="en-US"/>
              </w:rPr>
              <w:t>-</w:t>
            </w:r>
            <w:r w:rsidRPr="001566FB">
              <w:rPr>
                <w:lang w:val="sr-Cyrl-CS" w:eastAsia="en-US"/>
              </w:rPr>
              <w:t>3-</w:t>
            </w:r>
            <w:r w:rsidRPr="001566FB">
              <w:rPr>
                <w:lang w:eastAsia="en-US"/>
              </w:rPr>
              <w:t>15</w:t>
            </w:r>
            <w:r w:rsidRPr="001566FB">
              <w:rPr>
                <w:lang w:val="sr-Cyrl-CS" w:eastAsia="en-US"/>
              </w:rPr>
              <w:t>/201</w:t>
            </w:r>
            <w:r w:rsidRPr="001566FB">
              <w:rPr>
                <w:lang w:eastAsia="en-US"/>
              </w:rPr>
              <w:t>8</w:t>
            </w:r>
            <w:r w:rsidRPr="001566FB">
              <w:rPr>
                <w:lang w:val="sr-Cyrl-CS" w:eastAsia="en-US"/>
              </w:rPr>
              <w:t xml:space="preserve"> од 1</w:t>
            </w:r>
            <w:r w:rsidRPr="001566FB">
              <w:rPr>
                <w:lang w:eastAsia="en-US"/>
              </w:rPr>
              <w:t>2</w:t>
            </w:r>
            <w:r w:rsidRPr="001566FB">
              <w:rPr>
                <w:lang w:val="sr-Cyrl-CS" w:eastAsia="en-US"/>
              </w:rPr>
              <w:t>.</w:t>
            </w:r>
            <w:r w:rsidRPr="001566FB">
              <w:rPr>
                <w:lang w:eastAsia="en-US"/>
              </w:rPr>
              <w:t>03</w:t>
            </w:r>
            <w:r w:rsidRPr="001566FB">
              <w:rPr>
                <w:lang w:val="sr-Cyrl-CS" w:eastAsia="en-US"/>
              </w:rPr>
              <w:t>. 201</w:t>
            </w:r>
            <w:r w:rsidRPr="001566FB">
              <w:rPr>
                <w:lang w:eastAsia="en-US"/>
              </w:rPr>
              <w:t>8</w:t>
            </w:r>
          </w:p>
          <w:p w:rsidR="001566FB" w:rsidRPr="001566FB" w:rsidRDefault="001566FB" w:rsidP="000F3B65">
            <w:pPr>
              <w:rPr>
                <w:lang w:eastAsia="en-US"/>
              </w:rPr>
            </w:pPr>
            <w:r w:rsidRPr="001566FB">
              <w:rPr>
                <w:lang w:eastAsia="en-US"/>
              </w:rPr>
              <w:t>763</w:t>
            </w:r>
            <w:r w:rsidRPr="001566FB">
              <w:rPr>
                <w:lang w:val="sr-Cyrl-CS" w:eastAsia="en-US"/>
              </w:rPr>
              <w:t xml:space="preserve">. од </w:t>
            </w:r>
            <w:r w:rsidRPr="001566FB">
              <w:rPr>
                <w:lang w:eastAsia="en-US"/>
              </w:rPr>
              <w:t>15</w:t>
            </w:r>
            <w:r w:rsidRPr="001566FB">
              <w:rPr>
                <w:lang w:val="sr-Cyrl-CS" w:eastAsia="en-US"/>
              </w:rPr>
              <w:t>.</w:t>
            </w:r>
            <w:r w:rsidRPr="001566FB">
              <w:rPr>
                <w:lang w:eastAsia="en-US"/>
              </w:rPr>
              <w:t>03</w:t>
            </w:r>
            <w:r w:rsidRPr="001566FB">
              <w:rPr>
                <w:lang w:val="sr-Cyrl-CS" w:eastAsia="en-US"/>
              </w:rPr>
              <w:t>.201</w:t>
            </w:r>
            <w:r w:rsidRPr="001566FB">
              <w:rPr>
                <w:lang w:eastAsia="en-US"/>
              </w:rPr>
              <w:t>8</w:t>
            </w:r>
          </w:p>
        </w:tc>
      </w:tr>
      <w:tr w:rsidR="001566FB" w:rsidRPr="001566FB" w:rsidTr="000F3B65">
        <w:tc>
          <w:tcPr>
            <w:tcW w:w="525" w:type="dxa"/>
            <w:shd w:val="clear" w:color="auto" w:fill="auto"/>
          </w:tcPr>
          <w:p w:rsidR="001566FB" w:rsidRPr="001566FB" w:rsidRDefault="001566FB" w:rsidP="000F3B65">
            <w:pPr>
              <w:jc w:val="center"/>
              <w:rPr>
                <w:lang w:val="sr-Cyrl-CS" w:eastAsia="en-US"/>
              </w:rPr>
            </w:pPr>
            <w:r w:rsidRPr="001566FB">
              <w:rPr>
                <w:lang w:val="sr-Cyrl-CS" w:eastAsia="en-US"/>
              </w:rPr>
              <w:t>8.</w:t>
            </w:r>
          </w:p>
        </w:tc>
        <w:tc>
          <w:tcPr>
            <w:tcW w:w="5415" w:type="dxa"/>
            <w:shd w:val="clear" w:color="auto" w:fill="auto"/>
          </w:tcPr>
          <w:p w:rsidR="001566FB" w:rsidRPr="001566FB" w:rsidRDefault="001566FB" w:rsidP="000F3B65">
            <w:pPr>
              <w:rPr>
                <w:shd w:val="clear" w:color="auto" w:fill="FFFFFF"/>
                <w:lang w:val="sr-Cyrl-CS" w:eastAsia="en-US"/>
              </w:rPr>
            </w:pPr>
            <w:r w:rsidRPr="001566FB">
              <w:rPr>
                <w:b/>
                <w:bCs/>
                <w:bdr w:val="none" w:sz="0" w:space="0" w:color="auto" w:frame="1"/>
                <w:shd w:val="clear" w:color="auto" w:fill="FFFFFF"/>
                <w:lang w:val="sr-Cyrl-CS" w:eastAsia="en-US"/>
              </w:rPr>
              <w:t>ЈП „СРБИЈАГАС“, Нови Сад</w:t>
            </w:r>
            <w:r w:rsidRPr="001566FB">
              <w:rPr>
                <w:lang w:val="sr-Cyrl-CS" w:eastAsia="en-US"/>
              </w:rPr>
              <w:br/>
              <w:t xml:space="preserve">ул. Аутопут </w:t>
            </w:r>
            <w:r w:rsidRPr="001566FB">
              <w:rPr>
                <w:shd w:val="clear" w:color="auto" w:fill="FFFFFF"/>
                <w:lang w:val="sr-Cyrl-CS" w:eastAsia="en-US"/>
              </w:rPr>
              <w:t>11, 11000 Београд</w:t>
            </w:r>
            <w:r w:rsidRPr="001566FB">
              <w:rPr>
                <w:lang w:val="sr-Cyrl-CS" w:eastAsia="en-US"/>
              </w:rPr>
              <w:br/>
              <w:t xml:space="preserve">телефон: </w:t>
            </w:r>
            <w:r w:rsidRPr="001566FB">
              <w:rPr>
                <w:shd w:val="clear" w:color="auto" w:fill="FFFFFF"/>
                <w:lang w:val="sr-Cyrl-CS" w:eastAsia="en-US"/>
              </w:rPr>
              <w:t>+ 381 11 3539 291</w:t>
            </w:r>
          </w:p>
        </w:tc>
        <w:tc>
          <w:tcPr>
            <w:tcW w:w="3780" w:type="dxa"/>
            <w:shd w:val="clear" w:color="auto" w:fill="auto"/>
          </w:tcPr>
          <w:p w:rsidR="001566FB" w:rsidRPr="001566FB" w:rsidRDefault="001566FB" w:rsidP="000F3B65">
            <w:pPr>
              <w:rPr>
                <w:lang w:val="sr-Cyrl-RS" w:eastAsia="en-US"/>
              </w:rPr>
            </w:pPr>
            <w:r w:rsidRPr="001566FB">
              <w:rPr>
                <w:lang w:eastAsia="en-US"/>
              </w:rPr>
              <w:t>-07-07/5667</w:t>
            </w:r>
            <w:r w:rsidRPr="001566FB">
              <w:rPr>
                <w:lang w:val="sr-Cyrl-RS" w:eastAsia="en-US"/>
              </w:rPr>
              <w:t xml:space="preserve">од </w:t>
            </w:r>
            <w:r w:rsidRPr="001566FB">
              <w:rPr>
                <w:lang w:eastAsia="en-US"/>
              </w:rPr>
              <w:t>28</w:t>
            </w:r>
            <w:r w:rsidRPr="001566FB">
              <w:rPr>
                <w:lang w:val="sr-Cyrl-RS" w:eastAsia="en-US"/>
              </w:rPr>
              <w:t>.</w:t>
            </w:r>
            <w:r w:rsidRPr="001566FB">
              <w:rPr>
                <w:lang w:eastAsia="en-US"/>
              </w:rPr>
              <w:t>3</w:t>
            </w:r>
            <w:r w:rsidRPr="001566FB">
              <w:rPr>
                <w:lang w:val="sr-Cyrl-RS" w:eastAsia="en-US"/>
              </w:rPr>
              <w:t>.2018</w:t>
            </w:r>
          </w:p>
          <w:p w:rsidR="001566FB" w:rsidRPr="001566FB" w:rsidRDefault="001566FB" w:rsidP="000F3B65">
            <w:pPr>
              <w:rPr>
                <w:lang w:eastAsia="en-US"/>
              </w:rPr>
            </w:pPr>
            <w:r w:rsidRPr="001566FB">
              <w:rPr>
                <w:lang w:eastAsia="en-US"/>
              </w:rPr>
              <w:t>994</w:t>
            </w:r>
            <w:r w:rsidRPr="001566FB">
              <w:rPr>
                <w:lang w:val="sr-Cyrl-RS" w:eastAsia="en-US"/>
              </w:rPr>
              <w:t xml:space="preserve"> од </w:t>
            </w:r>
            <w:r w:rsidRPr="001566FB">
              <w:rPr>
                <w:lang w:eastAsia="en-US"/>
              </w:rPr>
              <w:t>02</w:t>
            </w:r>
            <w:r w:rsidRPr="001566FB">
              <w:rPr>
                <w:lang w:val="sr-Cyrl-RS" w:eastAsia="en-US"/>
              </w:rPr>
              <w:t>.0</w:t>
            </w:r>
            <w:r w:rsidRPr="001566FB">
              <w:rPr>
                <w:lang w:eastAsia="en-US"/>
              </w:rPr>
              <w:t>4</w:t>
            </w:r>
            <w:r w:rsidRPr="001566FB">
              <w:rPr>
                <w:lang w:val="sr-Cyrl-RS" w:eastAsia="en-US"/>
              </w:rPr>
              <w:t>.2018</w:t>
            </w:r>
          </w:p>
          <w:p w:rsidR="001566FB" w:rsidRPr="001566FB" w:rsidRDefault="001566FB" w:rsidP="000F3B65">
            <w:pPr>
              <w:rPr>
                <w:lang w:eastAsia="en-US"/>
              </w:rPr>
            </w:pPr>
            <w:r w:rsidRPr="001566FB">
              <w:rPr>
                <w:lang w:eastAsia="en-US"/>
              </w:rPr>
              <w:t>-07-07/27148-4.11.2019</w:t>
            </w:r>
          </w:p>
          <w:p w:rsidR="001566FB" w:rsidRPr="001566FB" w:rsidRDefault="001566FB" w:rsidP="000F3B65">
            <w:pPr>
              <w:rPr>
                <w:lang w:eastAsia="en-US"/>
              </w:rPr>
            </w:pPr>
            <w:r w:rsidRPr="001566FB">
              <w:rPr>
                <w:lang w:eastAsia="en-US"/>
              </w:rPr>
              <w:t>II 3327-7.11.2019</w:t>
            </w:r>
          </w:p>
        </w:tc>
      </w:tr>
      <w:tr w:rsidR="001566FB" w:rsidRPr="001566FB" w:rsidTr="000F3B65">
        <w:tc>
          <w:tcPr>
            <w:tcW w:w="525" w:type="dxa"/>
            <w:shd w:val="clear" w:color="auto" w:fill="auto"/>
          </w:tcPr>
          <w:p w:rsidR="001566FB" w:rsidRPr="001566FB" w:rsidRDefault="001566FB" w:rsidP="000F3B65">
            <w:pPr>
              <w:jc w:val="center"/>
              <w:rPr>
                <w:lang w:val="sr-Cyrl-CS" w:eastAsia="en-US"/>
              </w:rPr>
            </w:pPr>
            <w:r w:rsidRPr="001566FB">
              <w:rPr>
                <w:lang w:val="sr-Cyrl-CS" w:eastAsia="en-US"/>
              </w:rPr>
              <w:t>9.</w:t>
            </w:r>
          </w:p>
        </w:tc>
        <w:tc>
          <w:tcPr>
            <w:tcW w:w="5415" w:type="dxa"/>
            <w:shd w:val="clear" w:color="auto" w:fill="auto"/>
          </w:tcPr>
          <w:p w:rsidR="001566FB" w:rsidRPr="001566FB" w:rsidRDefault="001566FB" w:rsidP="000F3B65">
            <w:pPr>
              <w:widowControl w:val="0"/>
              <w:spacing w:before="120"/>
              <w:rPr>
                <w:rFonts w:eastAsia="HG Mincho Light J"/>
                <w:lang w:val="sr-Cyrl-CS"/>
              </w:rPr>
            </w:pPr>
            <w:r w:rsidRPr="001566FB">
              <w:rPr>
                <w:rFonts w:eastAsia="HG Mincho Light J"/>
                <w:b/>
                <w:lang w:val="ru-RU"/>
              </w:rPr>
              <w:t>"ТЕЛЕКОМ СРБИЈА" АД</w:t>
            </w:r>
            <w:r w:rsidRPr="001566FB">
              <w:rPr>
                <w:rFonts w:eastAsia="HG Mincho Light J"/>
              </w:rPr>
              <w:t xml:space="preserve"> </w:t>
            </w:r>
          </w:p>
          <w:p w:rsidR="001566FB" w:rsidRPr="001566FB" w:rsidRDefault="001566FB" w:rsidP="000F3B65">
            <w:pPr>
              <w:widowControl w:val="0"/>
              <w:rPr>
                <w:rFonts w:eastAsia="HG Mincho Light J"/>
                <w:lang w:val="sr-Cyrl-CS"/>
              </w:rPr>
            </w:pPr>
            <w:r w:rsidRPr="001566FB">
              <w:rPr>
                <w:rFonts w:eastAsia="HG Mincho Light J"/>
                <w:lang w:val="sr-Cyrl-CS"/>
              </w:rPr>
              <w:t>Регија Крагујевац, Извршна јединица Крагујевац</w:t>
            </w:r>
          </w:p>
          <w:p w:rsidR="001566FB" w:rsidRPr="001566FB" w:rsidRDefault="001566FB" w:rsidP="000F3B65">
            <w:pPr>
              <w:widowControl w:val="0"/>
              <w:rPr>
                <w:rFonts w:eastAsia="HG Mincho Light J"/>
                <w:lang w:val="sr-Cyrl-CS"/>
              </w:rPr>
            </w:pPr>
            <w:r w:rsidRPr="001566FB">
              <w:rPr>
                <w:rFonts w:eastAsia="HG Mincho Light J"/>
                <w:lang w:val="sr-Cyrl-CS"/>
              </w:rPr>
              <w:t xml:space="preserve">Служба за планирање и развој </w:t>
            </w:r>
          </w:p>
          <w:p w:rsidR="001566FB" w:rsidRPr="001566FB" w:rsidRDefault="001566FB" w:rsidP="000F3B65">
            <w:pPr>
              <w:widowControl w:val="0"/>
              <w:rPr>
                <w:rFonts w:eastAsia="HG Mincho Light J"/>
                <w:lang w:val="sr-Cyrl-CS"/>
              </w:rPr>
            </w:pPr>
            <w:r w:rsidRPr="001566FB">
              <w:rPr>
                <w:rFonts w:eastAsia="HG Mincho Light J"/>
                <w:lang w:val="ru-RU"/>
              </w:rPr>
              <w:t xml:space="preserve">Ул.Краља Петра </w:t>
            </w:r>
            <w:r w:rsidRPr="001566FB">
              <w:rPr>
                <w:rFonts w:eastAsia="HG Mincho Light J"/>
              </w:rPr>
              <w:t>I</w:t>
            </w:r>
            <w:r w:rsidRPr="001566FB">
              <w:rPr>
                <w:rFonts w:eastAsia="HG Mincho Light J"/>
                <w:lang w:val="ru-RU"/>
              </w:rPr>
              <w:t xml:space="preserve"> бр.28, 34000 Крагујевац</w:t>
            </w:r>
          </w:p>
          <w:p w:rsidR="001566FB" w:rsidRPr="001566FB" w:rsidRDefault="001566FB" w:rsidP="000F3B65">
            <w:pPr>
              <w:widowControl w:val="0"/>
              <w:rPr>
                <w:rFonts w:eastAsia="HG Mincho Light J"/>
                <w:lang w:val="sr-Cyrl-CS"/>
              </w:rPr>
            </w:pPr>
            <w:r w:rsidRPr="001566FB">
              <w:rPr>
                <w:rFonts w:eastAsia="HG Mincho Light J"/>
                <w:lang w:val="sr-Cyrl-CS"/>
              </w:rPr>
              <w:t xml:space="preserve">Телефон: 034/333-455, 330-182; </w:t>
            </w:r>
            <w:r w:rsidRPr="001566FB">
              <w:rPr>
                <w:rFonts w:eastAsia="HG Mincho Light J"/>
                <w:lang w:val="de-DE"/>
              </w:rPr>
              <w:t xml:space="preserve">E-mail: </w:t>
            </w:r>
            <w:r w:rsidR="00E5700C">
              <w:fldChar w:fldCharType="begin"/>
            </w:r>
            <w:r w:rsidR="00E5700C">
              <w:instrText xml:space="preserve"> HYPERLINK "mailto:aleksandarse@telekom.rs" </w:instrText>
            </w:r>
            <w:r w:rsidR="00E5700C">
              <w:fldChar w:fldCharType="separate"/>
            </w:r>
            <w:r w:rsidRPr="001566FB">
              <w:rPr>
                <w:rFonts w:eastAsia="HG Mincho Light J"/>
                <w:lang w:val="sr-Latn-RS"/>
              </w:rPr>
              <w:t>aleksandarse@telekom.rs</w:t>
            </w:r>
            <w:r w:rsidR="00E5700C">
              <w:rPr>
                <w:rFonts w:eastAsia="HG Mincho Light J"/>
                <w:lang w:val="sr-Latn-RS"/>
              </w:rPr>
              <w:fldChar w:fldCharType="end"/>
            </w:r>
          </w:p>
        </w:tc>
        <w:tc>
          <w:tcPr>
            <w:tcW w:w="3780" w:type="dxa"/>
            <w:shd w:val="clear" w:color="auto" w:fill="auto"/>
          </w:tcPr>
          <w:p w:rsidR="001566FB" w:rsidRPr="001566FB" w:rsidRDefault="001566FB" w:rsidP="000F3B65">
            <w:pPr>
              <w:rPr>
                <w:lang w:eastAsia="en-US"/>
              </w:rPr>
            </w:pPr>
            <w:r w:rsidRPr="001566FB">
              <w:rPr>
                <w:lang w:eastAsia="en-US"/>
              </w:rPr>
              <w:t>- 95903/3-2018</w:t>
            </w:r>
            <w:r w:rsidRPr="001566FB">
              <w:rPr>
                <w:lang w:val="sr-Cyrl-RS" w:eastAsia="en-US"/>
              </w:rPr>
              <w:t xml:space="preserve"> од </w:t>
            </w:r>
            <w:r w:rsidRPr="001566FB">
              <w:rPr>
                <w:lang w:eastAsia="en-US"/>
              </w:rPr>
              <w:t>13</w:t>
            </w:r>
            <w:r w:rsidRPr="001566FB">
              <w:rPr>
                <w:lang w:val="sr-Cyrl-RS" w:eastAsia="en-US"/>
              </w:rPr>
              <w:t>.0</w:t>
            </w:r>
            <w:r w:rsidRPr="001566FB">
              <w:rPr>
                <w:lang w:eastAsia="en-US"/>
              </w:rPr>
              <w:t>3</w:t>
            </w:r>
            <w:r w:rsidRPr="001566FB">
              <w:rPr>
                <w:lang w:val="sr-Cyrl-RS" w:eastAsia="en-US"/>
              </w:rPr>
              <w:t>.2018</w:t>
            </w:r>
            <w:r w:rsidRPr="001566FB">
              <w:rPr>
                <w:lang w:eastAsia="en-US"/>
              </w:rPr>
              <w:t>, 739.</w:t>
            </w:r>
            <w:r w:rsidRPr="001566FB">
              <w:rPr>
                <w:lang w:val="sr-Cyrl-RS" w:eastAsia="en-US"/>
              </w:rPr>
              <w:t xml:space="preserve"> од </w:t>
            </w:r>
            <w:r w:rsidRPr="001566FB">
              <w:rPr>
                <w:lang w:eastAsia="en-US"/>
              </w:rPr>
              <w:t>13</w:t>
            </w:r>
            <w:r w:rsidRPr="001566FB">
              <w:rPr>
                <w:lang w:val="sr-Cyrl-RS" w:eastAsia="en-US"/>
              </w:rPr>
              <w:t>.03.2018</w:t>
            </w:r>
          </w:p>
          <w:p w:rsidR="001566FB" w:rsidRPr="001566FB" w:rsidRDefault="001566FB" w:rsidP="000F3B65">
            <w:pPr>
              <w:widowControl w:val="0"/>
              <w:tabs>
                <w:tab w:val="left" w:pos="1530"/>
              </w:tabs>
              <w:autoSpaceDE w:val="0"/>
              <w:autoSpaceDN w:val="0"/>
              <w:adjustRightInd w:val="0"/>
              <w:rPr>
                <w:lang w:val="sr-Cyrl-RS" w:eastAsia="en-US"/>
              </w:rPr>
            </w:pPr>
            <w:r w:rsidRPr="001566FB">
              <w:rPr>
                <w:lang w:val="sr-Cyrl-RS" w:eastAsia="en-US"/>
              </w:rPr>
              <w:t xml:space="preserve">- 460960/2-2019 од 23.10.2019, </w:t>
            </w:r>
            <w:r w:rsidRPr="001566FB">
              <w:rPr>
                <w:lang w:eastAsia="en-US"/>
              </w:rPr>
              <w:t>II</w:t>
            </w:r>
            <w:r w:rsidRPr="001566FB">
              <w:rPr>
                <w:lang w:val="sr-Cyrl-RS" w:eastAsia="en-US"/>
              </w:rPr>
              <w:t xml:space="preserve"> 3142 од 24.10.2019</w:t>
            </w:r>
          </w:p>
        </w:tc>
      </w:tr>
      <w:tr w:rsidR="001566FB" w:rsidRPr="001566FB" w:rsidTr="000F3B65">
        <w:tc>
          <w:tcPr>
            <w:tcW w:w="525" w:type="dxa"/>
            <w:shd w:val="clear" w:color="auto" w:fill="auto"/>
          </w:tcPr>
          <w:p w:rsidR="001566FB" w:rsidRPr="001566FB" w:rsidRDefault="001566FB" w:rsidP="000F3B65">
            <w:pPr>
              <w:rPr>
                <w:lang w:val="sr-Cyrl-CS" w:eastAsia="en-US"/>
              </w:rPr>
            </w:pPr>
            <w:r w:rsidRPr="001566FB">
              <w:rPr>
                <w:lang w:val="sr-Cyrl-CS" w:eastAsia="en-US"/>
              </w:rPr>
              <w:t>10.</w:t>
            </w:r>
          </w:p>
        </w:tc>
        <w:tc>
          <w:tcPr>
            <w:tcW w:w="5415" w:type="dxa"/>
            <w:shd w:val="clear" w:color="auto" w:fill="auto"/>
          </w:tcPr>
          <w:p w:rsidR="001566FB" w:rsidRPr="001566FB" w:rsidRDefault="001566FB" w:rsidP="000F3B65">
            <w:pPr>
              <w:widowControl w:val="0"/>
              <w:rPr>
                <w:rFonts w:eastAsia="HG Mincho Light J"/>
                <w:lang w:val="sr-Cyrl-CS"/>
              </w:rPr>
            </w:pPr>
            <w:r w:rsidRPr="001566FB">
              <w:rPr>
                <w:rFonts w:eastAsia="HG Mincho Light J"/>
                <w:b/>
                <w:lang w:val="ru-RU"/>
              </w:rPr>
              <w:t>ЈП "ЕЛЕКТРОПРИВРЕДА СРБИЈЕ"</w:t>
            </w:r>
            <w:r w:rsidRPr="001566FB">
              <w:rPr>
                <w:rFonts w:eastAsia="HG Mincho Light J"/>
              </w:rPr>
              <w:t xml:space="preserve"> </w:t>
            </w:r>
          </w:p>
          <w:p w:rsidR="001566FB" w:rsidRPr="001566FB" w:rsidRDefault="001566FB" w:rsidP="000F3B65">
            <w:pPr>
              <w:widowControl w:val="0"/>
              <w:rPr>
                <w:rFonts w:eastAsia="HG Mincho Light J"/>
                <w:b/>
                <w:lang w:val="sr-Cyrl-CS"/>
              </w:rPr>
            </w:pPr>
            <w:r w:rsidRPr="001566FB">
              <w:rPr>
                <w:rFonts w:eastAsia="HG Mincho Light J"/>
                <w:lang w:val="sr-Cyrl-CS"/>
              </w:rPr>
              <w:t>"ЕПС Дистрибуција" дооОгранак "Електрошумадија"</w:t>
            </w:r>
          </w:p>
          <w:p w:rsidR="001566FB" w:rsidRPr="001566FB" w:rsidRDefault="001566FB" w:rsidP="000F3B65">
            <w:pPr>
              <w:widowControl w:val="0"/>
              <w:rPr>
                <w:rFonts w:eastAsia="HG Mincho Light J"/>
                <w:lang w:val="ru-RU"/>
              </w:rPr>
            </w:pPr>
            <w:r w:rsidRPr="001566FB">
              <w:rPr>
                <w:rFonts w:eastAsia="HG Mincho Light J"/>
                <w:lang w:val="ru-RU"/>
              </w:rPr>
              <w:t>Ул.Слободе бр.7, 34000 Крагујевац</w:t>
            </w:r>
          </w:p>
          <w:p w:rsidR="001566FB" w:rsidRPr="001566FB" w:rsidRDefault="001566FB" w:rsidP="000F3B65">
            <w:pPr>
              <w:widowControl w:val="0"/>
              <w:rPr>
                <w:rFonts w:eastAsia="HG Mincho Light J"/>
                <w:lang w:val="sr-Cyrl-CS"/>
              </w:rPr>
            </w:pPr>
            <w:r w:rsidRPr="001566FB">
              <w:rPr>
                <w:rFonts w:eastAsia="HG Mincho Light J"/>
                <w:lang w:val="sr-Cyrl-CS"/>
              </w:rPr>
              <w:t>Телефон: 034/370-082, 307-215</w:t>
            </w:r>
          </w:p>
          <w:p w:rsidR="001566FB" w:rsidRPr="001566FB" w:rsidRDefault="001566FB" w:rsidP="000F3B65">
            <w:pPr>
              <w:widowControl w:val="0"/>
              <w:rPr>
                <w:rFonts w:eastAsia="HG Mincho Light J"/>
                <w:lang w:val="sr-Cyrl-CS"/>
              </w:rPr>
            </w:pPr>
            <w:r w:rsidRPr="001566FB">
              <w:rPr>
                <w:rFonts w:eastAsia="HG Mincho Light J"/>
                <w:lang w:val="fr-FR"/>
              </w:rPr>
              <w:t>E</w:t>
            </w:r>
            <w:r w:rsidRPr="001566FB">
              <w:rPr>
                <w:rFonts w:eastAsia="HG Mincho Light J"/>
                <w:lang w:val="ru-RU"/>
              </w:rPr>
              <w:t>-</w:t>
            </w:r>
            <w:r w:rsidRPr="001566FB">
              <w:rPr>
                <w:rFonts w:eastAsia="HG Mincho Light J"/>
                <w:lang w:val="fr-FR"/>
              </w:rPr>
              <w:t>mail</w:t>
            </w:r>
            <w:r w:rsidRPr="001566FB">
              <w:rPr>
                <w:rFonts w:eastAsia="HG Mincho Light J"/>
                <w:lang w:val="ru-RU"/>
              </w:rPr>
              <w:t xml:space="preserve">: </w:t>
            </w:r>
            <w:r w:rsidR="00E5700C">
              <w:fldChar w:fldCharType="begin"/>
            </w:r>
            <w:r w:rsidR="00E5700C">
              <w:instrText xml:space="preserve"> HYPERLINK "mailto:direktor@edcentar.com" </w:instrText>
            </w:r>
            <w:r w:rsidR="00E5700C">
              <w:fldChar w:fldCharType="separate"/>
            </w:r>
            <w:r w:rsidRPr="001566FB">
              <w:rPr>
                <w:rFonts w:eastAsia="HG Mincho Light J"/>
                <w:u w:val="single"/>
                <w:lang w:val="fr-FR"/>
              </w:rPr>
              <w:t>direktor</w:t>
            </w:r>
            <w:r w:rsidRPr="001566FB">
              <w:rPr>
                <w:rFonts w:eastAsia="HG Mincho Light J"/>
                <w:u w:val="single"/>
                <w:lang w:val="ru-RU"/>
              </w:rPr>
              <w:t>@</w:t>
            </w:r>
            <w:r w:rsidRPr="001566FB">
              <w:rPr>
                <w:rFonts w:eastAsia="HG Mincho Light J"/>
                <w:u w:val="single"/>
                <w:lang w:val="fr-FR"/>
              </w:rPr>
              <w:t>edcentar</w:t>
            </w:r>
            <w:r w:rsidRPr="001566FB">
              <w:rPr>
                <w:rFonts w:eastAsia="HG Mincho Light J"/>
                <w:u w:val="single"/>
                <w:lang w:val="ru-RU"/>
              </w:rPr>
              <w:t>.</w:t>
            </w:r>
            <w:proofErr w:type="spellStart"/>
            <w:r w:rsidRPr="001566FB">
              <w:rPr>
                <w:rFonts w:eastAsia="HG Mincho Light J"/>
                <w:u w:val="single"/>
                <w:lang w:val="fr-FR"/>
              </w:rPr>
              <w:t>com</w:t>
            </w:r>
            <w:proofErr w:type="spellEnd"/>
            <w:r w:rsidR="00E5700C">
              <w:rPr>
                <w:rFonts w:eastAsia="HG Mincho Light J"/>
                <w:u w:val="single"/>
                <w:lang w:val="fr-FR"/>
              </w:rPr>
              <w:fldChar w:fldCharType="end"/>
            </w:r>
          </w:p>
        </w:tc>
        <w:tc>
          <w:tcPr>
            <w:tcW w:w="3780" w:type="dxa"/>
            <w:shd w:val="clear" w:color="auto" w:fill="auto"/>
          </w:tcPr>
          <w:p w:rsidR="001566FB" w:rsidRPr="001566FB" w:rsidRDefault="001566FB" w:rsidP="000F3B65">
            <w:pPr>
              <w:rPr>
                <w:lang w:val="sr-Cyrl-RS" w:eastAsia="en-US"/>
              </w:rPr>
            </w:pPr>
            <w:r w:rsidRPr="001566FB">
              <w:rPr>
                <w:lang w:eastAsia="en-US"/>
              </w:rPr>
              <w:t>68960/2/3-2018</w:t>
            </w:r>
            <w:r w:rsidRPr="001566FB">
              <w:rPr>
                <w:lang w:val="sr-Cyrl-RS" w:eastAsia="en-US"/>
              </w:rPr>
              <w:t xml:space="preserve"> од </w:t>
            </w:r>
            <w:r w:rsidRPr="001566FB">
              <w:rPr>
                <w:lang w:eastAsia="en-US"/>
              </w:rPr>
              <w:t>25</w:t>
            </w:r>
            <w:r w:rsidRPr="001566FB">
              <w:rPr>
                <w:lang w:val="sr-Cyrl-RS" w:eastAsia="en-US"/>
              </w:rPr>
              <w:t>.0</w:t>
            </w:r>
            <w:r w:rsidRPr="001566FB">
              <w:rPr>
                <w:lang w:eastAsia="en-US"/>
              </w:rPr>
              <w:t>6</w:t>
            </w:r>
            <w:r w:rsidRPr="001566FB">
              <w:rPr>
                <w:lang w:val="sr-Cyrl-RS" w:eastAsia="en-US"/>
              </w:rPr>
              <w:t>.2018</w:t>
            </w:r>
          </w:p>
          <w:p w:rsidR="001566FB" w:rsidRPr="001566FB" w:rsidRDefault="001566FB" w:rsidP="000F3B65">
            <w:pPr>
              <w:rPr>
                <w:lang w:eastAsia="en-US"/>
              </w:rPr>
            </w:pPr>
            <w:r w:rsidRPr="001566FB">
              <w:rPr>
                <w:lang w:eastAsia="en-US"/>
              </w:rPr>
              <w:t>2027.</w:t>
            </w:r>
            <w:r w:rsidRPr="001566FB">
              <w:rPr>
                <w:lang w:val="sr-Cyrl-RS" w:eastAsia="en-US"/>
              </w:rPr>
              <w:t xml:space="preserve"> од </w:t>
            </w:r>
            <w:r w:rsidRPr="001566FB">
              <w:rPr>
                <w:lang w:eastAsia="en-US"/>
              </w:rPr>
              <w:t>29</w:t>
            </w:r>
            <w:r w:rsidRPr="001566FB">
              <w:rPr>
                <w:lang w:val="sr-Cyrl-RS" w:eastAsia="en-US"/>
              </w:rPr>
              <w:t>.0</w:t>
            </w:r>
            <w:r w:rsidRPr="001566FB">
              <w:rPr>
                <w:lang w:eastAsia="en-US"/>
              </w:rPr>
              <w:t>6</w:t>
            </w:r>
            <w:r w:rsidRPr="001566FB">
              <w:rPr>
                <w:lang w:val="sr-Cyrl-RS" w:eastAsia="en-US"/>
              </w:rPr>
              <w:t>.2018</w:t>
            </w:r>
          </w:p>
          <w:p w:rsidR="001566FB" w:rsidRPr="001566FB" w:rsidRDefault="001566FB" w:rsidP="000F3B65">
            <w:pPr>
              <w:rPr>
                <w:lang w:eastAsia="en-US"/>
              </w:rPr>
            </w:pPr>
            <w:r w:rsidRPr="001566FB">
              <w:rPr>
                <w:lang w:eastAsia="en-US"/>
              </w:rPr>
              <w:t>331881/2-28.10.2019</w:t>
            </w:r>
          </w:p>
          <w:p w:rsidR="001566FB" w:rsidRPr="001566FB" w:rsidRDefault="001566FB" w:rsidP="000F3B65">
            <w:pPr>
              <w:rPr>
                <w:lang w:eastAsia="en-US"/>
              </w:rPr>
            </w:pPr>
          </w:p>
        </w:tc>
      </w:tr>
      <w:tr w:rsidR="001566FB" w:rsidRPr="001566FB" w:rsidTr="000F3B65">
        <w:tc>
          <w:tcPr>
            <w:tcW w:w="525" w:type="dxa"/>
            <w:shd w:val="clear" w:color="auto" w:fill="auto"/>
          </w:tcPr>
          <w:p w:rsidR="001566FB" w:rsidRPr="001566FB" w:rsidRDefault="001566FB" w:rsidP="000F3B65">
            <w:pPr>
              <w:jc w:val="center"/>
              <w:rPr>
                <w:lang w:val="sr-Cyrl-CS" w:eastAsia="en-US"/>
              </w:rPr>
            </w:pPr>
            <w:r w:rsidRPr="001566FB">
              <w:rPr>
                <w:lang w:val="sr-Cyrl-CS" w:eastAsia="en-US"/>
              </w:rPr>
              <w:t>1</w:t>
            </w:r>
            <w:r w:rsidRPr="001566FB">
              <w:rPr>
                <w:lang w:eastAsia="en-US"/>
              </w:rPr>
              <w:t>1</w:t>
            </w:r>
            <w:r w:rsidRPr="001566FB">
              <w:rPr>
                <w:lang w:val="sr-Cyrl-CS" w:eastAsia="en-US"/>
              </w:rPr>
              <w:t>.</w:t>
            </w:r>
          </w:p>
        </w:tc>
        <w:tc>
          <w:tcPr>
            <w:tcW w:w="5415" w:type="dxa"/>
            <w:shd w:val="clear" w:color="auto" w:fill="auto"/>
          </w:tcPr>
          <w:p w:rsidR="001566FB" w:rsidRPr="001566FB" w:rsidRDefault="001566FB" w:rsidP="000F3B65">
            <w:pPr>
              <w:rPr>
                <w:lang w:val="sr-Cyrl-CS" w:eastAsia="en-US"/>
              </w:rPr>
            </w:pPr>
            <w:r w:rsidRPr="001566FB">
              <w:rPr>
                <w:b/>
                <w:lang w:val="sr-Cyrl-CS" w:eastAsia="en-US"/>
              </w:rPr>
              <w:t xml:space="preserve">ЈКП КОМУНАЛАЦ; </w:t>
            </w:r>
            <w:r w:rsidRPr="001566FB">
              <w:rPr>
                <w:lang w:val="sr-Cyrl-CS" w:eastAsia="en-US"/>
              </w:rPr>
              <w:t>34 240 Кнић</w:t>
            </w:r>
          </w:p>
          <w:p w:rsidR="001566FB" w:rsidRPr="001566FB" w:rsidRDefault="001566FB" w:rsidP="000F3B65">
            <w:pPr>
              <w:rPr>
                <w:b/>
                <w:lang w:val="sr-Cyrl-CS" w:eastAsia="en-US"/>
              </w:rPr>
            </w:pPr>
            <w:r w:rsidRPr="001566FB">
              <w:rPr>
                <w:shd w:val="clear" w:color="auto" w:fill="FFFFFF"/>
                <w:lang w:eastAsia="en-US"/>
              </w:rPr>
              <w:t>Т</w:t>
            </w:r>
            <w:r w:rsidRPr="001566FB">
              <w:rPr>
                <w:shd w:val="clear" w:color="auto" w:fill="FFFFFF"/>
                <w:lang w:val="sr-Cyrl-RS" w:eastAsia="en-US"/>
              </w:rPr>
              <w:t>е</w:t>
            </w:r>
            <w:r w:rsidRPr="001566FB">
              <w:rPr>
                <w:shd w:val="clear" w:color="auto" w:fill="FFFFFF"/>
                <w:lang w:eastAsia="en-US"/>
              </w:rPr>
              <w:t>лефон/Факс: </w:t>
            </w:r>
            <w:r w:rsidRPr="001566FB">
              <w:rPr>
                <w:bCs/>
                <w:bdr w:val="none" w:sz="0" w:space="0" w:color="auto" w:frame="1"/>
                <w:shd w:val="clear" w:color="auto" w:fill="FFFFFF"/>
                <w:lang w:eastAsia="en-US"/>
              </w:rPr>
              <w:t>+381 34 510 116</w:t>
            </w:r>
            <w:r w:rsidRPr="001566FB">
              <w:rPr>
                <w:b/>
                <w:shd w:val="clear" w:color="auto" w:fill="FFFFFF"/>
                <w:lang w:eastAsia="en-US"/>
              </w:rPr>
              <w:t>;</w:t>
            </w:r>
            <w:r w:rsidRPr="001566FB">
              <w:rPr>
                <w:b/>
                <w:shd w:val="clear" w:color="auto" w:fill="FFFFFF"/>
                <w:lang w:val="sr-Cyrl-RS" w:eastAsia="en-US"/>
              </w:rPr>
              <w:t xml:space="preserve"> </w:t>
            </w:r>
            <w:r w:rsidRPr="001566FB">
              <w:rPr>
                <w:bCs/>
                <w:bdr w:val="none" w:sz="0" w:space="0" w:color="auto" w:frame="1"/>
                <w:shd w:val="clear" w:color="auto" w:fill="FFFFFF"/>
                <w:lang w:eastAsia="en-US"/>
              </w:rPr>
              <w:t>+381 34 510 974</w:t>
            </w:r>
            <w:r w:rsidRPr="001566FB">
              <w:rPr>
                <w:b/>
                <w:shd w:val="clear" w:color="auto" w:fill="FFFFFF"/>
                <w:lang w:eastAsia="en-US"/>
              </w:rPr>
              <w:t>;</w:t>
            </w:r>
            <w:r w:rsidRPr="001566FB">
              <w:rPr>
                <w:b/>
                <w:lang w:eastAsia="en-US"/>
              </w:rPr>
              <w:br/>
            </w:r>
            <w:r w:rsidRPr="001566FB">
              <w:rPr>
                <w:shd w:val="clear" w:color="auto" w:fill="FFFFFF"/>
                <w:lang w:eastAsia="en-US"/>
              </w:rPr>
              <w:t>e.mail:</w:t>
            </w:r>
            <w:r w:rsidRPr="001566FB">
              <w:rPr>
                <w:b/>
                <w:shd w:val="clear" w:color="auto" w:fill="FFFFFF"/>
                <w:lang w:val="sr-Cyrl-RS" w:eastAsia="en-US"/>
              </w:rPr>
              <w:t xml:space="preserve"> </w:t>
            </w:r>
            <w:r w:rsidRPr="001566FB">
              <w:rPr>
                <w:bCs/>
                <w:bdr w:val="none" w:sz="0" w:space="0" w:color="auto" w:frame="1"/>
                <w:shd w:val="clear" w:color="auto" w:fill="FFFFFF"/>
                <w:lang w:eastAsia="en-US"/>
              </w:rPr>
              <w:t>office@komunalacknic.rs</w:t>
            </w:r>
          </w:p>
        </w:tc>
        <w:tc>
          <w:tcPr>
            <w:tcW w:w="3780" w:type="dxa"/>
            <w:shd w:val="clear" w:color="auto" w:fill="auto"/>
          </w:tcPr>
          <w:p w:rsidR="001566FB" w:rsidRPr="001566FB" w:rsidRDefault="001566FB" w:rsidP="000F3B65">
            <w:pPr>
              <w:widowControl w:val="0"/>
              <w:tabs>
                <w:tab w:val="left" w:pos="1530"/>
              </w:tabs>
              <w:autoSpaceDE w:val="0"/>
              <w:autoSpaceDN w:val="0"/>
              <w:adjustRightInd w:val="0"/>
              <w:rPr>
                <w:lang w:eastAsia="en-US"/>
              </w:rPr>
            </w:pPr>
            <w:r w:rsidRPr="001566FB">
              <w:rPr>
                <w:lang w:eastAsia="en-US"/>
              </w:rPr>
              <w:t>105-01</w:t>
            </w:r>
            <w:r w:rsidRPr="001566FB">
              <w:rPr>
                <w:lang w:val="sr-Cyrl-CS" w:eastAsia="en-US"/>
              </w:rPr>
              <w:t>/</w:t>
            </w:r>
            <w:r w:rsidRPr="001566FB">
              <w:rPr>
                <w:lang w:eastAsia="en-US"/>
              </w:rPr>
              <w:t>2018</w:t>
            </w:r>
            <w:r w:rsidRPr="001566FB">
              <w:rPr>
                <w:lang w:val="sr-Cyrl-CS" w:eastAsia="en-US"/>
              </w:rPr>
              <w:t xml:space="preserve"> од </w:t>
            </w:r>
            <w:r w:rsidRPr="001566FB">
              <w:rPr>
                <w:lang w:eastAsia="en-US"/>
              </w:rPr>
              <w:t>09</w:t>
            </w:r>
            <w:r w:rsidRPr="001566FB">
              <w:rPr>
                <w:lang w:val="sr-Cyrl-CS" w:eastAsia="en-US"/>
              </w:rPr>
              <w:t>.</w:t>
            </w:r>
            <w:r w:rsidRPr="001566FB">
              <w:rPr>
                <w:lang w:eastAsia="en-US"/>
              </w:rPr>
              <w:t>03</w:t>
            </w:r>
            <w:r w:rsidRPr="001566FB">
              <w:rPr>
                <w:lang w:val="sr-Cyrl-CS" w:eastAsia="en-US"/>
              </w:rPr>
              <w:t>.201</w:t>
            </w:r>
            <w:r w:rsidRPr="001566FB">
              <w:rPr>
                <w:lang w:eastAsia="en-US"/>
              </w:rPr>
              <w:t>8</w:t>
            </w:r>
          </w:p>
          <w:p w:rsidR="001566FB" w:rsidRPr="001566FB" w:rsidRDefault="001566FB" w:rsidP="000F3B65">
            <w:pPr>
              <w:widowControl w:val="0"/>
              <w:tabs>
                <w:tab w:val="left" w:pos="1530"/>
              </w:tabs>
              <w:autoSpaceDE w:val="0"/>
              <w:autoSpaceDN w:val="0"/>
              <w:adjustRightInd w:val="0"/>
              <w:rPr>
                <w:lang w:eastAsia="en-US"/>
              </w:rPr>
            </w:pPr>
            <w:r w:rsidRPr="001566FB">
              <w:rPr>
                <w:lang w:eastAsia="en-US"/>
              </w:rPr>
              <w:t>730</w:t>
            </w:r>
            <w:r w:rsidRPr="001566FB">
              <w:rPr>
                <w:lang w:val="sr-Cyrl-CS" w:eastAsia="en-US"/>
              </w:rPr>
              <w:t xml:space="preserve">. од </w:t>
            </w:r>
            <w:r w:rsidRPr="001566FB">
              <w:rPr>
                <w:lang w:eastAsia="en-US"/>
              </w:rPr>
              <w:t>13</w:t>
            </w:r>
            <w:r w:rsidRPr="001566FB">
              <w:rPr>
                <w:lang w:val="sr-Cyrl-CS" w:eastAsia="en-US"/>
              </w:rPr>
              <w:t>.</w:t>
            </w:r>
            <w:r w:rsidRPr="001566FB">
              <w:rPr>
                <w:lang w:eastAsia="en-US"/>
              </w:rPr>
              <w:t>03</w:t>
            </w:r>
            <w:r w:rsidRPr="001566FB">
              <w:rPr>
                <w:lang w:val="sr-Cyrl-CS" w:eastAsia="en-US"/>
              </w:rPr>
              <w:t>.201</w:t>
            </w:r>
            <w:r w:rsidRPr="001566FB">
              <w:rPr>
                <w:lang w:eastAsia="en-US"/>
              </w:rPr>
              <w:t>8</w:t>
            </w:r>
          </w:p>
        </w:tc>
      </w:tr>
      <w:tr w:rsidR="001566FB" w:rsidRPr="001566FB" w:rsidTr="000F3B65">
        <w:trPr>
          <w:trHeight w:val="728"/>
        </w:trPr>
        <w:tc>
          <w:tcPr>
            <w:tcW w:w="525" w:type="dxa"/>
            <w:shd w:val="clear" w:color="auto" w:fill="auto"/>
          </w:tcPr>
          <w:p w:rsidR="001566FB" w:rsidRPr="001566FB" w:rsidRDefault="001566FB" w:rsidP="000F3B65">
            <w:pPr>
              <w:jc w:val="center"/>
              <w:rPr>
                <w:lang w:val="sr-Cyrl-CS" w:eastAsia="en-US"/>
              </w:rPr>
            </w:pPr>
            <w:r w:rsidRPr="001566FB">
              <w:rPr>
                <w:lang w:val="sr-Cyrl-CS" w:eastAsia="en-US"/>
              </w:rPr>
              <w:t>1</w:t>
            </w:r>
            <w:r w:rsidRPr="001566FB">
              <w:rPr>
                <w:lang w:eastAsia="en-US"/>
              </w:rPr>
              <w:t>2</w:t>
            </w:r>
            <w:r w:rsidRPr="001566FB">
              <w:rPr>
                <w:lang w:val="sr-Cyrl-CS" w:eastAsia="en-US"/>
              </w:rPr>
              <w:t>.</w:t>
            </w:r>
          </w:p>
        </w:tc>
        <w:tc>
          <w:tcPr>
            <w:tcW w:w="5415" w:type="dxa"/>
            <w:shd w:val="clear" w:color="auto" w:fill="auto"/>
          </w:tcPr>
          <w:p w:rsidR="001566FB" w:rsidRPr="001566FB" w:rsidRDefault="001566FB" w:rsidP="000F3B65">
            <w:pPr>
              <w:rPr>
                <w:lang w:val="sr-Cyrl-CS" w:eastAsia="en-US"/>
              </w:rPr>
            </w:pPr>
            <w:r w:rsidRPr="001566FB">
              <w:rPr>
                <w:lang w:val="sr-Cyrl-CS" w:eastAsia="en-US"/>
              </w:rPr>
              <w:t>Општинска управа општине Кнић</w:t>
            </w:r>
          </w:p>
          <w:p w:rsidR="001566FB" w:rsidRPr="001566FB" w:rsidRDefault="001566FB" w:rsidP="000F3B65">
            <w:pPr>
              <w:rPr>
                <w:lang w:val="sr-Cyrl-CS" w:eastAsia="en-US"/>
              </w:rPr>
            </w:pPr>
            <w:r w:rsidRPr="001566FB">
              <w:rPr>
                <w:lang w:val="sr-Cyrl-CS" w:eastAsia="en-US"/>
              </w:rPr>
              <w:t>Канцеларија за инвестиције</w:t>
            </w:r>
          </w:p>
        </w:tc>
        <w:tc>
          <w:tcPr>
            <w:tcW w:w="3780" w:type="dxa"/>
            <w:shd w:val="clear" w:color="auto" w:fill="auto"/>
          </w:tcPr>
          <w:p w:rsidR="001566FB" w:rsidRPr="001566FB" w:rsidRDefault="001566FB" w:rsidP="000F3B65">
            <w:pPr>
              <w:widowControl w:val="0"/>
              <w:tabs>
                <w:tab w:val="left" w:pos="1530"/>
              </w:tabs>
              <w:autoSpaceDE w:val="0"/>
              <w:autoSpaceDN w:val="0"/>
              <w:adjustRightInd w:val="0"/>
              <w:rPr>
                <w:lang w:eastAsia="en-US"/>
              </w:rPr>
            </w:pPr>
            <w:r w:rsidRPr="001566FB">
              <w:rPr>
                <w:lang w:eastAsia="en-US"/>
              </w:rPr>
              <w:t xml:space="preserve">351-2032-3/2018-09 </w:t>
            </w:r>
            <w:r w:rsidRPr="001566FB">
              <w:rPr>
                <w:lang w:val="sr-Cyrl-CS" w:eastAsia="en-US"/>
              </w:rPr>
              <w:t xml:space="preserve">од </w:t>
            </w:r>
            <w:r w:rsidRPr="001566FB">
              <w:rPr>
                <w:lang w:eastAsia="en-US"/>
              </w:rPr>
              <w:t>20</w:t>
            </w:r>
            <w:r w:rsidRPr="001566FB">
              <w:rPr>
                <w:lang w:val="sr-Cyrl-CS" w:eastAsia="en-US"/>
              </w:rPr>
              <w:t>.</w:t>
            </w:r>
            <w:r w:rsidRPr="001566FB">
              <w:rPr>
                <w:lang w:eastAsia="en-US"/>
              </w:rPr>
              <w:t>09</w:t>
            </w:r>
            <w:r w:rsidRPr="001566FB">
              <w:rPr>
                <w:lang w:val="sr-Cyrl-CS" w:eastAsia="en-US"/>
              </w:rPr>
              <w:t>.201</w:t>
            </w:r>
            <w:r w:rsidRPr="001566FB">
              <w:rPr>
                <w:lang w:eastAsia="en-US"/>
              </w:rPr>
              <w:t>8</w:t>
            </w:r>
          </w:p>
          <w:p w:rsidR="001566FB" w:rsidRPr="001566FB" w:rsidRDefault="001566FB" w:rsidP="000F3B65">
            <w:pPr>
              <w:widowControl w:val="0"/>
              <w:tabs>
                <w:tab w:val="left" w:pos="1530"/>
              </w:tabs>
              <w:autoSpaceDE w:val="0"/>
              <w:autoSpaceDN w:val="0"/>
              <w:adjustRightInd w:val="0"/>
              <w:jc w:val="both"/>
              <w:rPr>
                <w:lang w:val="sr-Cyrl-CS" w:eastAsia="en-US"/>
              </w:rPr>
            </w:pPr>
            <w:r w:rsidRPr="001566FB">
              <w:rPr>
                <w:lang w:eastAsia="en-US"/>
              </w:rPr>
              <w:t>2929.</w:t>
            </w:r>
            <w:r w:rsidRPr="001566FB">
              <w:rPr>
                <w:lang w:val="sr-Cyrl-CS" w:eastAsia="en-US"/>
              </w:rPr>
              <w:t xml:space="preserve"> од </w:t>
            </w:r>
            <w:r w:rsidRPr="001566FB">
              <w:rPr>
                <w:lang w:eastAsia="en-US"/>
              </w:rPr>
              <w:t>21</w:t>
            </w:r>
            <w:r w:rsidRPr="001566FB">
              <w:rPr>
                <w:lang w:val="sr-Cyrl-CS" w:eastAsia="en-US"/>
              </w:rPr>
              <w:t>.</w:t>
            </w:r>
            <w:r w:rsidRPr="001566FB">
              <w:rPr>
                <w:lang w:eastAsia="en-US"/>
              </w:rPr>
              <w:t>09</w:t>
            </w:r>
            <w:r w:rsidRPr="001566FB">
              <w:rPr>
                <w:lang w:val="sr-Cyrl-CS" w:eastAsia="en-US"/>
              </w:rPr>
              <w:t>.201</w:t>
            </w:r>
            <w:r w:rsidRPr="001566FB">
              <w:rPr>
                <w:lang w:eastAsia="en-US"/>
              </w:rPr>
              <w:t>8</w:t>
            </w:r>
          </w:p>
        </w:tc>
      </w:tr>
      <w:tr w:rsidR="001566FB" w:rsidRPr="001566FB" w:rsidTr="000F3B65">
        <w:tc>
          <w:tcPr>
            <w:tcW w:w="525" w:type="dxa"/>
            <w:shd w:val="clear" w:color="auto" w:fill="auto"/>
          </w:tcPr>
          <w:p w:rsidR="001566FB" w:rsidRPr="001566FB" w:rsidRDefault="001566FB" w:rsidP="000F3B65">
            <w:pPr>
              <w:jc w:val="center"/>
              <w:rPr>
                <w:lang w:val="sr-Cyrl-CS" w:eastAsia="en-US"/>
              </w:rPr>
            </w:pPr>
            <w:r w:rsidRPr="001566FB">
              <w:rPr>
                <w:lang w:val="sr-Cyrl-CS" w:eastAsia="en-US"/>
              </w:rPr>
              <w:t>1</w:t>
            </w:r>
            <w:r w:rsidRPr="001566FB">
              <w:rPr>
                <w:lang w:eastAsia="en-US"/>
              </w:rPr>
              <w:t>3</w:t>
            </w:r>
            <w:r w:rsidRPr="001566FB">
              <w:rPr>
                <w:lang w:val="sr-Cyrl-CS" w:eastAsia="en-US"/>
              </w:rPr>
              <w:t>.</w:t>
            </w:r>
          </w:p>
        </w:tc>
        <w:tc>
          <w:tcPr>
            <w:tcW w:w="5415" w:type="dxa"/>
            <w:shd w:val="clear" w:color="auto" w:fill="auto"/>
          </w:tcPr>
          <w:p w:rsidR="001566FB" w:rsidRPr="001566FB" w:rsidRDefault="001566FB" w:rsidP="000F3B65">
            <w:pPr>
              <w:rPr>
                <w:rFonts w:eastAsia="HG Mincho Light J"/>
                <w:b/>
                <w:lang w:val="sr-Cyrl-CS"/>
              </w:rPr>
            </w:pPr>
            <w:r w:rsidRPr="001566FB">
              <w:rPr>
                <w:rFonts w:eastAsia="HG Mincho Light J"/>
                <w:b/>
                <w:lang w:val="sr-Cyrl-CS"/>
              </w:rPr>
              <w:t>Општинска управа општине Кнић</w:t>
            </w:r>
          </w:p>
          <w:p w:rsidR="001566FB" w:rsidRPr="001566FB" w:rsidRDefault="001566FB" w:rsidP="000F3B65">
            <w:pPr>
              <w:widowControl w:val="0"/>
              <w:rPr>
                <w:rFonts w:eastAsia="HG Mincho Light J"/>
                <w:lang w:val="sr-Cyrl-CS"/>
              </w:rPr>
            </w:pPr>
            <w:r w:rsidRPr="001566FB">
              <w:rPr>
                <w:rFonts w:eastAsia="HG Mincho Light J"/>
                <w:lang w:val="sr-Cyrl-CS"/>
              </w:rPr>
              <w:t>Одељење за имовинско - правне</w:t>
            </w:r>
          </w:p>
          <w:p w:rsidR="001566FB" w:rsidRPr="001566FB" w:rsidRDefault="001566FB" w:rsidP="000F3B65">
            <w:pPr>
              <w:widowControl w:val="0"/>
              <w:rPr>
                <w:rFonts w:eastAsia="HG Mincho Light J"/>
                <w:lang w:val="sr-Cyrl-CS"/>
              </w:rPr>
            </w:pPr>
            <w:r w:rsidRPr="001566FB">
              <w:rPr>
                <w:rFonts w:eastAsia="HG Mincho Light J"/>
                <w:lang w:val="sr-Cyrl-CS"/>
              </w:rPr>
              <w:t>стамбено-комуналне послове,</w:t>
            </w:r>
          </w:p>
          <w:p w:rsidR="001566FB" w:rsidRPr="001566FB" w:rsidRDefault="001566FB" w:rsidP="000F3B65">
            <w:pPr>
              <w:widowControl w:val="0"/>
              <w:rPr>
                <w:rFonts w:eastAsia="HG Mincho Light J"/>
                <w:lang w:val="sr-Cyrl-CS"/>
              </w:rPr>
            </w:pPr>
            <w:r w:rsidRPr="001566FB">
              <w:rPr>
                <w:rFonts w:eastAsia="HG Mincho Light J"/>
                <w:lang w:val="sr-Cyrl-CS"/>
              </w:rPr>
              <w:t>урбанизам и грађевинарство, Кнић</w:t>
            </w:r>
          </w:p>
          <w:p w:rsidR="001566FB" w:rsidRPr="001566FB" w:rsidRDefault="001566FB" w:rsidP="000F3B65">
            <w:pPr>
              <w:widowControl w:val="0"/>
              <w:rPr>
                <w:rFonts w:eastAsia="HG Mincho Light J"/>
                <w:lang w:val="sr-Cyrl-RS"/>
              </w:rPr>
            </w:pPr>
            <w:r w:rsidRPr="001566FB">
              <w:rPr>
                <w:rFonts w:eastAsia="HG Mincho Light J"/>
                <w:lang w:val="sr-Cyrl-CS"/>
              </w:rPr>
              <w:t>Телефон: 034/</w:t>
            </w:r>
            <w:r w:rsidRPr="001566FB">
              <w:rPr>
                <w:rFonts w:eastAsia="HG Mincho Light J"/>
                <w:lang w:val="fr-FR"/>
              </w:rPr>
              <w:t>510</w:t>
            </w:r>
            <w:r w:rsidRPr="001566FB">
              <w:rPr>
                <w:rFonts w:eastAsia="HG Mincho Light J"/>
                <w:lang w:val="sr-Cyrl-CS"/>
              </w:rPr>
              <w:t>-</w:t>
            </w:r>
            <w:r w:rsidRPr="001566FB">
              <w:rPr>
                <w:rFonts w:eastAsia="HG Mincho Light J"/>
                <w:lang w:val="fr-FR"/>
              </w:rPr>
              <w:t xml:space="preserve">491; E-mail: </w:t>
            </w:r>
            <w:r w:rsidRPr="001566FB">
              <w:rPr>
                <w:rFonts w:eastAsia="HG Mincho Light J"/>
              </w:rPr>
              <w:t>urbanizam</w:t>
            </w:r>
            <w:r w:rsidRPr="001566FB">
              <w:rPr>
                <w:rFonts w:eastAsia="HG Mincho Light J"/>
                <w:lang w:val="sr-Cyrl-CS"/>
              </w:rPr>
              <w:t>@</w:t>
            </w:r>
            <w:r w:rsidRPr="001566FB">
              <w:rPr>
                <w:rFonts w:eastAsia="HG Mincho Light J"/>
              </w:rPr>
              <w:t>knic.rs</w:t>
            </w:r>
          </w:p>
        </w:tc>
        <w:tc>
          <w:tcPr>
            <w:tcW w:w="3780" w:type="dxa"/>
            <w:shd w:val="clear" w:color="auto" w:fill="auto"/>
          </w:tcPr>
          <w:p w:rsidR="001566FB" w:rsidRPr="001566FB" w:rsidRDefault="001566FB" w:rsidP="000F3B65">
            <w:pPr>
              <w:widowControl w:val="0"/>
              <w:tabs>
                <w:tab w:val="left" w:pos="1530"/>
              </w:tabs>
              <w:autoSpaceDE w:val="0"/>
              <w:autoSpaceDN w:val="0"/>
              <w:adjustRightInd w:val="0"/>
              <w:rPr>
                <w:lang w:eastAsia="en-US"/>
              </w:rPr>
            </w:pPr>
            <w:r w:rsidRPr="001566FB">
              <w:rPr>
                <w:lang w:eastAsia="en-US"/>
              </w:rPr>
              <w:t xml:space="preserve">350-1417/2018-02 </w:t>
            </w:r>
            <w:r w:rsidRPr="001566FB">
              <w:rPr>
                <w:lang w:val="sr-Cyrl-CS" w:eastAsia="en-US"/>
              </w:rPr>
              <w:t>од 1</w:t>
            </w:r>
            <w:r w:rsidRPr="001566FB">
              <w:rPr>
                <w:lang w:eastAsia="en-US"/>
              </w:rPr>
              <w:t>4</w:t>
            </w:r>
            <w:r w:rsidRPr="001566FB">
              <w:rPr>
                <w:lang w:val="sr-Cyrl-CS" w:eastAsia="en-US"/>
              </w:rPr>
              <w:t>.</w:t>
            </w:r>
            <w:r w:rsidRPr="001566FB">
              <w:rPr>
                <w:lang w:eastAsia="en-US"/>
              </w:rPr>
              <w:t>08</w:t>
            </w:r>
            <w:r w:rsidRPr="001566FB">
              <w:rPr>
                <w:lang w:val="sr-Cyrl-CS" w:eastAsia="en-US"/>
              </w:rPr>
              <w:t>.201</w:t>
            </w:r>
            <w:r w:rsidRPr="001566FB">
              <w:rPr>
                <w:lang w:eastAsia="en-US"/>
              </w:rPr>
              <w:t>8</w:t>
            </w:r>
          </w:p>
          <w:p w:rsidR="001566FB" w:rsidRPr="001566FB" w:rsidRDefault="001566FB" w:rsidP="000F3B65">
            <w:pPr>
              <w:widowControl w:val="0"/>
              <w:tabs>
                <w:tab w:val="left" w:pos="1530"/>
              </w:tabs>
              <w:autoSpaceDE w:val="0"/>
              <w:autoSpaceDN w:val="0"/>
              <w:adjustRightInd w:val="0"/>
              <w:rPr>
                <w:lang w:eastAsia="en-US"/>
              </w:rPr>
            </w:pPr>
            <w:r w:rsidRPr="001566FB">
              <w:rPr>
                <w:lang w:eastAsia="en-US"/>
              </w:rPr>
              <w:t>2921.</w:t>
            </w:r>
            <w:r w:rsidRPr="001566FB">
              <w:rPr>
                <w:lang w:val="sr-Cyrl-CS" w:eastAsia="en-US"/>
              </w:rPr>
              <w:t xml:space="preserve"> од </w:t>
            </w:r>
            <w:r w:rsidRPr="001566FB">
              <w:rPr>
                <w:lang w:eastAsia="en-US"/>
              </w:rPr>
              <w:t>21</w:t>
            </w:r>
            <w:r w:rsidRPr="001566FB">
              <w:rPr>
                <w:lang w:val="sr-Cyrl-CS" w:eastAsia="en-US"/>
              </w:rPr>
              <w:t>.</w:t>
            </w:r>
            <w:r w:rsidRPr="001566FB">
              <w:rPr>
                <w:lang w:eastAsia="en-US"/>
              </w:rPr>
              <w:t>09</w:t>
            </w:r>
            <w:r w:rsidRPr="001566FB">
              <w:rPr>
                <w:lang w:val="sr-Cyrl-CS" w:eastAsia="en-US"/>
              </w:rPr>
              <w:t>.201</w:t>
            </w:r>
            <w:r w:rsidRPr="001566FB">
              <w:rPr>
                <w:lang w:eastAsia="en-US"/>
              </w:rPr>
              <w:t>8</w:t>
            </w:r>
          </w:p>
        </w:tc>
      </w:tr>
      <w:tr w:rsidR="001566FB" w:rsidRPr="001566FB" w:rsidTr="000F3B65">
        <w:trPr>
          <w:trHeight w:val="589"/>
        </w:trPr>
        <w:tc>
          <w:tcPr>
            <w:tcW w:w="525" w:type="dxa"/>
            <w:shd w:val="clear" w:color="auto" w:fill="auto"/>
          </w:tcPr>
          <w:p w:rsidR="001566FB" w:rsidRPr="001566FB" w:rsidRDefault="001566FB" w:rsidP="000F3B65">
            <w:pPr>
              <w:jc w:val="center"/>
              <w:rPr>
                <w:lang w:val="sr-Cyrl-CS" w:eastAsia="en-US"/>
              </w:rPr>
            </w:pPr>
            <w:r w:rsidRPr="001566FB">
              <w:rPr>
                <w:lang w:val="sr-Cyrl-CS" w:eastAsia="en-US"/>
              </w:rPr>
              <w:t>1</w:t>
            </w:r>
            <w:r w:rsidRPr="001566FB">
              <w:rPr>
                <w:lang w:eastAsia="en-US"/>
              </w:rPr>
              <w:t>4</w:t>
            </w:r>
            <w:r w:rsidRPr="001566FB">
              <w:rPr>
                <w:lang w:val="sr-Cyrl-CS" w:eastAsia="en-US"/>
              </w:rPr>
              <w:t>.</w:t>
            </w:r>
          </w:p>
        </w:tc>
        <w:tc>
          <w:tcPr>
            <w:tcW w:w="5415" w:type="dxa"/>
            <w:shd w:val="clear" w:color="auto" w:fill="auto"/>
          </w:tcPr>
          <w:p w:rsidR="001566FB" w:rsidRPr="001566FB" w:rsidRDefault="001566FB" w:rsidP="000F3B65">
            <w:pPr>
              <w:rPr>
                <w:lang w:eastAsia="en-US"/>
              </w:rPr>
            </w:pPr>
            <w:r w:rsidRPr="001566FB">
              <w:rPr>
                <w:b/>
                <w:lang w:val="sr-Cyrl-CS" w:eastAsia="en-US"/>
              </w:rPr>
              <w:t>Завод за заштиту споменика културе Крагујевац</w:t>
            </w:r>
            <w:r w:rsidRPr="001566FB">
              <w:rPr>
                <w:lang w:val="sr-Cyrl-CS" w:eastAsia="en-US"/>
              </w:rPr>
              <w:t>;</w:t>
            </w:r>
          </w:p>
          <w:p w:rsidR="001566FB" w:rsidRPr="001566FB" w:rsidRDefault="001566FB" w:rsidP="000F3B65">
            <w:pPr>
              <w:rPr>
                <w:lang w:val="sr-Cyrl-CS" w:eastAsia="en-US"/>
              </w:rPr>
            </w:pPr>
            <w:r w:rsidRPr="001566FB">
              <w:rPr>
                <w:lang w:val="sr-Cyrl-CS" w:eastAsia="en-US"/>
              </w:rPr>
              <w:lastRenderedPageBreak/>
              <w:t>ул. Крагујевачког октобра 184.34 000 Крагујевац</w:t>
            </w:r>
          </w:p>
          <w:p w:rsidR="001566FB" w:rsidRPr="001566FB" w:rsidRDefault="001566FB" w:rsidP="000F3B65">
            <w:pPr>
              <w:rPr>
                <w:shd w:val="clear" w:color="auto" w:fill="FFFFFF"/>
                <w:lang w:eastAsia="en-US"/>
              </w:rPr>
            </w:pPr>
            <w:r w:rsidRPr="001566FB">
              <w:rPr>
                <w:u w:val="single"/>
                <w:lang w:val="sr-Cyrl-CS" w:eastAsia="en-US"/>
              </w:rPr>
              <w:t>Телефон:</w:t>
            </w:r>
            <w:r w:rsidRPr="001566FB">
              <w:rPr>
                <w:shd w:val="clear" w:color="auto" w:fill="FFFFFF"/>
                <w:lang w:eastAsia="en-US"/>
              </w:rPr>
              <w:t xml:space="preserve"> +381 34 333 469;</w:t>
            </w:r>
          </w:p>
          <w:p w:rsidR="001566FB" w:rsidRPr="001566FB" w:rsidRDefault="001566FB" w:rsidP="000F3B65">
            <w:pPr>
              <w:rPr>
                <w:lang w:val="sr-Cyrl-RS" w:eastAsia="en-US"/>
              </w:rPr>
            </w:pPr>
            <w:r w:rsidRPr="001566FB">
              <w:rPr>
                <w:shd w:val="clear" w:color="auto" w:fill="FFFFFF"/>
                <w:lang w:eastAsia="en-US"/>
              </w:rPr>
              <w:t>e-mail:</w:t>
            </w:r>
            <w:r w:rsidRPr="001566FB">
              <w:rPr>
                <w:b/>
                <w:bCs/>
                <w:shd w:val="clear" w:color="auto" w:fill="FFFFFF"/>
                <w:lang w:eastAsia="en-US"/>
              </w:rPr>
              <w:t> </w:t>
            </w:r>
            <w:r w:rsidRPr="001566FB">
              <w:rPr>
                <w:shd w:val="clear" w:color="auto" w:fill="FFFFFF"/>
                <w:lang w:eastAsia="en-US"/>
              </w:rPr>
              <w:t>zavod@kulturnonasledje.com</w:t>
            </w:r>
          </w:p>
        </w:tc>
        <w:tc>
          <w:tcPr>
            <w:tcW w:w="3780" w:type="dxa"/>
            <w:shd w:val="clear" w:color="auto" w:fill="auto"/>
          </w:tcPr>
          <w:p w:rsidR="001566FB" w:rsidRPr="001566FB" w:rsidRDefault="001566FB" w:rsidP="000F3B65">
            <w:pPr>
              <w:widowControl w:val="0"/>
              <w:tabs>
                <w:tab w:val="left" w:pos="1530"/>
              </w:tabs>
              <w:autoSpaceDE w:val="0"/>
              <w:autoSpaceDN w:val="0"/>
              <w:adjustRightInd w:val="0"/>
              <w:rPr>
                <w:lang w:eastAsia="en-US"/>
              </w:rPr>
            </w:pPr>
            <w:r w:rsidRPr="001566FB">
              <w:rPr>
                <w:lang w:eastAsia="en-US"/>
              </w:rPr>
              <w:lastRenderedPageBreak/>
              <w:t xml:space="preserve">780-02/1 </w:t>
            </w:r>
            <w:r w:rsidRPr="001566FB">
              <w:rPr>
                <w:lang w:val="sr-Cyrl-RS" w:eastAsia="en-US"/>
              </w:rPr>
              <w:t xml:space="preserve">од </w:t>
            </w:r>
            <w:r w:rsidRPr="001566FB">
              <w:rPr>
                <w:lang w:eastAsia="en-US"/>
              </w:rPr>
              <w:t>22</w:t>
            </w:r>
            <w:r w:rsidRPr="001566FB">
              <w:rPr>
                <w:lang w:val="sr-Cyrl-RS" w:eastAsia="en-US"/>
              </w:rPr>
              <w:t>.</w:t>
            </w:r>
            <w:r w:rsidRPr="001566FB">
              <w:rPr>
                <w:lang w:eastAsia="en-US"/>
              </w:rPr>
              <w:t>10</w:t>
            </w:r>
            <w:r w:rsidRPr="001566FB">
              <w:rPr>
                <w:lang w:val="sr-Cyrl-RS" w:eastAsia="en-US"/>
              </w:rPr>
              <w:t>.2018</w:t>
            </w:r>
          </w:p>
          <w:p w:rsidR="001566FB" w:rsidRPr="001566FB" w:rsidRDefault="001566FB" w:rsidP="000F3B65">
            <w:pPr>
              <w:widowControl w:val="0"/>
              <w:tabs>
                <w:tab w:val="left" w:pos="1530"/>
              </w:tabs>
              <w:autoSpaceDE w:val="0"/>
              <w:autoSpaceDN w:val="0"/>
              <w:adjustRightInd w:val="0"/>
              <w:rPr>
                <w:lang w:eastAsia="en-US"/>
              </w:rPr>
            </w:pPr>
            <w:r w:rsidRPr="001566FB">
              <w:rPr>
                <w:lang w:eastAsia="en-US"/>
              </w:rPr>
              <w:t xml:space="preserve">327535/1 </w:t>
            </w:r>
            <w:r w:rsidRPr="001566FB">
              <w:rPr>
                <w:lang w:val="sr-Cyrl-RS" w:eastAsia="en-US"/>
              </w:rPr>
              <w:t xml:space="preserve">од </w:t>
            </w:r>
            <w:r w:rsidRPr="001566FB">
              <w:rPr>
                <w:lang w:eastAsia="en-US"/>
              </w:rPr>
              <w:t>09.11.2018</w:t>
            </w:r>
          </w:p>
          <w:p w:rsidR="001566FB" w:rsidRPr="001566FB" w:rsidRDefault="001566FB" w:rsidP="000F3B65">
            <w:pPr>
              <w:widowControl w:val="0"/>
              <w:tabs>
                <w:tab w:val="left" w:pos="1530"/>
              </w:tabs>
              <w:autoSpaceDE w:val="0"/>
              <w:autoSpaceDN w:val="0"/>
              <w:adjustRightInd w:val="0"/>
              <w:rPr>
                <w:highlight w:val="lightGray"/>
                <w:lang w:val="sr-Cyrl-RS" w:eastAsia="en-US"/>
              </w:rPr>
            </w:pPr>
            <w:r w:rsidRPr="001566FB">
              <w:rPr>
                <w:lang w:eastAsia="en-US"/>
              </w:rPr>
              <w:lastRenderedPageBreak/>
              <w:t>II-3523</w:t>
            </w:r>
            <w:r w:rsidRPr="001566FB">
              <w:rPr>
                <w:lang w:val="sr-Cyrl-RS" w:eastAsia="en-US"/>
              </w:rPr>
              <w:t xml:space="preserve"> од </w:t>
            </w:r>
            <w:r w:rsidRPr="001566FB">
              <w:rPr>
                <w:lang w:eastAsia="en-US"/>
              </w:rPr>
              <w:t>13</w:t>
            </w:r>
            <w:r w:rsidRPr="001566FB">
              <w:rPr>
                <w:lang w:val="sr-Cyrl-RS" w:eastAsia="en-US"/>
              </w:rPr>
              <w:t>.</w:t>
            </w:r>
            <w:r w:rsidRPr="001566FB">
              <w:rPr>
                <w:lang w:eastAsia="en-US"/>
              </w:rPr>
              <w:t>11</w:t>
            </w:r>
            <w:r w:rsidRPr="001566FB">
              <w:rPr>
                <w:lang w:val="sr-Cyrl-RS" w:eastAsia="en-US"/>
              </w:rPr>
              <w:t>.2018</w:t>
            </w:r>
          </w:p>
        </w:tc>
      </w:tr>
      <w:tr w:rsidR="001566FB" w:rsidRPr="001566FB" w:rsidTr="000F3B65">
        <w:trPr>
          <w:trHeight w:val="589"/>
        </w:trPr>
        <w:tc>
          <w:tcPr>
            <w:tcW w:w="525" w:type="dxa"/>
            <w:shd w:val="clear" w:color="auto" w:fill="auto"/>
          </w:tcPr>
          <w:p w:rsidR="001566FB" w:rsidRPr="001566FB" w:rsidRDefault="001566FB" w:rsidP="000F3B65">
            <w:pPr>
              <w:jc w:val="center"/>
              <w:rPr>
                <w:lang w:val="sr-Cyrl-CS" w:eastAsia="en-US"/>
              </w:rPr>
            </w:pPr>
          </w:p>
          <w:p w:rsidR="001566FB" w:rsidRPr="001566FB" w:rsidRDefault="001566FB" w:rsidP="000F3B65">
            <w:pPr>
              <w:jc w:val="center"/>
              <w:rPr>
                <w:lang w:val="sr-Cyrl-CS" w:eastAsia="en-US"/>
              </w:rPr>
            </w:pPr>
          </w:p>
          <w:p w:rsidR="001566FB" w:rsidRPr="001566FB" w:rsidRDefault="001566FB" w:rsidP="000F3B65">
            <w:pPr>
              <w:jc w:val="center"/>
              <w:rPr>
                <w:lang w:val="sr-Cyrl-CS" w:eastAsia="en-US"/>
              </w:rPr>
            </w:pPr>
            <w:r w:rsidRPr="001566FB">
              <w:rPr>
                <w:lang w:val="sr-Cyrl-CS" w:eastAsia="en-US"/>
              </w:rPr>
              <w:t>1</w:t>
            </w:r>
            <w:r w:rsidRPr="001566FB">
              <w:rPr>
                <w:lang w:eastAsia="en-US"/>
              </w:rPr>
              <w:t>5</w:t>
            </w:r>
            <w:r w:rsidRPr="001566FB">
              <w:rPr>
                <w:lang w:val="sr-Cyrl-CS" w:eastAsia="en-US"/>
              </w:rPr>
              <w:t>.</w:t>
            </w:r>
          </w:p>
        </w:tc>
        <w:tc>
          <w:tcPr>
            <w:tcW w:w="5415" w:type="dxa"/>
            <w:shd w:val="clear" w:color="auto" w:fill="auto"/>
          </w:tcPr>
          <w:p w:rsidR="001566FB" w:rsidRPr="001566FB" w:rsidRDefault="001566FB" w:rsidP="000F3B65">
            <w:pPr>
              <w:widowControl w:val="0"/>
              <w:rPr>
                <w:rFonts w:eastAsia="HG Mincho Light J"/>
                <w:lang w:val="sr-Cyrl-CS"/>
              </w:rPr>
            </w:pPr>
            <w:r w:rsidRPr="001566FB">
              <w:rPr>
                <w:rFonts w:eastAsia="HG Mincho Light J"/>
                <w:b/>
                <w:bCs/>
                <w:lang w:val="sr-Cyrl-CS"/>
              </w:rPr>
              <w:t xml:space="preserve">ЈП"Србијашуме" Београд;Шумско газдинство „Крагујевац“; </w:t>
            </w:r>
            <w:r w:rsidRPr="001566FB">
              <w:rPr>
                <w:rFonts w:eastAsia="HG Mincho Light J"/>
                <w:lang w:val="sr-Cyrl-CS"/>
              </w:rPr>
              <w:t>Косовска 13, Крагујевац</w:t>
            </w:r>
          </w:p>
          <w:p w:rsidR="001566FB" w:rsidRPr="001566FB" w:rsidRDefault="001566FB" w:rsidP="000F3B65">
            <w:pPr>
              <w:widowControl w:val="0"/>
              <w:rPr>
                <w:rFonts w:eastAsia="HG Mincho Light J"/>
                <w:lang w:val="sr-Cyrl-RS"/>
              </w:rPr>
            </w:pPr>
            <w:r w:rsidRPr="001566FB">
              <w:rPr>
                <w:rFonts w:eastAsia="HG Mincho Light J"/>
                <w:lang w:val="sr-Cyrl-CS"/>
              </w:rPr>
              <w:t>Tелефон: 034/381-424,034/381-423</w:t>
            </w:r>
            <w:r w:rsidRPr="001566FB">
              <w:rPr>
                <w:rFonts w:eastAsia="HG Mincho Light J"/>
                <w:lang w:val="sr-Latn-RS"/>
              </w:rPr>
              <w:t>;</w:t>
            </w:r>
          </w:p>
          <w:p w:rsidR="001566FB" w:rsidRPr="001566FB" w:rsidRDefault="001566FB" w:rsidP="000F3B65">
            <w:pPr>
              <w:widowControl w:val="0"/>
              <w:rPr>
                <w:rFonts w:eastAsia="HG Mincho Light J"/>
                <w:lang w:val="sr-Cyrl-CS"/>
              </w:rPr>
            </w:pPr>
            <w:r w:rsidRPr="001566FB">
              <w:rPr>
                <w:rFonts w:eastAsia="HG Mincho Light J"/>
                <w:lang w:val="sr-Cyrl-CS"/>
              </w:rPr>
              <w:t xml:space="preserve"> E-mail: </w:t>
            </w:r>
            <w:hyperlink r:id="rId10" w:history="1">
              <w:r w:rsidRPr="001566FB">
                <w:rPr>
                  <w:rFonts w:eastAsia="HG Mincho Light J"/>
                  <w:lang w:val="sr-Cyrl-CS"/>
                </w:rPr>
                <w:t>sgkragujevac@srbijasume.rs</w:t>
              </w:r>
            </w:hyperlink>
          </w:p>
        </w:tc>
        <w:tc>
          <w:tcPr>
            <w:tcW w:w="3780" w:type="dxa"/>
            <w:shd w:val="clear" w:color="auto" w:fill="auto"/>
          </w:tcPr>
          <w:p w:rsidR="001566FB" w:rsidRPr="001566FB" w:rsidRDefault="001566FB" w:rsidP="000F3B65">
            <w:pPr>
              <w:widowControl w:val="0"/>
              <w:tabs>
                <w:tab w:val="left" w:pos="1530"/>
              </w:tabs>
              <w:autoSpaceDE w:val="0"/>
              <w:autoSpaceDN w:val="0"/>
              <w:adjustRightInd w:val="0"/>
              <w:rPr>
                <w:lang w:eastAsia="en-US"/>
              </w:rPr>
            </w:pPr>
            <w:r w:rsidRPr="001566FB">
              <w:rPr>
                <w:lang w:eastAsia="en-US"/>
              </w:rPr>
              <w:t xml:space="preserve">542 </w:t>
            </w:r>
            <w:r w:rsidRPr="001566FB">
              <w:rPr>
                <w:lang w:val="sr-Cyrl-CS" w:eastAsia="en-US"/>
              </w:rPr>
              <w:t>од 2</w:t>
            </w:r>
            <w:r w:rsidRPr="001566FB">
              <w:rPr>
                <w:lang w:eastAsia="en-US"/>
              </w:rPr>
              <w:t>7</w:t>
            </w:r>
            <w:r w:rsidRPr="001566FB">
              <w:rPr>
                <w:lang w:val="sr-Cyrl-CS" w:eastAsia="en-US"/>
              </w:rPr>
              <w:t>.</w:t>
            </w:r>
            <w:r w:rsidRPr="001566FB">
              <w:rPr>
                <w:lang w:eastAsia="en-US"/>
              </w:rPr>
              <w:t>03</w:t>
            </w:r>
            <w:r w:rsidRPr="001566FB">
              <w:rPr>
                <w:lang w:val="sr-Cyrl-CS" w:eastAsia="en-US"/>
              </w:rPr>
              <w:t>.201</w:t>
            </w:r>
            <w:r w:rsidRPr="001566FB">
              <w:rPr>
                <w:lang w:eastAsia="en-US"/>
              </w:rPr>
              <w:t>8</w:t>
            </w:r>
          </w:p>
          <w:p w:rsidR="001566FB" w:rsidRPr="001566FB" w:rsidRDefault="001566FB" w:rsidP="000F3B65">
            <w:pPr>
              <w:widowControl w:val="0"/>
              <w:tabs>
                <w:tab w:val="left" w:pos="1530"/>
              </w:tabs>
              <w:autoSpaceDE w:val="0"/>
              <w:autoSpaceDN w:val="0"/>
              <w:adjustRightInd w:val="0"/>
              <w:rPr>
                <w:lang w:eastAsia="en-US"/>
              </w:rPr>
            </w:pPr>
            <w:r w:rsidRPr="001566FB">
              <w:rPr>
                <w:lang w:eastAsia="en-US"/>
              </w:rPr>
              <w:t>960</w:t>
            </w:r>
            <w:r w:rsidRPr="001566FB">
              <w:rPr>
                <w:lang w:val="sr-Cyrl-CS" w:eastAsia="en-US"/>
              </w:rPr>
              <w:t xml:space="preserve">. од </w:t>
            </w:r>
            <w:r w:rsidRPr="001566FB">
              <w:rPr>
                <w:lang w:eastAsia="en-US"/>
              </w:rPr>
              <w:t>29</w:t>
            </w:r>
            <w:r w:rsidRPr="001566FB">
              <w:rPr>
                <w:lang w:val="sr-Cyrl-CS" w:eastAsia="en-US"/>
              </w:rPr>
              <w:t>.</w:t>
            </w:r>
            <w:r w:rsidRPr="001566FB">
              <w:rPr>
                <w:lang w:eastAsia="en-US"/>
              </w:rPr>
              <w:t>03</w:t>
            </w:r>
            <w:r w:rsidRPr="001566FB">
              <w:rPr>
                <w:lang w:val="sr-Cyrl-CS" w:eastAsia="en-US"/>
              </w:rPr>
              <w:t>.201</w:t>
            </w:r>
            <w:r w:rsidRPr="001566FB">
              <w:rPr>
                <w:lang w:eastAsia="en-US"/>
              </w:rPr>
              <w:t>8</w:t>
            </w:r>
          </w:p>
        </w:tc>
      </w:tr>
      <w:tr w:rsidR="001566FB" w:rsidRPr="001566FB" w:rsidTr="000F3B65">
        <w:trPr>
          <w:trHeight w:val="589"/>
        </w:trPr>
        <w:tc>
          <w:tcPr>
            <w:tcW w:w="525" w:type="dxa"/>
            <w:shd w:val="clear" w:color="auto" w:fill="auto"/>
          </w:tcPr>
          <w:p w:rsidR="001566FB" w:rsidRPr="001566FB" w:rsidRDefault="001566FB" w:rsidP="000F3B65">
            <w:pPr>
              <w:jc w:val="center"/>
              <w:rPr>
                <w:lang w:val="sr-Cyrl-CS" w:eastAsia="en-US"/>
              </w:rPr>
            </w:pPr>
          </w:p>
          <w:p w:rsidR="001566FB" w:rsidRPr="001566FB" w:rsidRDefault="001566FB" w:rsidP="000F3B65">
            <w:pPr>
              <w:jc w:val="center"/>
              <w:rPr>
                <w:lang w:val="sr-Cyrl-CS" w:eastAsia="en-US"/>
              </w:rPr>
            </w:pPr>
            <w:r w:rsidRPr="001566FB">
              <w:rPr>
                <w:lang w:eastAsia="en-US"/>
              </w:rPr>
              <w:t>16</w:t>
            </w:r>
            <w:r w:rsidRPr="001566FB">
              <w:rPr>
                <w:lang w:val="sr-Cyrl-CS" w:eastAsia="en-US"/>
              </w:rPr>
              <w:t>.</w:t>
            </w:r>
          </w:p>
        </w:tc>
        <w:tc>
          <w:tcPr>
            <w:tcW w:w="5415" w:type="dxa"/>
            <w:shd w:val="clear" w:color="auto" w:fill="auto"/>
          </w:tcPr>
          <w:p w:rsidR="001566FB" w:rsidRPr="001566FB" w:rsidRDefault="001566FB" w:rsidP="000F3B65">
            <w:pPr>
              <w:rPr>
                <w:b/>
                <w:lang w:val="sr-Cyrl-CS" w:eastAsia="en-US"/>
              </w:rPr>
            </w:pPr>
            <w:r w:rsidRPr="001566FB">
              <w:rPr>
                <w:b/>
                <w:lang w:val="sr-Cyrl-CS" w:eastAsia="en-US"/>
              </w:rPr>
              <w:t>ЈП Путеви Србије</w:t>
            </w:r>
          </w:p>
          <w:p w:rsidR="001566FB" w:rsidRPr="001566FB" w:rsidRDefault="001566FB" w:rsidP="000F3B65">
            <w:pPr>
              <w:rPr>
                <w:iCs/>
                <w:shd w:val="clear" w:color="auto" w:fill="FFFFFF"/>
                <w:lang w:val="sr-Cyrl-CS" w:eastAsia="en-US"/>
              </w:rPr>
            </w:pPr>
            <w:r w:rsidRPr="001566FB">
              <w:rPr>
                <w:iCs/>
                <w:shd w:val="clear" w:color="auto" w:fill="FFFFFF"/>
                <w:lang w:val="sr-Cyrl-CS" w:eastAsia="en-US"/>
              </w:rPr>
              <w:t>СЕКТОР ЗА СТРАТЕГИЈУ, ПРОЈЕКТОВАЊЕ И РАЗВОЈ</w:t>
            </w:r>
            <w:r w:rsidRPr="001566FB">
              <w:rPr>
                <w:iCs/>
                <w:lang w:val="sr-Cyrl-CS" w:eastAsia="en-US"/>
              </w:rPr>
              <w:br/>
            </w:r>
            <w:r w:rsidRPr="001566FB">
              <w:rPr>
                <w:iCs/>
                <w:shd w:val="clear" w:color="auto" w:fill="FFFFFF"/>
                <w:lang w:val="sr-Cyrl-CS" w:eastAsia="en-US"/>
              </w:rPr>
              <w:t xml:space="preserve">Тел/Факс: 011/3040-692; </w:t>
            </w:r>
          </w:p>
          <w:p w:rsidR="001566FB" w:rsidRPr="001566FB" w:rsidRDefault="001566FB" w:rsidP="000F3B65">
            <w:pPr>
              <w:rPr>
                <w:iCs/>
                <w:shd w:val="clear" w:color="auto" w:fill="FFFFFF"/>
                <w:lang w:val="sr-Cyrl-CS" w:eastAsia="en-US"/>
              </w:rPr>
            </w:pPr>
            <w:r w:rsidRPr="001566FB">
              <w:rPr>
                <w:iCs/>
                <w:shd w:val="clear" w:color="auto" w:fill="FFFFFF"/>
                <w:lang w:eastAsia="en-US"/>
              </w:rPr>
              <w:t>E</w:t>
            </w:r>
            <w:r w:rsidRPr="001566FB">
              <w:rPr>
                <w:iCs/>
                <w:shd w:val="clear" w:color="auto" w:fill="FFFFFF"/>
                <w:lang w:val="sr-Cyrl-CS" w:eastAsia="en-US"/>
              </w:rPr>
              <w:t>-</w:t>
            </w:r>
            <w:r w:rsidRPr="001566FB">
              <w:rPr>
                <w:iCs/>
                <w:shd w:val="clear" w:color="auto" w:fill="FFFFFF"/>
                <w:lang w:eastAsia="en-US"/>
              </w:rPr>
              <w:t>mail</w:t>
            </w:r>
            <w:r w:rsidRPr="001566FB">
              <w:rPr>
                <w:iCs/>
                <w:shd w:val="clear" w:color="auto" w:fill="FFFFFF"/>
                <w:lang w:val="sr-Cyrl-CS" w:eastAsia="en-US"/>
              </w:rPr>
              <w:t xml:space="preserve">: </w:t>
            </w:r>
            <w:hyperlink r:id="rId11" w:history="1">
              <w:r w:rsidRPr="001566FB">
                <w:rPr>
                  <w:iCs/>
                  <w:u w:val="single"/>
                  <w:shd w:val="clear" w:color="auto" w:fill="FFFFFF"/>
                  <w:lang w:eastAsia="en-US"/>
                </w:rPr>
                <w:t>ljiljana</w:t>
              </w:r>
              <w:r w:rsidRPr="001566FB">
                <w:rPr>
                  <w:iCs/>
                  <w:u w:val="single"/>
                  <w:shd w:val="clear" w:color="auto" w:fill="FFFFFF"/>
                  <w:lang w:val="sr-Cyrl-CS" w:eastAsia="en-US"/>
                </w:rPr>
                <w:t>.</w:t>
              </w:r>
              <w:r w:rsidRPr="001566FB">
                <w:rPr>
                  <w:iCs/>
                  <w:u w:val="single"/>
                  <w:shd w:val="clear" w:color="auto" w:fill="FFFFFF"/>
                  <w:lang w:eastAsia="en-US"/>
                </w:rPr>
                <w:t>radoicic</w:t>
              </w:r>
              <w:r w:rsidRPr="001566FB">
                <w:rPr>
                  <w:iCs/>
                  <w:u w:val="single"/>
                  <w:shd w:val="clear" w:color="auto" w:fill="FFFFFF"/>
                  <w:lang w:val="sr-Cyrl-CS" w:eastAsia="en-US"/>
                </w:rPr>
                <w:t>@</w:t>
              </w:r>
              <w:r w:rsidRPr="001566FB">
                <w:rPr>
                  <w:iCs/>
                  <w:u w:val="single"/>
                  <w:shd w:val="clear" w:color="auto" w:fill="FFFFFF"/>
                  <w:lang w:eastAsia="en-US"/>
                </w:rPr>
                <w:t>putevi</w:t>
              </w:r>
              <w:r w:rsidRPr="001566FB">
                <w:rPr>
                  <w:iCs/>
                  <w:u w:val="single"/>
                  <w:shd w:val="clear" w:color="auto" w:fill="FFFFFF"/>
                  <w:lang w:val="sr-Cyrl-CS" w:eastAsia="en-US"/>
                </w:rPr>
                <w:t>-</w:t>
              </w:r>
              <w:r w:rsidRPr="001566FB">
                <w:rPr>
                  <w:iCs/>
                  <w:u w:val="single"/>
                  <w:shd w:val="clear" w:color="auto" w:fill="FFFFFF"/>
                  <w:lang w:eastAsia="en-US"/>
                </w:rPr>
                <w:t>srbije</w:t>
              </w:r>
              <w:r w:rsidRPr="001566FB">
                <w:rPr>
                  <w:iCs/>
                  <w:u w:val="single"/>
                  <w:shd w:val="clear" w:color="auto" w:fill="FFFFFF"/>
                  <w:lang w:val="sr-Cyrl-CS" w:eastAsia="en-US"/>
                </w:rPr>
                <w:t>.</w:t>
              </w:r>
              <w:r w:rsidRPr="001566FB">
                <w:rPr>
                  <w:iCs/>
                  <w:u w:val="single"/>
                  <w:shd w:val="clear" w:color="auto" w:fill="FFFFFF"/>
                  <w:lang w:eastAsia="en-US"/>
                </w:rPr>
                <w:t>rs</w:t>
              </w:r>
            </w:hyperlink>
          </w:p>
        </w:tc>
        <w:tc>
          <w:tcPr>
            <w:tcW w:w="3780" w:type="dxa"/>
            <w:shd w:val="clear" w:color="auto" w:fill="auto"/>
          </w:tcPr>
          <w:p w:rsidR="001566FB" w:rsidRPr="001566FB" w:rsidRDefault="001566FB" w:rsidP="000F3B65">
            <w:pPr>
              <w:widowControl w:val="0"/>
              <w:tabs>
                <w:tab w:val="left" w:pos="1530"/>
              </w:tabs>
              <w:autoSpaceDE w:val="0"/>
              <w:autoSpaceDN w:val="0"/>
              <w:adjustRightInd w:val="0"/>
              <w:rPr>
                <w:lang w:eastAsia="en-US"/>
              </w:rPr>
            </w:pPr>
            <w:r w:rsidRPr="001566FB">
              <w:rPr>
                <w:lang w:eastAsia="en-US"/>
              </w:rPr>
              <w:t xml:space="preserve">953-19161/18-1 </w:t>
            </w:r>
            <w:r w:rsidRPr="001566FB">
              <w:rPr>
                <w:lang w:val="sr-Cyrl-CS" w:eastAsia="en-US"/>
              </w:rPr>
              <w:t xml:space="preserve">од </w:t>
            </w:r>
            <w:r w:rsidRPr="001566FB">
              <w:rPr>
                <w:lang w:eastAsia="en-US"/>
              </w:rPr>
              <w:t>09</w:t>
            </w:r>
            <w:r w:rsidRPr="001566FB">
              <w:rPr>
                <w:lang w:val="sr-Cyrl-CS" w:eastAsia="en-US"/>
              </w:rPr>
              <w:t>.1</w:t>
            </w:r>
            <w:r w:rsidRPr="001566FB">
              <w:rPr>
                <w:lang w:eastAsia="en-US"/>
              </w:rPr>
              <w:t>0</w:t>
            </w:r>
            <w:r w:rsidRPr="001566FB">
              <w:rPr>
                <w:lang w:val="sr-Cyrl-CS" w:eastAsia="en-US"/>
              </w:rPr>
              <w:t>.201</w:t>
            </w:r>
            <w:r w:rsidRPr="001566FB">
              <w:rPr>
                <w:lang w:eastAsia="en-US"/>
              </w:rPr>
              <w:t>8</w:t>
            </w:r>
          </w:p>
          <w:p w:rsidR="001566FB" w:rsidRPr="001566FB" w:rsidRDefault="001566FB" w:rsidP="000F3B65">
            <w:pPr>
              <w:widowControl w:val="0"/>
              <w:tabs>
                <w:tab w:val="left" w:pos="1530"/>
              </w:tabs>
              <w:autoSpaceDE w:val="0"/>
              <w:autoSpaceDN w:val="0"/>
              <w:adjustRightInd w:val="0"/>
              <w:rPr>
                <w:lang w:eastAsia="en-US"/>
              </w:rPr>
            </w:pPr>
            <w:r w:rsidRPr="001566FB">
              <w:rPr>
                <w:lang w:eastAsia="en-US"/>
              </w:rPr>
              <w:t>II-3169</w:t>
            </w:r>
            <w:r w:rsidRPr="001566FB">
              <w:rPr>
                <w:lang w:val="sr-Cyrl-CS" w:eastAsia="en-US"/>
              </w:rPr>
              <w:t xml:space="preserve">. од </w:t>
            </w:r>
            <w:r w:rsidRPr="001566FB">
              <w:rPr>
                <w:lang w:eastAsia="en-US"/>
              </w:rPr>
              <w:t>1</w:t>
            </w:r>
            <w:r w:rsidRPr="001566FB">
              <w:rPr>
                <w:lang w:val="sr-Cyrl-CS" w:eastAsia="en-US"/>
              </w:rPr>
              <w:t>2.1</w:t>
            </w:r>
            <w:r w:rsidRPr="001566FB">
              <w:rPr>
                <w:lang w:eastAsia="en-US"/>
              </w:rPr>
              <w:t>0</w:t>
            </w:r>
            <w:r w:rsidRPr="001566FB">
              <w:rPr>
                <w:lang w:val="sr-Cyrl-CS" w:eastAsia="en-US"/>
              </w:rPr>
              <w:t>.201</w:t>
            </w:r>
            <w:r w:rsidRPr="001566FB">
              <w:rPr>
                <w:lang w:eastAsia="en-US"/>
              </w:rPr>
              <w:t>8</w:t>
            </w:r>
          </w:p>
        </w:tc>
      </w:tr>
    </w:tbl>
    <w:p w:rsidR="001566FB" w:rsidRPr="001566FB" w:rsidRDefault="001566FB" w:rsidP="001566FB">
      <w:pPr>
        <w:jc w:val="both"/>
        <w:rPr>
          <w:b/>
          <w:lang w:val="sr-Cyrl-RS"/>
        </w:rPr>
      </w:pPr>
    </w:p>
    <w:p w:rsidR="001566FB" w:rsidRPr="001566FB" w:rsidRDefault="001566FB" w:rsidP="001566FB">
      <w:pPr>
        <w:jc w:val="both"/>
        <w:rPr>
          <w:b/>
          <w:lang w:val="sr-Cyrl-RS"/>
        </w:rPr>
      </w:pPr>
    </w:p>
    <w:p w:rsidR="001566FB" w:rsidRPr="001566FB" w:rsidRDefault="001566FB" w:rsidP="00F60003">
      <w:pPr>
        <w:pStyle w:val="ListParagraph"/>
        <w:numPr>
          <w:ilvl w:val="1"/>
          <w:numId w:val="19"/>
        </w:numPr>
        <w:jc w:val="both"/>
        <w:rPr>
          <w:b/>
          <w:lang w:val="sr-Cyrl-RS"/>
        </w:rPr>
      </w:pPr>
      <w:r w:rsidRPr="001566FB">
        <w:rPr>
          <w:b/>
          <w:lang w:val="sr-Cyrl-RS"/>
        </w:rPr>
        <w:t xml:space="preserve">КОРИШЋЕНЕ ПОДЛОГЕ </w:t>
      </w:r>
    </w:p>
    <w:p w:rsidR="001566FB" w:rsidRPr="001566FB" w:rsidRDefault="001566FB" w:rsidP="001566FB">
      <w:pPr>
        <w:pStyle w:val="ListParagraph"/>
        <w:ind w:left="480"/>
        <w:jc w:val="both"/>
        <w:rPr>
          <w:b/>
          <w:lang w:val="sr-Cyrl-RS"/>
        </w:rPr>
      </w:pPr>
    </w:p>
    <w:p w:rsidR="001566FB" w:rsidRPr="001566FB" w:rsidRDefault="001566FB" w:rsidP="001566FB">
      <w:pPr>
        <w:jc w:val="both"/>
        <w:rPr>
          <w:lang w:val="sr-Cyrl-CS"/>
        </w:rPr>
      </w:pPr>
      <w:r w:rsidRPr="001566FB">
        <w:rPr>
          <w:lang w:val="sr-Cyrl-CS"/>
        </w:rPr>
        <w:t xml:space="preserve">План детаљне регулације рађен је на дигиталним </w:t>
      </w:r>
      <w:r w:rsidRPr="001566FB">
        <w:rPr>
          <w:lang w:val="sr-Cyrl-RS"/>
        </w:rPr>
        <w:t xml:space="preserve">и скенираним </w:t>
      </w:r>
      <w:r w:rsidRPr="001566FB">
        <w:rPr>
          <w:lang w:val="sr-Cyrl-CS"/>
        </w:rPr>
        <w:t>катастарским плановима као и накнадно снимљеном овереном топографском плану</w:t>
      </w:r>
      <w:r w:rsidRPr="001566FB">
        <w:t xml:space="preserve">, </w:t>
      </w:r>
      <w:r w:rsidRPr="001566FB">
        <w:rPr>
          <w:lang w:val="sr-Cyrl-RS"/>
        </w:rPr>
        <w:t xml:space="preserve">израђеном у периоду од 20.02.2019 до 10.03.2019 године, </w:t>
      </w:r>
      <w:r w:rsidRPr="001566FB">
        <w:t xml:space="preserve">GPS RTK </w:t>
      </w:r>
      <w:r w:rsidRPr="001566FB">
        <w:rPr>
          <w:lang w:val="sr-Cyrl-RS"/>
        </w:rPr>
        <w:t xml:space="preserve">методом снимања. Све ове подлоге </w:t>
      </w:r>
      <w:r w:rsidRPr="001566FB">
        <w:rPr>
          <w:lang w:val="sr-Cyrl-CS"/>
        </w:rPr>
        <w:t>достављене су од стране инвеститора за делове катастарских општина Баре, Гривац, Опланић, Брњица, Драгушица, Рашковић и Кнић. У информативне сврхе коришћени су и ортофото планови достављени од општине Кнић.</w:t>
      </w:r>
    </w:p>
    <w:p w:rsidR="001566FB" w:rsidRPr="001566FB" w:rsidRDefault="001566FB" w:rsidP="001566FB">
      <w:pPr>
        <w:jc w:val="both"/>
        <w:rPr>
          <w:b/>
          <w:lang w:val="sr-Cyrl-CS"/>
        </w:rPr>
      </w:pPr>
    </w:p>
    <w:p w:rsidR="001566FB" w:rsidRPr="001566FB" w:rsidRDefault="001566FB" w:rsidP="001566FB">
      <w:pPr>
        <w:jc w:val="both"/>
        <w:rPr>
          <w:b/>
          <w:lang w:val="sr-Cyrl-CS"/>
        </w:rPr>
      </w:pPr>
      <w:r w:rsidRPr="001566FB">
        <w:rPr>
          <w:b/>
          <w:lang w:val="sr-Cyrl-CS"/>
        </w:rPr>
        <w:t>1.</w:t>
      </w:r>
      <w:r w:rsidRPr="001566FB">
        <w:rPr>
          <w:b/>
          <w:lang w:val="sr-Cyrl-RS"/>
        </w:rPr>
        <w:t>6</w:t>
      </w:r>
      <w:r w:rsidRPr="001566FB">
        <w:rPr>
          <w:b/>
          <w:lang w:val="sr-Cyrl-CS"/>
        </w:rPr>
        <w:t xml:space="preserve">. ОПИС ПОСТОЈЕЋЕГ СТАЊА, НАЧИН КОРИШЋЕЊА ЗЕМЉИШТА И ОСНОВНА ОГРАНИЧЕЊА </w:t>
      </w:r>
    </w:p>
    <w:p w:rsidR="001566FB" w:rsidRPr="001566FB" w:rsidRDefault="001566FB" w:rsidP="001566FB">
      <w:pPr>
        <w:jc w:val="both"/>
        <w:rPr>
          <w:b/>
          <w:bCs/>
          <w:u w:val="single"/>
          <w:lang w:val="sr-Cyrl-CS"/>
        </w:rPr>
      </w:pPr>
    </w:p>
    <w:p w:rsidR="001566FB" w:rsidRPr="001566FB" w:rsidRDefault="001566FB" w:rsidP="001566FB">
      <w:pPr>
        <w:jc w:val="both"/>
        <w:rPr>
          <w:b/>
          <w:bCs/>
          <w:u w:val="single"/>
          <w:lang w:val="sr-Cyrl-CS"/>
        </w:rPr>
      </w:pPr>
      <w:r w:rsidRPr="001566FB">
        <w:rPr>
          <w:b/>
          <w:bCs/>
          <w:u w:val="single"/>
          <w:lang w:val="sr-Cyrl-CS"/>
        </w:rPr>
        <w:t>Природне карактеристике простора</w:t>
      </w:r>
    </w:p>
    <w:p w:rsidR="001566FB" w:rsidRPr="001566FB" w:rsidRDefault="001566FB" w:rsidP="001566FB">
      <w:pPr>
        <w:numPr>
          <w:ilvl w:val="12"/>
          <w:numId w:val="0"/>
        </w:numPr>
        <w:jc w:val="both"/>
        <w:rPr>
          <w:bCs/>
          <w:i/>
          <w:iCs/>
          <w:lang w:val="sr-Cyrl-RS" w:eastAsia="en-US"/>
        </w:rPr>
      </w:pPr>
      <w:r w:rsidRPr="001566FB">
        <w:rPr>
          <w:b/>
          <w:lang w:val="sr-Cyrl-CS" w:eastAsia="en-US"/>
        </w:rPr>
        <w:t>Рељеф и морфологија</w:t>
      </w:r>
      <w:r w:rsidRPr="001566FB">
        <w:rPr>
          <w:i/>
          <w:lang w:val="sr-Cyrl-CS" w:eastAsia="en-US"/>
        </w:rPr>
        <w:t xml:space="preserve"> - </w:t>
      </w:r>
      <w:r w:rsidRPr="001566FB">
        <w:rPr>
          <w:lang w:val="sr-Cyrl-RS" w:eastAsia="en-US"/>
        </w:rPr>
        <w:t xml:space="preserve">Плански обухват се налази у висинској зони од 200- 500 </w:t>
      </w:r>
      <w:r w:rsidRPr="001566FB">
        <w:rPr>
          <w:lang w:eastAsia="en-US"/>
        </w:rPr>
        <w:t>mnv</w:t>
      </w:r>
      <w:r w:rsidRPr="001566FB">
        <w:rPr>
          <w:lang w:val="sr-Cyrl-RS" w:eastAsia="en-US"/>
        </w:rPr>
        <w:t>.</w:t>
      </w:r>
      <w:r w:rsidRPr="001566FB">
        <w:rPr>
          <w:lang w:eastAsia="en-US"/>
        </w:rPr>
        <w:t xml:space="preserve"> Углавном је присутна присојна експонираност</w:t>
      </w:r>
      <w:r w:rsidRPr="001566FB">
        <w:rPr>
          <w:lang w:val="sr-Cyrl-RS" w:eastAsia="en-US"/>
        </w:rPr>
        <w:t xml:space="preserve">, а нагиби доминирају од 0-10%, са мањим процентом који је већи од 10%. Тип земљишта који доминира дуж планиране трасе је углавном гајњача, гајњача лесивирана (оподзољена) и гајљача у лесивирању  (оподзољавању). </w:t>
      </w:r>
    </w:p>
    <w:p w:rsidR="001566FB" w:rsidRPr="001566FB" w:rsidRDefault="001566FB" w:rsidP="001566FB">
      <w:pPr>
        <w:jc w:val="both"/>
        <w:rPr>
          <w:bCs/>
          <w:iCs/>
          <w:lang w:val="sr-Cyrl-CS" w:eastAsia="en-US"/>
        </w:rPr>
      </w:pPr>
      <w:r w:rsidRPr="001566FB">
        <w:rPr>
          <w:b/>
          <w:bCs/>
          <w:iCs/>
          <w:lang w:val="sr-Cyrl-CS" w:eastAsia="en-US"/>
        </w:rPr>
        <w:t>Климатсаке карактерстике</w:t>
      </w:r>
      <w:r w:rsidRPr="001566FB">
        <w:rPr>
          <w:bCs/>
          <w:i/>
          <w:iCs/>
          <w:lang w:val="sr-Cyrl-CS" w:eastAsia="en-US"/>
        </w:rPr>
        <w:t xml:space="preserve"> - </w:t>
      </w:r>
      <w:r w:rsidRPr="001566FB">
        <w:rPr>
          <w:bCs/>
          <w:iCs/>
          <w:lang w:val="sr-Cyrl-CS" w:eastAsia="en-US"/>
        </w:rPr>
        <w:t xml:space="preserve">Планско подручје лежи у зони умерено континенталне климе, коју карактеришу хладне зиме и  топла лета, односно то је поднебље са извесним специфичностима које се манифестују као елементи семихумидне и микротермалне климе. Може доћи до мањих одступања, а посебно могућности већих падавина које изазивају бујичне надоласке и поплаве. Владајући  ветрови су северо-западни и југо-западни, а мање значајна је кошава. Могућа је појава олујних ветрова који постижу већу брзину, међутим нису од битног значаја за климу овог подручја због своје краткотрајности. </w:t>
      </w:r>
    </w:p>
    <w:p w:rsidR="001566FB" w:rsidRPr="001566FB" w:rsidRDefault="001566FB" w:rsidP="001566FB">
      <w:pPr>
        <w:jc w:val="both"/>
        <w:rPr>
          <w:rFonts w:eastAsia="Calibri"/>
          <w:lang w:val="sr-Cyrl-RS" w:eastAsia="en-US"/>
        </w:rPr>
      </w:pPr>
      <w:r w:rsidRPr="001566FB">
        <w:rPr>
          <w:rFonts w:eastAsia="Calibri"/>
          <w:b/>
          <w:lang w:val="pl-PL" w:eastAsia="en-US"/>
        </w:rPr>
        <w:t>Хидроло</w:t>
      </w:r>
      <w:r w:rsidRPr="001566FB">
        <w:rPr>
          <w:rFonts w:eastAsia="Calibri"/>
          <w:b/>
          <w:lang w:val="sr-Cyrl-RS" w:eastAsia="en-US"/>
        </w:rPr>
        <w:t>гија</w:t>
      </w:r>
      <w:r w:rsidRPr="001566FB">
        <w:rPr>
          <w:rFonts w:eastAsia="Calibri"/>
          <w:i/>
          <w:lang w:val="sr-Cyrl-RS" w:eastAsia="en-US"/>
        </w:rPr>
        <w:t xml:space="preserve"> - </w:t>
      </w:r>
      <w:r w:rsidRPr="001566FB">
        <w:rPr>
          <w:rFonts w:eastAsia="Calibri"/>
          <w:lang w:val="sr-Cyrl-RS" w:eastAsia="en-US"/>
        </w:rPr>
        <w:t xml:space="preserve">Планирана траса далековода тј. обухват плана у северном и средњем делу прелази преко подручја </w:t>
      </w:r>
      <w:r w:rsidRPr="001566FB">
        <w:rPr>
          <w:rFonts w:eastAsia="Calibri"/>
          <w:lang w:eastAsia="en-US"/>
        </w:rPr>
        <w:t>III</w:t>
      </w:r>
      <w:r w:rsidRPr="001566FB">
        <w:rPr>
          <w:rFonts w:eastAsia="Calibri"/>
          <w:lang w:val="sr-Cyrl-RS" w:eastAsia="en-US"/>
        </w:rPr>
        <w:t xml:space="preserve"> зоне санитарне заштите акумулације за водоснабдевање „Гружа“. </w:t>
      </w:r>
    </w:p>
    <w:p w:rsidR="001566FB" w:rsidRPr="001566FB" w:rsidRDefault="001566FB" w:rsidP="001566FB">
      <w:pPr>
        <w:jc w:val="both"/>
        <w:rPr>
          <w:lang w:val="sr-Cyrl-CS" w:eastAsia="en-US"/>
        </w:rPr>
      </w:pPr>
      <w:r w:rsidRPr="001566FB">
        <w:rPr>
          <w:rFonts w:eastAsia="Calibri"/>
          <w:lang w:val="sr-Cyrl-RS" w:eastAsia="en-US"/>
        </w:rPr>
        <w:t xml:space="preserve">Хидрографску мрежу општине Кнић чини река Гружа са својим притокама. Хидрографска мрежа предметног обухвата припада сливовима Груже и Лепенице. Сви водотокови су бујичног карактера. </w:t>
      </w:r>
    </w:p>
    <w:p w:rsidR="001566FB" w:rsidRPr="001566FB" w:rsidRDefault="001566FB" w:rsidP="001566FB">
      <w:pPr>
        <w:jc w:val="both"/>
        <w:rPr>
          <w:lang w:val="sr-Cyrl-CS" w:eastAsia="en-US"/>
        </w:rPr>
      </w:pPr>
      <w:r w:rsidRPr="001566FB">
        <w:rPr>
          <w:lang w:val="sr-Cyrl-CS" w:eastAsia="en-US"/>
        </w:rPr>
        <w:t>Ерозиони процеси су изразито присутни, али је углавном присутна слаба до средња ерозија.</w:t>
      </w:r>
    </w:p>
    <w:p w:rsidR="001566FB" w:rsidRPr="001566FB" w:rsidRDefault="001566FB" w:rsidP="001566FB">
      <w:pPr>
        <w:jc w:val="both"/>
        <w:rPr>
          <w:b/>
          <w:color w:val="FF0000"/>
          <w:u w:val="single"/>
          <w:lang w:val="sr-Cyrl-CS" w:eastAsia="en-US"/>
        </w:rPr>
      </w:pPr>
      <w:r w:rsidRPr="001566FB">
        <w:rPr>
          <w:b/>
          <w:lang w:val="sr-Cyrl-CS" w:eastAsia="en-US"/>
        </w:rPr>
        <w:t>Минералне сировине</w:t>
      </w:r>
      <w:r w:rsidRPr="001566FB">
        <w:rPr>
          <w:lang w:val="sr-Cyrl-CS" w:eastAsia="en-US"/>
        </w:rPr>
        <w:t xml:space="preserve"> - Досадашња истраживања лежишта неметаличних сировина на ширем подручју Општине показала су да постоје резерве</w:t>
      </w:r>
      <w:r w:rsidRPr="001566FB">
        <w:rPr>
          <w:lang w:val="sr-Cyrl-RS" w:eastAsia="en-US"/>
        </w:rPr>
        <w:t xml:space="preserve"> које се не налазе на траси предметног далековода.</w:t>
      </w:r>
    </w:p>
    <w:p w:rsidR="001566FB" w:rsidRPr="001566FB" w:rsidRDefault="001566FB" w:rsidP="001566FB">
      <w:pPr>
        <w:jc w:val="both"/>
        <w:rPr>
          <w:b/>
          <w:u w:val="single"/>
          <w:lang w:val="sr-Cyrl-CS" w:eastAsia="en-US"/>
        </w:rPr>
      </w:pPr>
      <w:r w:rsidRPr="001566FB">
        <w:rPr>
          <w:b/>
          <w:u w:val="single"/>
          <w:lang w:val="sr-Cyrl-CS" w:eastAsia="en-US"/>
        </w:rPr>
        <w:t>Инжењерско-геолошки услови изградње објеката</w:t>
      </w:r>
    </w:p>
    <w:p w:rsidR="001566FB" w:rsidRPr="001566FB" w:rsidRDefault="001566FB" w:rsidP="001566FB">
      <w:pPr>
        <w:jc w:val="both"/>
        <w:rPr>
          <w:lang w:val="sr-Cyrl-CS" w:eastAsia="en-US"/>
        </w:rPr>
      </w:pPr>
      <w:r w:rsidRPr="001566FB">
        <w:rPr>
          <w:lang w:val="sr-Cyrl-CS" w:eastAsia="en-US"/>
        </w:rPr>
        <w:lastRenderedPageBreak/>
        <w:t>Према подацима из планова вишег реда терен предметног обухвата изграђен је од стена различитог типа:</w:t>
      </w:r>
    </w:p>
    <w:p w:rsidR="001566FB" w:rsidRPr="001566FB" w:rsidRDefault="001566FB" w:rsidP="001566FB">
      <w:pPr>
        <w:jc w:val="both"/>
        <w:rPr>
          <w:i/>
          <w:lang w:val="sr-Cyrl-CS" w:eastAsia="en-US"/>
        </w:rPr>
      </w:pPr>
      <w:r w:rsidRPr="001566FB">
        <w:rPr>
          <w:i/>
          <w:lang w:val="sr-Cyrl-CS" w:eastAsia="en-US"/>
        </w:rPr>
        <w:t xml:space="preserve">Кластити, кречњаци, глине са угљем </w:t>
      </w:r>
    </w:p>
    <w:p w:rsidR="001566FB" w:rsidRPr="001566FB" w:rsidRDefault="001566FB" w:rsidP="001566FB">
      <w:pPr>
        <w:jc w:val="both"/>
        <w:rPr>
          <w:lang w:val="sr-Cyrl-CS" w:eastAsia="en-US"/>
        </w:rPr>
      </w:pPr>
      <w:r w:rsidRPr="001566FB">
        <w:rPr>
          <w:lang w:val="sr-Cyrl-CS" w:eastAsia="en-US"/>
        </w:rPr>
        <w:t xml:space="preserve">Овај стенски комплекс је веома хетерогеног састава. Код ових стена је јасно изражена стратификација. Кречњаци су слабије услојени и то углавном до средњих плоча. Ове стене су трошне, у површинској зони знатно распаднуте са стварањем распадине глиновито-песковитог и шљунковитог састава.  Обзиром на хетерогеност литолошког састава, глине су у горњој зони изразито јаче измењене и средње стишљиве, док је у доњој зони слабо стишљива средина. Хидрогеолошки овај стенски комплекс је врло сложен, а сачињен је од средина различите водопропусности. </w:t>
      </w:r>
    </w:p>
    <w:p w:rsidR="001566FB" w:rsidRPr="001566FB" w:rsidRDefault="001566FB" w:rsidP="001566FB">
      <w:pPr>
        <w:jc w:val="both"/>
        <w:rPr>
          <w:lang w:val="sr-Cyrl-CS" w:eastAsia="en-US"/>
        </w:rPr>
      </w:pPr>
      <w:r w:rsidRPr="001566FB">
        <w:rPr>
          <w:lang w:val="sr-Cyrl-CS" w:eastAsia="en-US"/>
        </w:rPr>
        <w:t>Селективна ерозија у терену, зависно од присуства различитих врста стенског комплекса је веома изражена. Глиновито-песковита маса комплекса захваћена је процесима дубоког клижења. Ређе је клизањем захваћен читав деградирани стенски комплекс, углавном је клизна зона на контакту распаднуте зоне и компактне масе глина, пескова и глина.</w:t>
      </w:r>
    </w:p>
    <w:p w:rsidR="001566FB" w:rsidRPr="001566FB" w:rsidRDefault="001566FB" w:rsidP="001566FB">
      <w:pPr>
        <w:jc w:val="both"/>
        <w:rPr>
          <w:i/>
          <w:lang w:val="sr-Cyrl-CS" w:eastAsia="en-US"/>
        </w:rPr>
      </w:pPr>
      <w:r w:rsidRPr="001566FB">
        <w:rPr>
          <w:i/>
          <w:lang w:val="sr-Cyrl-CS" w:eastAsia="en-US"/>
        </w:rPr>
        <w:t>Алувијум</w:t>
      </w:r>
    </w:p>
    <w:p w:rsidR="001566FB" w:rsidRPr="001566FB" w:rsidRDefault="001566FB" w:rsidP="001566FB">
      <w:pPr>
        <w:jc w:val="both"/>
        <w:rPr>
          <w:lang w:val="sr-Cyrl-CS" w:eastAsia="en-US"/>
        </w:rPr>
      </w:pPr>
      <w:r w:rsidRPr="001566FB">
        <w:rPr>
          <w:lang w:val="sr-Cyrl-CS" w:eastAsia="en-US"/>
        </w:rPr>
        <w:t>Алувијални наноси су променљиве гранулације, претежно добро сложени и збијени. Са дубином крупноћа материјала се повећава, тако да идући од површине песковито прашинасте глине, а у подини су најчешће шљунковити и шљунковито песковити материјали. У песковитој маси нижих алувиона местимично се јављају прослојци и сочива глина и муљева.</w:t>
      </w:r>
    </w:p>
    <w:p w:rsidR="001566FB" w:rsidRPr="001566FB" w:rsidRDefault="001566FB" w:rsidP="001566FB">
      <w:pPr>
        <w:jc w:val="both"/>
        <w:rPr>
          <w:i/>
          <w:lang w:val="sr-Cyrl-CS" w:eastAsia="en-US"/>
        </w:rPr>
      </w:pPr>
      <w:r w:rsidRPr="001566FB">
        <w:rPr>
          <w:i/>
          <w:lang w:val="sr-Cyrl-CS" w:eastAsia="en-US"/>
        </w:rPr>
        <w:t>Пешчари, песковити лапори и кречњаци</w:t>
      </w:r>
    </w:p>
    <w:p w:rsidR="001566FB" w:rsidRPr="001566FB" w:rsidRDefault="001566FB" w:rsidP="001566FB">
      <w:pPr>
        <w:jc w:val="both"/>
        <w:rPr>
          <w:lang w:val="sr-Cyrl-CS" w:eastAsia="en-US"/>
        </w:rPr>
      </w:pPr>
      <w:r w:rsidRPr="001566FB">
        <w:rPr>
          <w:lang w:val="sr-Cyrl-CS" w:eastAsia="en-US"/>
        </w:rPr>
        <w:t>Кречњаци су тамно смеђе до тамнно сиве боје, песковити, убрани, издељени прслинама, скаршћени. Пешчари су тамно смеђе боје, грубозрни, кварцни са силицијумским везивом. Банци достижу дебљину и до 3</w:t>
      </w:r>
      <w:r w:rsidRPr="001566FB">
        <w:rPr>
          <w:lang w:eastAsia="en-US"/>
        </w:rPr>
        <w:t>,0m</w:t>
      </w:r>
      <w:r w:rsidRPr="001566FB">
        <w:rPr>
          <w:lang w:val="sr-Cyrl-CS" w:eastAsia="en-US"/>
        </w:rPr>
        <w:t>. То су веома чврсте и жилаве али испуцале стене квазихомогене и пукотинске стене. Комплекси кречњака и пешчара спада у пропусне стене пукотинске порозности средње транспарентности.</w:t>
      </w:r>
    </w:p>
    <w:p w:rsidR="001566FB" w:rsidRPr="001566FB" w:rsidRDefault="001566FB" w:rsidP="001566FB">
      <w:pPr>
        <w:jc w:val="both"/>
        <w:rPr>
          <w:lang w:val="sr-Cyrl-CS" w:eastAsia="en-US"/>
        </w:rPr>
      </w:pPr>
      <w:r w:rsidRPr="001566FB">
        <w:rPr>
          <w:lang w:val="sr-Cyrl-CS" w:eastAsia="en-US"/>
        </w:rPr>
        <w:t>Терен изграђен од ових стена је брдовит и није угрожен процесима клижења и денудације.</w:t>
      </w:r>
    </w:p>
    <w:p w:rsidR="001566FB" w:rsidRPr="001566FB" w:rsidRDefault="001566FB" w:rsidP="001566FB">
      <w:pPr>
        <w:jc w:val="both"/>
        <w:rPr>
          <w:lang w:val="sr-Cyrl-CS" w:eastAsia="en-US"/>
        </w:rPr>
      </w:pPr>
      <w:r w:rsidRPr="001566FB">
        <w:rPr>
          <w:lang w:val="sr-Cyrl-CS" w:eastAsia="en-US"/>
        </w:rPr>
        <w:t>За потребе пројектовања и фундирања стубова далековода неопходно је вршити детаљна инжењерско геолошка истраживања.</w:t>
      </w:r>
    </w:p>
    <w:p w:rsidR="001566FB" w:rsidRPr="001566FB" w:rsidRDefault="001566FB" w:rsidP="001566FB">
      <w:pPr>
        <w:jc w:val="both"/>
        <w:rPr>
          <w:b/>
          <w:color w:val="FF0000"/>
          <w:u w:val="single"/>
          <w:lang w:val="sr-Cyrl-CS"/>
        </w:rPr>
      </w:pPr>
    </w:p>
    <w:p w:rsidR="001566FB" w:rsidRPr="001566FB" w:rsidRDefault="001566FB" w:rsidP="001566FB">
      <w:pPr>
        <w:jc w:val="both"/>
        <w:rPr>
          <w:b/>
          <w:u w:val="single"/>
          <w:lang w:val="sr-Cyrl-CS" w:eastAsia="en-US"/>
        </w:rPr>
      </w:pPr>
      <w:r w:rsidRPr="001566FB">
        <w:rPr>
          <w:b/>
          <w:u w:val="single"/>
          <w:lang w:val="sr-Cyrl-CS" w:eastAsia="en-US"/>
        </w:rPr>
        <w:t>Стање животне средине</w:t>
      </w:r>
    </w:p>
    <w:p w:rsidR="001566FB" w:rsidRPr="001566FB" w:rsidRDefault="001566FB" w:rsidP="001566FB">
      <w:pPr>
        <w:jc w:val="both"/>
        <w:rPr>
          <w:b/>
          <w:lang w:val="sr-Cyrl-CS" w:eastAsia="en-US"/>
        </w:rPr>
      </w:pPr>
      <w:r w:rsidRPr="001566FB">
        <w:rPr>
          <w:b/>
          <w:lang w:val="sr-Cyrl-CS" w:eastAsia="en-US"/>
        </w:rPr>
        <w:t>Еколошке карактеристике простора (Извод из планова вишег реда)</w:t>
      </w:r>
    </w:p>
    <w:p w:rsidR="001566FB" w:rsidRPr="001566FB" w:rsidRDefault="001566FB" w:rsidP="001566FB">
      <w:pPr>
        <w:jc w:val="both"/>
        <w:rPr>
          <w:lang w:val="sr-Cyrl-RS" w:eastAsia="en-US"/>
        </w:rPr>
      </w:pPr>
      <w:r w:rsidRPr="001566FB">
        <w:rPr>
          <w:i/>
          <w:lang w:val="sr-Cyrl-RS" w:eastAsia="en-US"/>
        </w:rPr>
        <w:t>Макроеколошка анализа:</w:t>
      </w:r>
      <w:r w:rsidRPr="001566FB">
        <w:rPr>
          <w:lang w:val="sr-Cyrl-RS" w:eastAsia="en-US"/>
        </w:rPr>
        <w:t xml:space="preserve"> Предметно планско подручје (траса далековода), пролази кроз неколико еколошких зона и подручја према ППО Кнић, а то су:</w:t>
      </w:r>
    </w:p>
    <w:p w:rsidR="001566FB" w:rsidRPr="001566FB" w:rsidRDefault="001566FB" w:rsidP="001566FB">
      <w:pPr>
        <w:jc w:val="both"/>
        <w:rPr>
          <w:lang w:val="sr-Cyrl-RS" w:eastAsia="en-US"/>
        </w:rPr>
      </w:pPr>
      <w:r w:rsidRPr="001566FB">
        <w:rPr>
          <w:b/>
          <w:lang w:val="sr-Cyrl-RS" w:eastAsia="en-US"/>
        </w:rPr>
        <w:t>Зоне са посебним режимом заштите</w:t>
      </w:r>
      <w:r w:rsidRPr="001566FB">
        <w:rPr>
          <w:lang w:val="sr-Cyrl-RS" w:eastAsia="en-US"/>
        </w:rPr>
        <w:t xml:space="preserve"> – зоне квалитетне животне средине, пре свега се односе на изворишта водоснабдевања и зоне висококвалитетног пољопривредног земљишта. </w:t>
      </w:r>
    </w:p>
    <w:p w:rsidR="001566FB" w:rsidRPr="001566FB" w:rsidRDefault="001566FB" w:rsidP="001566FB">
      <w:pPr>
        <w:jc w:val="both"/>
        <w:rPr>
          <w:lang w:val="sr-Cyrl-RS" w:eastAsia="en-US"/>
        </w:rPr>
      </w:pPr>
      <w:r w:rsidRPr="001566FB">
        <w:rPr>
          <w:lang w:val="sr-Cyrl-RS" w:eastAsia="en-US"/>
        </w:rPr>
        <w:t xml:space="preserve">Предметни план је лоциран у широј зони заштите изворишта водоснабдевања.  </w:t>
      </w:r>
    </w:p>
    <w:p w:rsidR="001566FB" w:rsidRPr="001566FB" w:rsidRDefault="001566FB" w:rsidP="001566FB">
      <w:pPr>
        <w:jc w:val="both"/>
        <w:rPr>
          <w:lang w:val="sr-Cyrl-RS" w:eastAsia="en-US"/>
        </w:rPr>
      </w:pPr>
      <w:r w:rsidRPr="001566FB">
        <w:rPr>
          <w:lang w:val="sr-Cyrl-RS" w:eastAsia="en-US"/>
        </w:rPr>
        <w:t>У зонама изворишта водоснабдевања – акумулације Гружа, важе посебни услови санитарне заштите, мере заштите квалитета воде изворишта, рада изворишта и дистрибутивне мреже.</w:t>
      </w:r>
    </w:p>
    <w:p w:rsidR="001566FB" w:rsidRPr="001566FB" w:rsidRDefault="001566FB" w:rsidP="001566FB">
      <w:pPr>
        <w:jc w:val="both"/>
        <w:rPr>
          <w:lang w:val="sr-Cyrl-RS" w:eastAsia="en-US"/>
        </w:rPr>
      </w:pPr>
      <w:r w:rsidRPr="001566FB">
        <w:rPr>
          <w:lang w:val="sr-Cyrl-RS" w:eastAsia="en-US"/>
        </w:rPr>
        <w:t>Зоне високопродуктивног пољопривредног земљишта уређиваће се (еколошко продуктивна мезозона):</w:t>
      </w:r>
    </w:p>
    <w:p w:rsidR="001566FB" w:rsidRPr="001566FB" w:rsidRDefault="001566FB" w:rsidP="00F60003">
      <w:pPr>
        <w:numPr>
          <w:ilvl w:val="0"/>
          <w:numId w:val="15"/>
        </w:numPr>
        <w:tabs>
          <w:tab w:val="left" w:pos="180"/>
        </w:tabs>
        <w:ind w:left="0" w:firstLine="0"/>
        <w:contextualSpacing/>
        <w:jc w:val="both"/>
        <w:rPr>
          <w:lang w:val="sr-Cyrl-RS" w:eastAsia="en-US"/>
        </w:rPr>
      </w:pPr>
      <w:r w:rsidRPr="001566FB">
        <w:rPr>
          <w:lang w:val="sr-Cyrl-RS" w:eastAsia="en-US"/>
        </w:rPr>
        <w:t>на начин и према условима за очување плодности и бонитетне класе, фаворизјујући органску производњу без употребе пестицида и хербицида, избор врста према оптималној микрорејонизацији;</w:t>
      </w:r>
    </w:p>
    <w:p w:rsidR="001566FB" w:rsidRPr="001566FB" w:rsidRDefault="001566FB" w:rsidP="00F60003">
      <w:pPr>
        <w:numPr>
          <w:ilvl w:val="0"/>
          <w:numId w:val="15"/>
        </w:numPr>
        <w:tabs>
          <w:tab w:val="left" w:pos="180"/>
        </w:tabs>
        <w:ind w:left="0" w:firstLine="0"/>
        <w:contextualSpacing/>
        <w:jc w:val="both"/>
        <w:rPr>
          <w:lang w:val="sr-Cyrl-RS" w:eastAsia="en-US"/>
        </w:rPr>
      </w:pPr>
      <w:r w:rsidRPr="001566FB">
        <w:rPr>
          <w:lang w:val="sr-Cyrl-RS" w:eastAsia="en-US"/>
        </w:rPr>
        <w:t>за оптимално коришћење ових површина потребно је извршити оптималну рејонизацију пољопривредног земљишта и обавезно подизање пољозаштитних појасева.</w:t>
      </w:r>
    </w:p>
    <w:p w:rsidR="001566FB" w:rsidRPr="001566FB" w:rsidRDefault="001566FB" w:rsidP="001566FB">
      <w:pPr>
        <w:jc w:val="both"/>
        <w:rPr>
          <w:lang w:val="sr-Cyrl-RS" w:eastAsia="en-US"/>
        </w:rPr>
      </w:pPr>
      <w:r w:rsidRPr="001566FB">
        <w:rPr>
          <w:b/>
          <w:lang w:val="sr-Cyrl-RS" w:eastAsia="en-US"/>
        </w:rPr>
        <w:t>Зоне и локације са мерама и условима према којима ће се простор уређивати и користити</w:t>
      </w:r>
      <w:r w:rsidRPr="001566FB">
        <w:rPr>
          <w:lang w:val="sr-Cyrl-RS" w:eastAsia="en-US"/>
        </w:rPr>
        <w:t xml:space="preserve"> – зоне угрожене и делимично угрожене животне средине, на подручју ППО:</w:t>
      </w:r>
    </w:p>
    <w:p w:rsidR="001566FB" w:rsidRPr="001566FB" w:rsidRDefault="001566FB" w:rsidP="001566FB">
      <w:pPr>
        <w:jc w:val="both"/>
        <w:rPr>
          <w:lang w:val="sr-Cyrl-RS" w:eastAsia="en-US"/>
        </w:rPr>
      </w:pPr>
      <w:r w:rsidRPr="001566FB">
        <w:rPr>
          <w:i/>
          <w:lang w:val="sr-Cyrl-RS" w:eastAsia="en-US"/>
        </w:rPr>
        <w:t>-Подручје делимично угрожене животне средине</w:t>
      </w:r>
      <w:r w:rsidRPr="001566FB">
        <w:rPr>
          <w:lang w:val="sr-Cyrl-RS" w:eastAsia="en-US"/>
        </w:rPr>
        <w:t xml:space="preserve"> –- становање са пратећим делатностима у склопу домаћинства, пољопривредне површине, мини пословање и привређивање у </w:t>
      </w:r>
      <w:r w:rsidRPr="001566FB">
        <w:rPr>
          <w:lang w:val="sr-Cyrl-RS" w:eastAsia="en-US"/>
        </w:rPr>
        <w:lastRenderedPageBreak/>
        <w:t>оквиру домаћинства, површине јавне намене, спорт и рекреација,  и сл.  које трпе одређена оптерећења, развијаће се према условима и мерама заштите животне средине.</w:t>
      </w:r>
    </w:p>
    <w:p w:rsidR="001566FB" w:rsidRPr="001566FB" w:rsidRDefault="001566FB" w:rsidP="001566FB">
      <w:pPr>
        <w:jc w:val="both"/>
        <w:rPr>
          <w:lang w:val="sr-Cyrl-RS" w:eastAsia="en-US"/>
        </w:rPr>
      </w:pPr>
      <w:r w:rsidRPr="001566FB">
        <w:rPr>
          <w:lang w:val="sr-Cyrl-RS" w:eastAsia="en-US"/>
        </w:rPr>
        <w:t xml:space="preserve">- </w:t>
      </w:r>
      <w:r w:rsidRPr="001566FB">
        <w:rPr>
          <w:i/>
          <w:lang w:val="sr-Cyrl-RS" w:eastAsia="en-US"/>
        </w:rPr>
        <w:t>Подручје угрожене животне средине</w:t>
      </w:r>
      <w:r w:rsidRPr="001566FB">
        <w:rPr>
          <w:lang w:val="sr-Cyrl-RS" w:eastAsia="en-US"/>
        </w:rPr>
        <w:t xml:space="preserve"> – саобраћајни правци, радне зоне, сметлишта, велике фарме, ерозиона подручја, клизишта, експлоатационе зоне. Поред мера одрживог коришћења ових зона за поједине зоне су неопходне мере санације и рекултивације.</w:t>
      </w:r>
    </w:p>
    <w:p w:rsidR="001566FB" w:rsidRPr="001566FB" w:rsidRDefault="001566FB" w:rsidP="001566FB">
      <w:pPr>
        <w:tabs>
          <w:tab w:val="left" w:pos="180"/>
        </w:tabs>
        <w:jc w:val="both"/>
        <w:rPr>
          <w:rFonts w:eastAsia="ArialMT"/>
          <w:lang w:val="ru-RU" w:eastAsia="en-US"/>
        </w:rPr>
      </w:pPr>
      <w:r w:rsidRPr="001566FB">
        <w:rPr>
          <w:rFonts w:eastAsia="ArialMT"/>
          <w:i/>
          <w:lang w:val="ru-RU" w:eastAsia="en-US"/>
        </w:rPr>
        <w:t xml:space="preserve">Микроеколошка анализа: </w:t>
      </w:r>
      <w:r w:rsidRPr="001566FB">
        <w:rPr>
          <w:rFonts w:eastAsia="ArialMT"/>
          <w:lang w:val="ru-RU" w:eastAsia="en-US"/>
        </w:rPr>
        <w:t>Предметни обухват налази се ван градског подручја (ван насеља) и обухвата трас</w:t>
      </w:r>
      <w:r w:rsidRPr="001566FB">
        <w:rPr>
          <w:rFonts w:eastAsia="ArialMT"/>
          <w:lang w:val="sr-Cyrl-RS" w:eastAsia="en-US"/>
        </w:rPr>
        <w:t>у</w:t>
      </w:r>
      <w:r w:rsidRPr="001566FB">
        <w:rPr>
          <w:rFonts w:eastAsia="ArialMT"/>
          <w:lang w:val="ru-RU" w:eastAsia="en-US"/>
        </w:rPr>
        <w:t xml:space="preserve"> далековода са заштитним појасом. Простор у зони плана је ненасељен и углавном га чини пољопривредно земљиште (оранице и ливаде). У непосредној близини трасе - контактној зони нема осетљивих намена које би условљавале конфликт за реализацију предметног плана. </w:t>
      </w:r>
    </w:p>
    <w:p w:rsidR="001566FB" w:rsidRPr="001566FB" w:rsidRDefault="001566FB" w:rsidP="001566FB">
      <w:pPr>
        <w:tabs>
          <w:tab w:val="left" w:pos="180"/>
        </w:tabs>
        <w:autoSpaceDE w:val="0"/>
        <w:autoSpaceDN w:val="0"/>
        <w:adjustRightInd w:val="0"/>
        <w:jc w:val="both"/>
        <w:rPr>
          <w:rFonts w:eastAsia="ArialMT"/>
          <w:lang w:val="ru-RU" w:eastAsia="en-US"/>
        </w:rPr>
      </w:pPr>
      <w:r w:rsidRPr="001566FB">
        <w:rPr>
          <w:rFonts w:eastAsia="ArialMT"/>
          <w:lang w:val="ru-RU" w:eastAsia="en-US"/>
        </w:rPr>
        <w:t>Сагледавајући простор у обухвату Плана, може се закључити следеће:</w:t>
      </w:r>
    </w:p>
    <w:p w:rsidR="001566FB" w:rsidRPr="001566FB" w:rsidRDefault="001566FB" w:rsidP="00F60003">
      <w:pPr>
        <w:numPr>
          <w:ilvl w:val="0"/>
          <w:numId w:val="9"/>
        </w:numPr>
        <w:tabs>
          <w:tab w:val="left" w:pos="0"/>
          <w:tab w:val="left" w:pos="180"/>
        </w:tabs>
        <w:autoSpaceDE w:val="0"/>
        <w:autoSpaceDN w:val="0"/>
        <w:adjustRightInd w:val="0"/>
        <w:ind w:left="0" w:firstLine="0"/>
        <w:jc w:val="both"/>
        <w:rPr>
          <w:rFonts w:eastAsia="ArialMT"/>
          <w:lang w:val="ru-RU" w:eastAsia="en-US"/>
        </w:rPr>
      </w:pPr>
      <w:r w:rsidRPr="001566FB">
        <w:rPr>
          <w:rFonts w:eastAsia="ArialMT"/>
          <w:lang w:val="ru-RU" w:eastAsia="en-US"/>
        </w:rPr>
        <w:t xml:space="preserve">простор </w:t>
      </w:r>
      <w:r w:rsidRPr="001566FB">
        <w:rPr>
          <w:rFonts w:eastAsia="ArialMT"/>
          <w:lang w:val="sr-Cyrl-RS" w:eastAsia="en-US"/>
        </w:rPr>
        <w:t>у заштитном појасу далековода</w:t>
      </w:r>
      <w:r w:rsidRPr="001566FB">
        <w:rPr>
          <w:rFonts w:eastAsia="ArialMT"/>
          <w:lang w:val="ru-RU" w:eastAsia="en-US"/>
        </w:rPr>
        <w:t xml:space="preserve"> је неизграђен; </w:t>
      </w:r>
    </w:p>
    <w:p w:rsidR="001566FB" w:rsidRPr="001566FB" w:rsidRDefault="001566FB" w:rsidP="00F60003">
      <w:pPr>
        <w:numPr>
          <w:ilvl w:val="0"/>
          <w:numId w:val="9"/>
        </w:numPr>
        <w:tabs>
          <w:tab w:val="left" w:pos="0"/>
          <w:tab w:val="left" w:pos="180"/>
        </w:tabs>
        <w:autoSpaceDE w:val="0"/>
        <w:autoSpaceDN w:val="0"/>
        <w:adjustRightInd w:val="0"/>
        <w:ind w:left="0" w:firstLine="0"/>
        <w:jc w:val="both"/>
        <w:rPr>
          <w:rFonts w:eastAsia="HG Mincho Light J"/>
          <w:lang w:val="sr-Cyrl-RS"/>
        </w:rPr>
      </w:pPr>
      <w:r w:rsidRPr="001566FB">
        <w:rPr>
          <w:rFonts w:eastAsia="HG Mincho Light J"/>
          <w:lang w:val="sr-Cyrl-RS"/>
        </w:rPr>
        <w:t>Заштитни појас далековода се у</w:t>
      </w:r>
      <w:r w:rsidRPr="001566FB">
        <w:rPr>
          <w:rFonts w:eastAsia="HG Mincho Light J"/>
          <w:lang w:val="ru-RU"/>
        </w:rPr>
        <w:t>кршта са д</w:t>
      </w:r>
      <w:r w:rsidRPr="001566FB">
        <w:rPr>
          <w:lang w:val="ru-RU"/>
        </w:rPr>
        <w:t xml:space="preserve">ржавним путем </w:t>
      </w:r>
      <w:r w:rsidRPr="001566FB">
        <w:t>II</w:t>
      </w:r>
      <w:r w:rsidRPr="001566FB">
        <w:rPr>
          <w:lang w:val="sr-Cyrl-RS"/>
        </w:rPr>
        <w:t xml:space="preserve"> А реда бр.177</w:t>
      </w:r>
      <w:r w:rsidRPr="001566FB">
        <w:rPr>
          <w:rFonts w:eastAsia="ArialMT"/>
          <w:lang w:val="ru-RU" w:eastAsia="en-US"/>
        </w:rPr>
        <w:t xml:space="preserve"> и тангира </w:t>
      </w:r>
      <w:r w:rsidRPr="001566FB">
        <w:rPr>
          <w:rFonts w:eastAsia="HG Mincho Light J"/>
          <w:lang w:val="sr-Cyrl-RS"/>
        </w:rPr>
        <w:t>државни пут II Б реда бр.380. Укршта се и са насељским саобраћајницама у насељима Кнић и Баре, као и са општинским и некатегорисаним путевима;</w:t>
      </w:r>
    </w:p>
    <w:p w:rsidR="001566FB" w:rsidRPr="001566FB" w:rsidRDefault="001566FB" w:rsidP="00F60003">
      <w:pPr>
        <w:numPr>
          <w:ilvl w:val="0"/>
          <w:numId w:val="9"/>
        </w:numPr>
        <w:tabs>
          <w:tab w:val="left" w:pos="0"/>
          <w:tab w:val="left" w:pos="180"/>
        </w:tabs>
        <w:autoSpaceDE w:val="0"/>
        <w:autoSpaceDN w:val="0"/>
        <w:adjustRightInd w:val="0"/>
        <w:ind w:left="0" w:firstLine="0"/>
        <w:jc w:val="both"/>
        <w:rPr>
          <w:rFonts w:eastAsia="HG Mincho Light J"/>
          <w:lang w:val="sr-Cyrl-RS"/>
        </w:rPr>
      </w:pPr>
      <w:r w:rsidRPr="001566FB">
        <w:rPr>
          <w:rFonts w:eastAsia="HG Mincho Light J"/>
          <w:lang w:val="sr-Cyrl-RS"/>
        </w:rPr>
        <w:t>предметни обухват не пресеца реку Гружу;</w:t>
      </w:r>
    </w:p>
    <w:p w:rsidR="001566FB" w:rsidRPr="001566FB" w:rsidRDefault="001566FB" w:rsidP="00F60003">
      <w:pPr>
        <w:numPr>
          <w:ilvl w:val="0"/>
          <w:numId w:val="9"/>
        </w:numPr>
        <w:tabs>
          <w:tab w:val="num" w:pos="-540"/>
          <w:tab w:val="left" w:pos="0"/>
          <w:tab w:val="left" w:pos="180"/>
        </w:tabs>
        <w:autoSpaceDE w:val="0"/>
        <w:autoSpaceDN w:val="0"/>
        <w:adjustRightInd w:val="0"/>
        <w:ind w:left="0" w:firstLine="0"/>
        <w:jc w:val="both"/>
        <w:rPr>
          <w:rFonts w:eastAsia="ArialMT"/>
          <w:lang w:val="ru-RU" w:eastAsia="en-US"/>
        </w:rPr>
      </w:pPr>
      <w:r w:rsidRPr="001566FB">
        <w:rPr>
          <w:rFonts w:eastAsia="ArialMT"/>
          <w:lang w:val="ru-RU" w:eastAsia="en-US"/>
        </w:rPr>
        <w:t>нису евидентирани објекти и постројења у оквиру обухвата и непосредном окружењу који својим технолошким поступком могу изазвати негативан утицај на животну средину или конфликт са предметним планом;</w:t>
      </w:r>
    </w:p>
    <w:p w:rsidR="001566FB" w:rsidRPr="001566FB" w:rsidRDefault="001566FB" w:rsidP="00F60003">
      <w:pPr>
        <w:numPr>
          <w:ilvl w:val="0"/>
          <w:numId w:val="9"/>
        </w:numPr>
        <w:tabs>
          <w:tab w:val="num" w:pos="-540"/>
          <w:tab w:val="left" w:pos="0"/>
          <w:tab w:val="left" w:pos="180"/>
        </w:tabs>
        <w:autoSpaceDE w:val="0"/>
        <w:autoSpaceDN w:val="0"/>
        <w:adjustRightInd w:val="0"/>
        <w:ind w:left="0" w:firstLine="0"/>
        <w:jc w:val="both"/>
        <w:rPr>
          <w:rFonts w:eastAsia="ArialMT"/>
          <w:lang w:val="ru-RU" w:eastAsia="en-US"/>
        </w:rPr>
      </w:pPr>
      <w:r w:rsidRPr="001566FB">
        <w:rPr>
          <w:rFonts w:eastAsia="ArialMT"/>
          <w:lang w:val="ru-RU" w:eastAsia="en-US"/>
        </w:rPr>
        <w:t>постојеће зоне становања се, углавном, налазе ван планираног заштитног појаса далековода;</w:t>
      </w:r>
    </w:p>
    <w:p w:rsidR="001566FB" w:rsidRPr="001566FB" w:rsidRDefault="001566FB" w:rsidP="00F60003">
      <w:pPr>
        <w:numPr>
          <w:ilvl w:val="0"/>
          <w:numId w:val="9"/>
        </w:numPr>
        <w:tabs>
          <w:tab w:val="num" w:pos="-540"/>
          <w:tab w:val="left" w:pos="0"/>
          <w:tab w:val="left" w:pos="180"/>
        </w:tabs>
        <w:autoSpaceDE w:val="0"/>
        <w:autoSpaceDN w:val="0"/>
        <w:adjustRightInd w:val="0"/>
        <w:ind w:left="0" w:firstLine="0"/>
        <w:jc w:val="both"/>
        <w:rPr>
          <w:rFonts w:eastAsia="ArialMT"/>
          <w:lang w:val="ru-RU" w:eastAsia="en-US"/>
        </w:rPr>
      </w:pPr>
      <w:r w:rsidRPr="001566FB">
        <w:rPr>
          <w:rFonts w:eastAsia="ArialMT"/>
          <w:lang w:val="ru-RU" w:eastAsia="en-US"/>
        </w:rPr>
        <w:t>у оквиру предметног обухвата и у окружењу нема евидентираних природних ни културних добара.</w:t>
      </w:r>
    </w:p>
    <w:p w:rsidR="001566FB" w:rsidRPr="001566FB" w:rsidRDefault="001566FB" w:rsidP="001566FB">
      <w:pPr>
        <w:jc w:val="both"/>
        <w:rPr>
          <w:rFonts w:eastAsia="ArialMT"/>
          <w:lang w:val="ru-RU" w:eastAsia="en-US"/>
        </w:rPr>
      </w:pPr>
      <w:r w:rsidRPr="001566FB">
        <w:rPr>
          <w:rFonts w:eastAsia="ArialMT"/>
          <w:lang w:val="ru-RU" w:eastAsia="en-US"/>
        </w:rPr>
        <w:t xml:space="preserve">У планираном стању, у зони грађевинског подручја ПГР-а општине Кнић, траса прелази преко планиране зоне становања ниских густина и тангира зону средњих густина, што подразумева примену правила за изградњу планираних објеката становања у складу са Законом о енергетици </w:t>
      </w:r>
      <w:r w:rsidRPr="001566FB">
        <w:rPr>
          <w:lang w:val="ru-RU" w:eastAsia="en-US"/>
        </w:rPr>
        <w:t>(</w:t>
      </w:r>
      <w:r w:rsidRPr="001566FB">
        <w:rPr>
          <w:i/>
          <w:lang w:val="sr-Cyrl-CS" w:eastAsia="en-US"/>
        </w:rPr>
        <w:t>Сл. гласник РС, бр.145/2014, 95/2018-др.закон)</w:t>
      </w:r>
      <w:r w:rsidRPr="001566FB">
        <w:rPr>
          <w:i/>
          <w:lang w:val="sr-Cyrl-RS" w:eastAsia="en-US"/>
        </w:rPr>
        <w:t xml:space="preserve"> </w:t>
      </w:r>
      <w:r w:rsidRPr="001566FB">
        <w:rPr>
          <w:lang w:val="sr-Cyrl-RS" w:eastAsia="en-US"/>
        </w:rPr>
        <w:t>а у складу са правилима овог плана.</w:t>
      </w:r>
    </w:p>
    <w:p w:rsidR="001566FB" w:rsidRPr="001566FB" w:rsidRDefault="001566FB" w:rsidP="001566FB">
      <w:pPr>
        <w:jc w:val="both"/>
        <w:rPr>
          <w:b/>
          <w:u w:val="single"/>
          <w:lang w:val="sr-Cyrl-CS"/>
        </w:rPr>
      </w:pPr>
    </w:p>
    <w:p w:rsidR="001566FB" w:rsidRPr="001566FB" w:rsidRDefault="001566FB" w:rsidP="001566FB">
      <w:pPr>
        <w:jc w:val="both"/>
        <w:rPr>
          <w:rFonts w:eastAsia="Lucida Sans Unicode"/>
          <w:bCs/>
          <w:shd w:val="clear" w:color="auto" w:fill="FFFFFF"/>
          <w:lang w:val="ru-RU"/>
        </w:rPr>
      </w:pPr>
      <w:r w:rsidRPr="001566FB">
        <w:rPr>
          <w:b/>
          <w:u w:val="single"/>
          <w:lang w:val="sr-Cyrl-CS"/>
        </w:rPr>
        <w:t>Постојећа намена површина</w:t>
      </w:r>
      <w:r w:rsidRPr="001566FB">
        <w:rPr>
          <w:rFonts w:eastAsia="Lucida Sans Unicode"/>
          <w:bCs/>
          <w:shd w:val="clear" w:color="auto" w:fill="FFFFFF"/>
          <w:lang w:val="ru-RU"/>
        </w:rPr>
        <w:t xml:space="preserve">    </w:t>
      </w:r>
    </w:p>
    <w:p w:rsidR="001566FB" w:rsidRPr="001566FB" w:rsidRDefault="001566FB" w:rsidP="001566FB">
      <w:pPr>
        <w:jc w:val="both"/>
        <w:rPr>
          <w:rFonts w:eastAsia="Lucida Sans Unicode"/>
          <w:bCs/>
          <w:shd w:val="clear" w:color="auto" w:fill="FFFFFF"/>
          <w:lang w:val="sr-Cyrl-RS"/>
        </w:rPr>
      </w:pPr>
      <w:r w:rsidRPr="001566FB">
        <w:rPr>
          <w:rFonts w:eastAsia="Lucida Sans Unicode"/>
          <w:bCs/>
          <w:shd w:val="clear" w:color="auto" w:fill="FFFFFF"/>
          <w:lang w:val="sr-Cyrl-RS"/>
        </w:rPr>
        <w:t xml:space="preserve">Постојећу намену </w:t>
      </w:r>
      <w:r w:rsidRPr="001566FB">
        <w:rPr>
          <w:rFonts w:eastAsia="Lucida Sans Unicode"/>
          <w:bCs/>
          <w:shd w:val="clear" w:color="auto" w:fill="FFFFFF"/>
          <w:lang w:val="sr-Cyrl-CS"/>
        </w:rPr>
        <w:t>земљишта</w:t>
      </w:r>
      <w:r w:rsidRPr="001566FB">
        <w:rPr>
          <w:rFonts w:eastAsia="Lucida Sans Unicode"/>
          <w:bCs/>
          <w:shd w:val="clear" w:color="auto" w:fill="FFFFFF"/>
          <w:lang w:val="sr-Cyrl-RS"/>
        </w:rPr>
        <w:t xml:space="preserve"> у оквиру обухвата плана чине површине јавне и остале намене.</w:t>
      </w:r>
    </w:p>
    <w:p w:rsidR="001566FB" w:rsidRPr="001566FB" w:rsidRDefault="001566FB" w:rsidP="001566FB">
      <w:pPr>
        <w:jc w:val="both"/>
        <w:rPr>
          <w:rFonts w:eastAsia="Lucida Sans Unicode"/>
          <w:bCs/>
          <w:shd w:val="clear" w:color="auto" w:fill="FFFFFF"/>
          <w:lang w:val="sr-Cyrl-RS"/>
        </w:rPr>
      </w:pPr>
      <w:r w:rsidRPr="001566FB">
        <w:rPr>
          <w:rFonts w:eastAsia="Lucida Sans Unicode"/>
          <w:bCs/>
          <w:shd w:val="clear" w:color="auto" w:fill="FFFFFF"/>
          <w:lang w:val="sr-Cyrl-RS"/>
        </w:rPr>
        <w:t>Јавне намене:</w:t>
      </w:r>
    </w:p>
    <w:p w:rsidR="001566FB" w:rsidRPr="001566FB" w:rsidRDefault="001566FB" w:rsidP="00F60003">
      <w:pPr>
        <w:numPr>
          <w:ilvl w:val="0"/>
          <w:numId w:val="4"/>
        </w:numPr>
        <w:tabs>
          <w:tab w:val="left" w:pos="270"/>
        </w:tabs>
        <w:suppressAutoHyphens/>
        <w:ind w:left="0" w:firstLine="0"/>
        <w:jc w:val="both"/>
        <w:rPr>
          <w:rFonts w:eastAsia="Lucida Sans Unicode"/>
          <w:bCs/>
          <w:shd w:val="clear" w:color="auto" w:fill="FFFFFF"/>
          <w:lang w:val="sr-Cyrl-CS"/>
        </w:rPr>
      </w:pPr>
      <w:r w:rsidRPr="001566FB">
        <w:rPr>
          <w:rFonts w:eastAsia="Lucida Sans Unicode"/>
          <w:bCs/>
          <w:shd w:val="clear" w:color="auto" w:fill="FFFFFF"/>
          <w:lang w:val="sr-Cyrl-RS"/>
        </w:rPr>
        <w:t>Државни пут</w:t>
      </w:r>
      <w:r w:rsidRPr="001566FB">
        <w:rPr>
          <w:lang w:val="sr-Cyrl-RS"/>
        </w:rPr>
        <w:t xml:space="preserve"> </w:t>
      </w:r>
      <w:r w:rsidRPr="001566FB">
        <w:t>II</w:t>
      </w:r>
      <w:r w:rsidRPr="001566FB">
        <w:rPr>
          <w:lang w:val="sr-Cyrl-RS"/>
        </w:rPr>
        <w:t xml:space="preserve"> А реда бр.177</w:t>
      </w:r>
    </w:p>
    <w:p w:rsidR="001566FB" w:rsidRPr="001566FB" w:rsidRDefault="001566FB" w:rsidP="00F60003">
      <w:pPr>
        <w:numPr>
          <w:ilvl w:val="0"/>
          <w:numId w:val="4"/>
        </w:numPr>
        <w:tabs>
          <w:tab w:val="left" w:pos="270"/>
        </w:tabs>
        <w:suppressAutoHyphens/>
        <w:ind w:left="0" w:firstLine="0"/>
        <w:jc w:val="both"/>
        <w:rPr>
          <w:rFonts w:eastAsia="Lucida Sans Unicode"/>
          <w:bCs/>
          <w:shd w:val="clear" w:color="auto" w:fill="FFFFFF"/>
          <w:lang w:val="sr-Cyrl-CS"/>
        </w:rPr>
      </w:pPr>
      <w:r w:rsidRPr="001566FB">
        <w:rPr>
          <w:rFonts w:eastAsia="HG Mincho Light J"/>
          <w:lang w:val="sr-Cyrl-RS"/>
        </w:rPr>
        <w:t>Државни пут II Б реда бр.380</w:t>
      </w:r>
    </w:p>
    <w:p w:rsidR="001566FB" w:rsidRPr="001566FB" w:rsidRDefault="001566FB" w:rsidP="00F60003">
      <w:pPr>
        <w:numPr>
          <w:ilvl w:val="0"/>
          <w:numId w:val="4"/>
        </w:numPr>
        <w:tabs>
          <w:tab w:val="left" w:pos="270"/>
        </w:tabs>
        <w:suppressAutoHyphens/>
        <w:ind w:left="0" w:firstLine="0"/>
        <w:jc w:val="both"/>
        <w:rPr>
          <w:rFonts w:eastAsia="Lucida Sans Unicode"/>
          <w:bCs/>
          <w:shd w:val="clear" w:color="auto" w:fill="FFFFFF"/>
          <w:lang w:val="sr-Cyrl-CS"/>
        </w:rPr>
      </w:pPr>
      <w:r w:rsidRPr="001566FB">
        <w:rPr>
          <w:rFonts w:eastAsia="Lucida Sans Unicode"/>
          <w:bCs/>
          <w:shd w:val="clear" w:color="auto" w:fill="FFFFFF"/>
          <w:lang w:val="sr-Cyrl-RS"/>
        </w:rPr>
        <w:t>Саобраћајнице</w:t>
      </w:r>
    </w:p>
    <w:p w:rsidR="001566FB" w:rsidRPr="001566FB" w:rsidRDefault="001566FB" w:rsidP="00F60003">
      <w:pPr>
        <w:numPr>
          <w:ilvl w:val="0"/>
          <w:numId w:val="4"/>
        </w:numPr>
        <w:tabs>
          <w:tab w:val="left" w:pos="270"/>
        </w:tabs>
        <w:suppressAutoHyphens/>
        <w:ind w:left="0" w:firstLine="0"/>
        <w:jc w:val="both"/>
        <w:rPr>
          <w:rFonts w:eastAsia="Lucida Sans Unicode"/>
          <w:bCs/>
          <w:shd w:val="clear" w:color="auto" w:fill="FFFFFF"/>
          <w:lang w:val="sr-Cyrl-CS"/>
        </w:rPr>
      </w:pPr>
      <w:r w:rsidRPr="001566FB">
        <w:rPr>
          <w:lang w:val="sr-Cyrl-RS"/>
        </w:rPr>
        <w:t>Општински пут</w:t>
      </w:r>
    </w:p>
    <w:p w:rsidR="001566FB" w:rsidRPr="001566FB" w:rsidRDefault="001566FB" w:rsidP="00F60003">
      <w:pPr>
        <w:numPr>
          <w:ilvl w:val="0"/>
          <w:numId w:val="4"/>
        </w:numPr>
        <w:tabs>
          <w:tab w:val="left" w:pos="270"/>
        </w:tabs>
        <w:suppressAutoHyphens/>
        <w:ind w:left="0" w:firstLine="0"/>
        <w:jc w:val="both"/>
        <w:rPr>
          <w:rFonts w:eastAsia="Lucida Sans Unicode"/>
          <w:bCs/>
          <w:shd w:val="clear" w:color="auto" w:fill="FFFFFF"/>
          <w:lang w:val="sr-Cyrl-CS"/>
        </w:rPr>
      </w:pPr>
      <w:r w:rsidRPr="001566FB">
        <w:rPr>
          <w:lang w:val="sr-Cyrl-RS"/>
        </w:rPr>
        <w:t>Некатегорисани путеви</w:t>
      </w:r>
    </w:p>
    <w:p w:rsidR="001566FB" w:rsidRPr="001566FB" w:rsidRDefault="001566FB" w:rsidP="00F60003">
      <w:pPr>
        <w:numPr>
          <w:ilvl w:val="0"/>
          <w:numId w:val="4"/>
        </w:numPr>
        <w:tabs>
          <w:tab w:val="left" w:pos="270"/>
        </w:tabs>
        <w:suppressAutoHyphens/>
        <w:ind w:left="0" w:firstLine="0"/>
        <w:jc w:val="both"/>
        <w:rPr>
          <w:rFonts w:eastAsia="Lucida Sans Unicode"/>
          <w:bCs/>
          <w:shd w:val="clear" w:color="auto" w:fill="FFFFFF"/>
          <w:lang w:val="sr-Cyrl-CS"/>
        </w:rPr>
      </w:pPr>
      <w:r w:rsidRPr="001566FB">
        <w:rPr>
          <w:rFonts w:eastAsia="Lucida Sans Unicode"/>
          <w:bCs/>
          <w:shd w:val="clear" w:color="auto" w:fill="FFFFFF"/>
          <w:lang w:val="sr-Cyrl-CS"/>
        </w:rPr>
        <w:t xml:space="preserve">Постојећа трафостаница /35/10 </w:t>
      </w:r>
      <w:r w:rsidRPr="001566FB">
        <w:rPr>
          <w:rFonts w:eastAsia="Lucida Sans Unicode"/>
          <w:bCs/>
          <w:shd w:val="clear" w:color="auto" w:fill="FFFFFF"/>
        </w:rPr>
        <w:t>kV</w:t>
      </w:r>
      <w:r w:rsidRPr="001566FB">
        <w:rPr>
          <w:rFonts w:eastAsia="Lucida Sans Unicode"/>
          <w:bCs/>
          <w:shd w:val="clear" w:color="auto" w:fill="FFFFFF"/>
          <w:lang w:val="sr-Cyrl-RS"/>
        </w:rPr>
        <w:t xml:space="preserve">, КГ010“Кнић“, </w:t>
      </w:r>
    </w:p>
    <w:p w:rsidR="001566FB" w:rsidRPr="001566FB" w:rsidRDefault="001566FB" w:rsidP="001566FB">
      <w:pPr>
        <w:pStyle w:val="Bodytext21"/>
        <w:spacing w:line="240" w:lineRule="auto"/>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Остале намене:</w:t>
      </w:r>
    </w:p>
    <w:p w:rsidR="001566FB" w:rsidRPr="001566FB" w:rsidRDefault="001566FB" w:rsidP="00F60003">
      <w:pPr>
        <w:pStyle w:val="Bodytext21"/>
        <w:numPr>
          <w:ilvl w:val="0"/>
          <w:numId w:val="4"/>
        </w:numPr>
        <w:tabs>
          <w:tab w:val="left" w:pos="270"/>
          <w:tab w:val="left" w:pos="630"/>
        </w:tabs>
        <w:spacing w:line="240" w:lineRule="auto"/>
        <w:ind w:left="0" w:firstLine="0"/>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Становање</w:t>
      </w:r>
    </w:p>
    <w:p w:rsidR="001566FB" w:rsidRPr="001566FB" w:rsidRDefault="001566FB" w:rsidP="00F60003">
      <w:pPr>
        <w:pStyle w:val="Bodytext21"/>
        <w:numPr>
          <w:ilvl w:val="0"/>
          <w:numId w:val="4"/>
        </w:numPr>
        <w:tabs>
          <w:tab w:val="left" w:pos="180"/>
        </w:tabs>
        <w:spacing w:line="240" w:lineRule="auto"/>
        <w:ind w:left="0" w:firstLine="0"/>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Неизграђено земљиште у грађевинском подручју</w:t>
      </w:r>
    </w:p>
    <w:p w:rsidR="001566FB" w:rsidRPr="001566FB" w:rsidRDefault="001566FB" w:rsidP="001566FB">
      <w:pPr>
        <w:pStyle w:val="Bodytext21"/>
        <w:spacing w:line="240" w:lineRule="auto"/>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А на земљишту ван грађевинског подручја су заступљене:</w:t>
      </w:r>
    </w:p>
    <w:p w:rsidR="001566FB" w:rsidRPr="001566FB" w:rsidRDefault="001566FB" w:rsidP="00F60003">
      <w:pPr>
        <w:pStyle w:val="Bodytext21"/>
        <w:numPr>
          <w:ilvl w:val="0"/>
          <w:numId w:val="4"/>
        </w:numPr>
        <w:tabs>
          <w:tab w:val="left" w:pos="180"/>
        </w:tabs>
        <w:spacing w:line="240" w:lineRule="auto"/>
        <w:ind w:left="0" w:firstLine="0"/>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Шуме (шумарци)</w:t>
      </w:r>
    </w:p>
    <w:p w:rsidR="001566FB" w:rsidRPr="001566FB" w:rsidRDefault="001566FB" w:rsidP="00F60003">
      <w:pPr>
        <w:pStyle w:val="Bodytext21"/>
        <w:numPr>
          <w:ilvl w:val="0"/>
          <w:numId w:val="4"/>
        </w:numPr>
        <w:tabs>
          <w:tab w:val="left" w:pos="180"/>
        </w:tabs>
        <w:spacing w:line="240" w:lineRule="auto"/>
        <w:ind w:left="0" w:firstLine="0"/>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 xml:space="preserve">Пољопривредно земљиште </w:t>
      </w:r>
      <w:r w:rsidRPr="001566FB">
        <w:rPr>
          <w:rFonts w:ascii="Times New Roman" w:eastAsia="ArialMT" w:hAnsi="Times New Roman" w:cs="Times New Roman"/>
          <w:sz w:val="24"/>
          <w:szCs w:val="24"/>
          <w:lang w:val="ru-RU"/>
        </w:rPr>
        <w:t>(оранице и ливаде)</w:t>
      </w:r>
    </w:p>
    <w:p w:rsidR="001566FB" w:rsidRPr="001566FB" w:rsidRDefault="001566FB" w:rsidP="00F60003">
      <w:pPr>
        <w:pStyle w:val="Bodytext21"/>
        <w:numPr>
          <w:ilvl w:val="0"/>
          <w:numId w:val="4"/>
        </w:numPr>
        <w:tabs>
          <w:tab w:val="left" w:pos="180"/>
        </w:tabs>
        <w:spacing w:line="240" w:lineRule="auto"/>
        <w:ind w:left="0" w:firstLine="0"/>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Водно земљиште</w:t>
      </w:r>
    </w:p>
    <w:p w:rsidR="001566FB" w:rsidRPr="001566FB" w:rsidRDefault="001566FB" w:rsidP="001566FB">
      <w:pPr>
        <w:jc w:val="both"/>
        <w:rPr>
          <w:rFonts w:eastAsia="Lucida Sans Unicode"/>
          <w:bCs/>
          <w:shd w:val="clear" w:color="auto" w:fill="FFFFFF"/>
          <w:lang w:val="sr-Cyrl-CS"/>
        </w:rPr>
      </w:pPr>
      <w:r w:rsidRPr="001566FB">
        <w:rPr>
          <w:rFonts w:eastAsia="Lucida Sans Unicode"/>
          <w:bCs/>
          <w:shd w:val="clear" w:color="auto" w:fill="FFFFFF"/>
          <w:lang w:val="sr-Cyrl-CS"/>
        </w:rPr>
        <w:t xml:space="preserve">Земљиште у оквиру грађевинског подручја, према расположивим подацима, нема изграђених објеката у коридору далековода. </w:t>
      </w:r>
    </w:p>
    <w:p w:rsidR="001566FB" w:rsidRPr="001566FB" w:rsidRDefault="001566FB" w:rsidP="001566FB">
      <w:pPr>
        <w:jc w:val="both"/>
        <w:rPr>
          <w:rFonts w:eastAsia="Lucida Sans Unicode"/>
          <w:bCs/>
          <w:shd w:val="clear" w:color="auto" w:fill="FFFFFF"/>
          <w:lang w:val="sr-Cyrl-CS"/>
        </w:rPr>
      </w:pPr>
      <w:r w:rsidRPr="001566FB">
        <w:rPr>
          <w:rFonts w:eastAsia="Lucida Sans Unicode"/>
          <w:bCs/>
          <w:shd w:val="clear" w:color="auto" w:fill="FFFFFF"/>
          <w:lang w:val="sr-Cyrl-CS"/>
        </w:rPr>
        <w:t xml:space="preserve">Уређених јавних зелених површина у постојећем стању, у оквиру планског обухвата нема.  </w:t>
      </w:r>
    </w:p>
    <w:p w:rsidR="001566FB" w:rsidRDefault="001566FB" w:rsidP="001566FB">
      <w:pPr>
        <w:jc w:val="both"/>
        <w:rPr>
          <w:lang w:val="sr-Cyrl-CS"/>
        </w:rPr>
      </w:pPr>
      <w:r w:rsidRPr="001566FB">
        <w:rPr>
          <w:i/>
          <w:lang w:val="sr-Cyrl-CS"/>
        </w:rPr>
        <w:t>Графички прилог бр.</w:t>
      </w:r>
      <w:r w:rsidRPr="001566FB">
        <w:rPr>
          <w:i/>
          <w:lang w:val="ru-RU"/>
        </w:rPr>
        <w:t>2</w:t>
      </w:r>
      <w:r w:rsidRPr="001566FB">
        <w:rPr>
          <w:i/>
          <w:lang w:val="sr-Cyrl-CS"/>
        </w:rPr>
        <w:t xml:space="preserve"> (листови 1-6) -  </w:t>
      </w:r>
      <w:r w:rsidRPr="001566FB">
        <w:rPr>
          <w:lang w:val="sr-Cyrl-CS"/>
        </w:rPr>
        <w:t>Постојећа намена површина, Р= 1:2500</w:t>
      </w:r>
    </w:p>
    <w:p w:rsidR="005A00C4" w:rsidRPr="001566FB" w:rsidRDefault="005A00C4" w:rsidP="001566FB">
      <w:pPr>
        <w:jc w:val="both"/>
        <w:rPr>
          <w:lang w:val="sr-Cyrl-CS"/>
        </w:rPr>
      </w:pPr>
    </w:p>
    <w:p w:rsidR="001566FB" w:rsidRPr="001566FB" w:rsidRDefault="001566FB" w:rsidP="001566FB">
      <w:pPr>
        <w:jc w:val="both"/>
        <w:rPr>
          <w:color w:val="FF0000"/>
          <w:lang w:val="sr-Cyrl-RS" w:eastAsia="sr-Latn-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6214"/>
        <w:gridCol w:w="3118"/>
      </w:tblGrid>
      <w:tr w:rsidR="001566FB" w:rsidRPr="001566FB" w:rsidTr="000F3B65">
        <w:tc>
          <w:tcPr>
            <w:tcW w:w="6602" w:type="dxa"/>
            <w:gridSpan w:val="2"/>
            <w:tcBorders>
              <w:top w:val="single" w:sz="4" w:space="0" w:color="auto"/>
              <w:left w:val="single" w:sz="4" w:space="0" w:color="auto"/>
              <w:bottom w:val="double" w:sz="4" w:space="0" w:color="auto"/>
              <w:right w:val="single" w:sz="4" w:space="0" w:color="auto"/>
            </w:tcBorders>
            <w:shd w:val="clear" w:color="auto" w:fill="E6E6E6"/>
            <w:vAlign w:val="center"/>
          </w:tcPr>
          <w:p w:rsidR="001566FB" w:rsidRPr="001566FB" w:rsidRDefault="001566FB" w:rsidP="000F3B65">
            <w:pPr>
              <w:rPr>
                <w:b/>
                <w:lang w:val="sr-Cyrl-CS" w:eastAsia="en-US"/>
              </w:rPr>
            </w:pPr>
            <w:r w:rsidRPr="001566FB">
              <w:rPr>
                <w:b/>
                <w:lang w:val="sr-Cyrl-RS"/>
              </w:rPr>
              <w:lastRenderedPageBreak/>
              <w:t>Постојећа н</w:t>
            </w:r>
            <w:r w:rsidRPr="001566FB">
              <w:rPr>
                <w:b/>
              </w:rPr>
              <w:t xml:space="preserve">амена </w:t>
            </w:r>
            <w:r w:rsidRPr="001566FB">
              <w:rPr>
                <w:b/>
                <w:lang w:val="sr-Cyrl-CS"/>
              </w:rPr>
              <w:t>површина</w:t>
            </w:r>
          </w:p>
        </w:tc>
        <w:tc>
          <w:tcPr>
            <w:tcW w:w="3118" w:type="dxa"/>
            <w:tcBorders>
              <w:top w:val="single" w:sz="4" w:space="0" w:color="auto"/>
              <w:left w:val="single" w:sz="4" w:space="0" w:color="auto"/>
              <w:bottom w:val="double" w:sz="4" w:space="0" w:color="auto"/>
              <w:right w:val="single" w:sz="4" w:space="0" w:color="auto"/>
            </w:tcBorders>
            <w:shd w:val="clear" w:color="auto" w:fill="E6E6E6"/>
            <w:vAlign w:val="center"/>
          </w:tcPr>
          <w:p w:rsidR="001566FB" w:rsidRPr="001566FB" w:rsidRDefault="001566FB" w:rsidP="000F3B65">
            <w:pPr>
              <w:rPr>
                <w:lang w:val="en-GB" w:eastAsia="en-US"/>
              </w:rPr>
            </w:pPr>
            <w:r w:rsidRPr="001566FB">
              <w:t>Површина (h</w:t>
            </w:r>
            <w:r w:rsidRPr="001566FB">
              <w:rPr>
                <w:lang w:val="sr-Cyrl-CS"/>
              </w:rPr>
              <w:t>а</w:t>
            </w:r>
            <w:r w:rsidRPr="001566FB">
              <w:t>)</w:t>
            </w:r>
          </w:p>
        </w:tc>
      </w:tr>
      <w:tr w:rsidR="001566FB" w:rsidRPr="001566FB" w:rsidTr="000F3B65">
        <w:trPr>
          <w:cantSplit/>
          <w:trHeight w:val="235"/>
        </w:trPr>
        <w:tc>
          <w:tcPr>
            <w:tcW w:w="9720" w:type="dxa"/>
            <w:gridSpan w:val="3"/>
            <w:tcBorders>
              <w:top w:val="double" w:sz="4" w:space="0" w:color="auto"/>
              <w:left w:val="single" w:sz="4" w:space="0" w:color="auto"/>
              <w:bottom w:val="double" w:sz="4" w:space="0" w:color="auto"/>
              <w:right w:val="single" w:sz="4" w:space="0" w:color="auto"/>
            </w:tcBorders>
            <w:vAlign w:val="center"/>
          </w:tcPr>
          <w:p w:rsidR="001566FB" w:rsidRPr="001566FB" w:rsidRDefault="001566FB" w:rsidP="000F3B65">
            <w:pPr>
              <w:rPr>
                <w:b/>
                <w:lang w:val="sr-Cyrl-RS" w:eastAsia="en-US"/>
              </w:rPr>
            </w:pPr>
            <w:r w:rsidRPr="001566FB">
              <w:rPr>
                <w:b/>
                <w:bCs/>
                <w:lang w:val="sr-Latn-RS"/>
              </w:rPr>
              <w:t>ЈАВН</w:t>
            </w:r>
            <w:r w:rsidRPr="001566FB">
              <w:rPr>
                <w:b/>
                <w:bCs/>
                <w:lang w:val="sr-Cyrl-CS"/>
              </w:rPr>
              <w:t>А</w:t>
            </w:r>
            <w:r w:rsidRPr="001566FB">
              <w:rPr>
                <w:b/>
                <w:bCs/>
                <w:lang w:val="sr-Latn-RS"/>
              </w:rPr>
              <w:t xml:space="preserve"> НАМЕН</w:t>
            </w:r>
            <w:r w:rsidRPr="001566FB">
              <w:rPr>
                <w:b/>
                <w:bCs/>
              </w:rPr>
              <w:t>A</w:t>
            </w:r>
            <w:r w:rsidRPr="001566FB">
              <w:rPr>
                <w:b/>
                <w:bCs/>
                <w:lang w:val="sr-Cyrl-RS"/>
              </w:rPr>
              <w:t xml:space="preserve">                                                                                         </w:t>
            </w:r>
            <w:r w:rsidRPr="001566FB">
              <w:rPr>
                <w:b/>
                <w:lang w:val="sr-Cyrl-RS" w:eastAsia="en-US"/>
              </w:rPr>
              <w:t>0</w:t>
            </w:r>
            <w:r w:rsidRPr="001566FB">
              <w:rPr>
                <w:b/>
                <w:lang w:val="sr-Latn-RS" w:eastAsia="en-US"/>
              </w:rPr>
              <w:t xml:space="preserve">1 </w:t>
            </w:r>
            <w:r w:rsidRPr="001566FB">
              <w:rPr>
                <w:b/>
                <w:lang w:val="en-GB" w:eastAsia="en-US"/>
              </w:rPr>
              <w:t>h</w:t>
            </w:r>
            <w:r w:rsidRPr="001566FB">
              <w:rPr>
                <w:b/>
                <w:lang w:val="sr-Latn-RS" w:eastAsia="en-US"/>
              </w:rPr>
              <w:t>а 47 а 85</w:t>
            </w:r>
            <w:r w:rsidRPr="001566FB">
              <w:rPr>
                <w:b/>
                <w:lang w:val="sr-Cyrl-RS" w:eastAsia="en-US"/>
              </w:rPr>
              <w:t xml:space="preserve"> </w:t>
            </w:r>
            <w:r w:rsidRPr="001566FB">
              <w:rPr>
                <w:b/>
                <w:lang w:val="en-GB" w:eastAsia="en-US"/>
              </w:rPr>
              <w:t>m</w:t>
            </w:r>
            <w:r w:rsidRPr="001566FB">
              <w:rPr>
                <w:b/>
                <w:lang w:val="sr-Latn-RS" w:eastAsia="en-US"/>
              </w:rPr>
              <w:t>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Latn-RS"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rPr>
                <w:lang w:val="sr-Cyrl-CS"/>
              </w:rPr>
            </w:pPr>
            <w:r w:rsidRPr="001566FB">
              <w:rPr>
                <w:lang w:val="sr-Cyrl-CS"/>
              </w:rPr>
              <w:t>Државни пут II А реда бр.177.</w:t>
            </w:r>
          </w:p>
          <w:p w:rsidR="001566FB" w:rsidRPr="001566FB" w:rsidRDefault="001566FB" w:rsidP="000F3B65">
            <w:pPr>
              <w:jc w:val="both"/>
              <w:rPr>
                <w:lang w:val="sr-Cyrl-CS"/>
              </w:rPr>
            </w:pP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r w:rsidRPr="001566FB">
              <w:rPr>
                <w:lang w:val="sr-Cyrl-CS"/>
              </w:rPr>
              <w:t xml:space="preserve">00 </w:t>
            </w:r>
            <w:r w:rsidRPr="001566FB">
              <w:t xml:space="preserve">ha </w:t>
            </w:r>
            <w:r w:rsidRPr="001566FB">
              <w:rPr>
                <w:lang w:val="sr-Cyrl-RS"/>
              </w:rPr>
              <w:t xml:space="preserve">06 </w:t>
            </w:r>
            <w:r w:rsidRPr="001566FB">
              <w:t xml:space="preserve">a </w:t>
            </w:r>
            <w:r w:rsidRPr="001566FB">
              <w:rPr>
                <w:lang w:val="sr-Cyrl-RS"/>
              </w:rPr>
              <w:t>45</w:t>
            </w:r>
            <w:r w:rsidRPr="001566FB">
              <w:t xml:space="preserve"> m</w:t>
            </w:r>
            <w:r w:rsidRPr="001566FB">
              <w:rPr>
                <w:vertAlign w:val="superscript"/>
              </w:rPr>
              <w:t>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pPr>
            <w:r w:rsidRPr="001566FB">
              <w:rPr>
                <w:lang w:val="sr-Cyrl-CS"/>
              </w:rPr>
              <w:t>државни пут II Б реда бр.380.</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CS"/>
              </w:rPr>
              <w:t xml:space="preserve">00 </w:t>
            </w:r>
            <w:r w:rsidRPr="001566FB">
              <w:t xml:space="preserve">ha </w:t>
            </w:r>
            <w:r w:rsidRPr="001566FB">
              <w:rPr>
                <w:lang w:val="sr-Cyrl-RS"/>
              </w:rPr>
              <w:t>38</w:t>
            </w:r>
            <w:r w:rsidRPr="001566FB">
              <w:t xml:space="preserve"> a </w:t>
            </w:r>
            <w:r w:rsidRPr="001566FB">
              <w:rPr>
                <w:lang w:val="sr-Cyrl-RS"/>
              </w:rPr>
              <w:t>00</w:t>
            </w:r>
            <w:r w:rsidRPr="001566FB">
              <w:t xml:space="preserve"> m</w:t>
            </w:r>
            <w:r w:rsidRPr="001566FB">
              <w:rPr>
                <w:vertAlign w:val="superscript"/>
              </w:rPr>
              <w:t>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rPr>
                <w:lang w:val="sr-Cyrl-RS"/>
              </w:rPr>
            </w:pPr>
            <w:r w:rsidRPr="001566FB">
              <w:rPr>
                <w:lang w:val="sr-Cyrl-RS"/>
              </w:rPr>
              <w:t>саобраћајнице</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CS"/>
              </w:rPr>
              <w:t xml:space="preserve">00 </w:t>
            </w:r>
            <w:r w:rsidRPr="001566FB">
              <w:t xml:space="preserve">ha </w:t>
            </w:r>
            <w:r w:rsidRPr="001566FB">
              <w:rPr>
                <w:lang w:val="sr-Cyrl-RS"/>
              </w:rPr>
              <w:t>0</w:t>
            </w:r>
            <w:r w:rsidRPr="001566FB">
              <w:t>6 a 41 m</w:t>
            </w:r>
            <w:r w:rsidRPr="001566FB">
              <w:rPr>
                <w:vertAlign w:val="superscript"/>
              </w:rPr>
              <w:t>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rPr>
                <w:lang w:val="sr-Cyrl-CS"/>
              </w:rPr>
            </w:pPr>
            <w:r w:rsidRPr="001566FB">
              <w:rPr>
                <w:lang w:val="sr-Cyrl-CS"/>
              </w:rPr>
              <w:t>Општински пут</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CS"/>
              </w:rPr>
              <w:t xml:space="preserve">00 </w:t>
            </w:r>
            <w:r w:rsidRPr="001566FB">
              <w:t xml:space="preserve">ha </w:t>
            </w:r>
            <w:r w:rsidRPr="001566FB">
              <w:rPr>
                <w:lang w:val="sr-Cyrl-RS"/>
              </w:rPr>
              <w:t>04</w:t>
            </w:r>
            <w:r w:rsidRPr="001566FB">
              <w:t xml:space="preserve"> a </w:t>
            </w:r>
            <w:r w:rsidRPr="001566FB">
              <w:rPr>
                <w:lang w:val="sr-Cyrl-RS"/>
              </w:rPr>
              <w:t>35</w:t>
            </w:r>
            <w:r w:rsidRPr="001566FB">
              <w:t xml:space="preserve"> m</w:t>
            </w:r>
            <w:r w:rsidRPr="001566FB">
              <w:rPr>
                <w:vertAlign w:val="superscript"/>
              </w:rPr>
              <w:t>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RS"/>
              </w:rPr>
            </w:pPr>
            <w:r w:rsidRPr="001566FB">
              <w:rPr>
                <w:rFonts w:eastAsia="Lucida Sans Unicode"/>
                <w:bCs/>
                <w:shd w:val="clear" w:color="auto" w:fill="FFFFFF"/>
                <w:lang w:val="sr-Cyrl-CS"/>
              </w:rPr>
              <w:t>Некатегорисани пут</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CS"/>
              </w:rPr>
              <w:t xml:space="preserve">00 </w:t>
            </w:r>
            <w:r w:rsidRPr="001566FB">
              <w:t xml:space="preserve">ha </w:t>
            </w:r>
            <w:r w:rsidRPr="001566FB">
              <w:rPr>
                <w:lang w:val="sr-Cyrl-RS"/>
              </w:rPr>
              <w:t>61</w:t>
            </w:r>
            <w:r w:rsidRPr="001566FB">
              <w:t xml:space="preserve"> a </w:t>
            </w:r>
            <w:r w:rsidRPr="001566FB">
              <w:rPr>
                <w:lang w:val="sr-Cyrl-RS"/>
              </w:rPr>
              <w:t>31</w:t>
            </w:r>
            <w:r w:rsidRPr="001566FB">
              <w:t xml:space="preserve"> m</w:t>
            </w:r>
            <w:r w:rsidRPr="001566FB">
              <w:rPr>
                <w:vertAlign w:val="superscript"/>
              </w:rPr>
              <w:t>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rFonts w:eastAsia="Lucida Sans Unicode"/>
                <w:bCs/>
                <w:shd w:val="clear" w:color="auto" w:fill="FFFFFF"/>
                <w:lang w:val="sr-Cyrl-CS"/>
              </w:rPr>
            </w:pPr>
            <w:r w:rsidRPr="001566FB">
              <w:rPr>
                <w:rFonts w:eastAsia="Lucida Sans Unicode"/>
                <w:bCs/>
                <w:shd w:val="clear" w:color="auto" w:fill="FFFFFF"/>
                <w:lang w:val="sr-Cyrl-CS"/>
              </w:rPr>
              <w:t>Постојећа трафостаница /35/10 kV, КГ010“Кнић“</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CS"/>
              </w:rPr>
              <w:t>00 ha 31</w:t>
            </w:r>
            <w:r w:rsidRPr="001566FB">
              <w:t xml:space="preserve"> </w:t>
            </w:r>
            <w:r w:rsidRPr="001566FB">
              <w:rPr>
                <w:lang w:val="sr-Cyrl-CS"/>
              </w:rPr>
              <w:t>a 33 m2</w:t>
            </w:r>
          </w:p>
        </w:tc>
      </w:tr>
      <w:tr w:rsidR="001566FB" w:rsidRPr="001566FB" w:rsidTr="000F3B65">
        <w:trPr>
          <w:cantSplit/>
          <w:trHeight w:val="289"/>
        </w:trPr>
        <w:tc>
          <w:tcPr>
            <w:tcW w:w="9720" w:type="dxa"/>
            <w:gridSpan w:val="3"/>
            <w:tcBorders>
              <w:top w:val="double" w:sz="4" w:space="0" w:color="auto"/>
              <w:left w:val="single" w:sz="4" w:space="0" w:color="auto"/>
              <w:bottom w:val="double" w:sz="4" w:space="0" w:color="auto"/>
              <w:right w:val="single" w:sz="4" w:space="0" w:color="auto"/>
            </w:tcBorders>
            <w:vAlign w:val="center"/>
          </w:tcPr>
          <w:p w:rsidR="001566FB" w:rsidRPr="001566FB" w:rsidRDefault="001566FB" w:rsidP="000F3B65">
            <w:pPr>
              <w:rPr>
                <w:b/>
                <w:lang w:val="sr-Cyrl-CS" w:eastAsia="en-US"/>
              </w:rPr>
            </w:pPr>
            <w:r w:rsidRPr="001566FB">
              <w:rPr>
                <w:b/>
                <w:bCs/>
                <w:lang w:val="sr-Cyrl-CS"/>
              </w:rPr>
              <w:t xml:space="preserve">ОСТАЛА НАМЕНА                                                                                       </w:t>
            </w:r>
            <w:r w:rsidRPr="001566FB">
              <w:rPr>
                <w:b/>
                <w:lang w:val="sr-Cyrl-CS"/>
              </w:rPr>
              <w:t>0</w:t>
            </w:r>
            <w:r w:rsidRPr="001566FB">
              <w:rPr>
                <w:b/>
                <w:lang w:val="sr-Latn-RS"/>
              </w:rPr>
              <w:t>4</w:t>
            </w:r>
            <w:r w:rsidRPr="001566FB">
              <w:rPr>
                <w:b/>
              </w:rPr>
              <w:t xml:space="preserve"> h</w:t>
            </w:r>
            <w:r w:rsidRPr="001566FB">
              <w:rPr>
                <w:b/>
                <w:lang w:val="sr-Cyrl-CS"/>
              </w:rPr>
              <w:t xml:space="preserve">а </w:t>
            </w:r>
            <w:r w:rsidRPr="001566FB">
              <w:rPr>
                <w:b/>
                <w:lang w:val="sr-Latn-RS"/>
              </w:rPr>
              <w:t xml:space="preserve">93 </w:t>
            </w:r>
            <w:r w:rsidRPr="001566FB">
              <w:rPr>
                <w:b/>
                <w:lang w:val="sr-Cyrl-CS"/>
              </w:rPr>
              <w:t xml:space="preserve">а </w:t>
            </w:r>
            <w:r w:rsidRPr="001566FB">
              <w:rPr>
                <w:b/>
                <w:lang w:val="sr-Latn-RS"/>
              </w:rPr>
              <w:t>49</w:t>
            </w:r>
            <w:r w:rsidRPr="001566FB">
              <w:rPr>
                <w:b/>
                <w:lang w:val="sr-Cyrl-RS"/>
              </w:rPr>
              <w:t xml:space="preserve"> </w:t>
            </w:r>
            <w:r w:rsidRPr="001566FB">
              <w:rPr>
                <w:b/>
              </w:rPr>
              <w:t>m</w:t>
            </w:r>
            <w:r w:rsidRPr="001566FB">
              <w:rPr>
                <w:b/>
                <w:vertAlign w:val="superscript"/>
              </w:rPr>
              <w:t>2</w:t>
            </w:r>
          </w:p>
        </w:tc>
      </w:tr>
      <w:tr w:rsidR="001566FB" w:rsidRPr="001566FB" w:rsidTr="000F3B65">
        <w:trPr>
          <w:cantSplit/>
          <w:trHeight w:hRule="exact" w:val="346"/>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Latn-RS"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eastAsia="en-US"/>
              </w:rPr>
            </w:pPr>
            <w:r w:rsidRPr="001566FB">
              <w:rPr>
                <w:lang w:val="sr-Cyrl-RS"/>
              </w:rPr>
              <w:t xml:space="preserve">Становање </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eastAsia="en-US"/>
              </w:rPr>
            </w:pPr>
            <w:r w:rsidRPr="001566FB">
              <w:rPr>
                <w:lang w:val="sr-Cyrl-CS"/>
              </w:rPr>
              <w:t>00</w:t>
            </w:r>
            <w:r w:rsidRPr="001566FB">
              <w:t xml:space="preserve"> h</w:t>
            </w:r>
            <w:r w:rsidRPr="001566FB">
              <w:rPr>
                <w:lang w:val="sr-Cyrl-CS"/>
              </w:rPr>
              <w:t xml:space="preserve">а </w:t>
            </w:r>
            <w:r w:rsidRPr="001566FB">
              <w:t>54 a 00</w:t>
            </w:r>
            <w:r w:rsidRPr="001566FB">
              <w:rPr>
                <w:lang w:val="sr-Cyrl-RS"/>
              </w:rPr>
              <w:t xml:space="preserve"> </w:t>
            </w:r>
            <w:r w:rsidRPr="001566FB">
              <w:t>m</w:t>
            </w:r>
            <w:r w:rsidRPr="001566FB">
              <w:rPr>
                <w:vertAlign w:val="superscript"/>
              </w:rPr>
              <w:t>2</w:t>
            </w:r>
          </w:p>
        </w:tc>
      </w:tr>
      <w:tr w:rsidR="001566FB" w:rsidRPr="001566FB" w:rsidTr="000F3B65">
        <w:trPr>
          <w:cantSplit/>
          <w:trHeight w:hRule="exact" w:val="346"/>
        </w:trPr>
        <w:tc>
          <w:tcPr>
            <w:tcW w:w="388" w:type="dxa"/>
            <w:tcBorders>
              <w:top w:val="single" w:sz="4" w:space="0" w:color="auto"/>
              <w:left w:val="single" w:sz="4" w:space="0" w:color="auto"/>
              <w:bottom w:val="doub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double" w:sz="4" w:space="0" w:color="auto"/>
              <w:right w:val="single" w:sz="4" w:space="0" w:color="auto"/>
            </w:tcBorders>
            <w:vAlign w:val="center"/>
          </w:tcPr>
          <w:p w:rsidR="001566FB" w:rsidRPr="001566FB" w:rsidRDefault="001566FB" w:rsidP="000F3B65">
            <w:pPr>
              <w:contextualSpacing/>
              <w:jc w:val="both"/>
              <w:rPr>
                <w:lang w:val="sr-Cyrl-RS"/>
              </w:rPr>
            </w:pPr>
            <w:r w:rsidRPr="001566FB">
              <w:rPr>
                <w:lang w:val="sr-Cyrl-RS"/>
              </w:rPr>
              <w:t>Неизграђено земљиште</w:t>
            </w:r>
            <w:r w:rsidRPr="001566FB">
              <w:t xml:space="preserve"> </w:t>
            </w:r>
            <w:r w:rsidRPr="001566FB">
              <w:rPr>
                <w:lang w:val="sr-Cyrl-RS"/>
              </w:rPr>
              <w:t>у оквиру грађевинског подручја</w:t>
            </w:r>
          </w:p>
        </w:tc>
        <w:tc>
          <w:tcPr>
            <w:tcW w:w="3118" w:type="dxa"/>
            <w:tcBorders>
              <w:top w:val="single" w:sz="4" w:space="0" w:color="auto"/>
              <w:left w:val="single" w:sz="4" w:space="0" w:color="auto"/>
              <w:bottom w:val="double" w:sz="4" w:space="0" w:color="auto"/>
              <w:right w:val="single" w:sz="4" w:space="0" w:color="auto"/>
            </w:tcBorders>
            <w:vAlign w:val="center"/>
          </w:tcPr>
          <w:p w:rsidR="001566FB" w:rsidRPr="001566FB" w:rsidRDefault="001566FB" w:rsidP="000F3B65">
            <w:pPr>
              <w:rPr>
                <w:lang w:val="sr-Cyrl-RS"/>
              </w:rPr>
            </w:pPr>
            <w:r w:rsidRPr="001566FB">
              <w:rPr>
                <w:lang w:val="sr-Cyrl-CS"/>
              </w:rPr>
              <w:t>0</w:t>
            </w:r>
            <w:r w:rsidRPr="001566FB">
              <w:t>4 h</w:t>
            </w:r>
            <w:r w:rsidRPr="001566FB">
              <w:rPr>
                <w:lang w:val="sr-Cyrl-CS"/>
              </w:rPr>
              <w:t xml:space="preserve">а </w:t>
            </w:r>
            <w:r w:rsidRPr="001566FB">
              <w:t>3</w:t>
            </w:r>
            <w:r w:rsidRPr="001566FB">
              <w:rPr>
                <w:lang w:val="sr-Cyrl-RS"/>
              </w:rPr>
              <w:t>9</w:t>
            </w:r>
            <w:r w:rsidRPr="001566FB">
              <w:t xml:space="preserve"> a 49</w:t>
            </w:r>
            <w:r w:rsidRPr="001566FB">
              <w:rPr>
                <w:lang w:val="sr-Cyrl-RS"/>
              </w:rPr>
              <w:t xml:space="preserve"> </w:t>
            </w:r>
            <w:r w:rsidRPr="001566FB">
              <w:t>m</w:t>
            </w:r>
            <w:r w:rsidRPr="001566FB">
              <w:rPr>
                <w:vertAlign w:val="superscript"/>
              </w:rPr>
              <w:t>2</w:t>
            </w:r>
          </w:p>
        </w:tc>
      </w:tr>
      <w:tr w:rsidR="001566FB" w:rsidRPr="001566FB" w:rsidTr="000F3B65">
        <w:trPr>
          <w:cantSplit/>
          <w:trHeight w:hRule="exact" w:val="346"/>
        </w:trPr>
        <w:tc>
          <w:tcPr>
            <w:tcW w:w="9720" w:type="dxa"/>
            <w:gridSpan w:val="3"/>
            <w:tcBorders>
              <w:top w:val="double" w:sz="4" w:space="0" w:color="auto"/>
              <w:left w:val="double" w:sz="4" w:space="0" w:color="auto"/>
              <w:bottom w:val="double" w:sz="4" w:space="0" w:color="auto"/>
              <w:right w:val="double" w:sz="4" w:space="0" w:color="auto"/>
            </w:tcBorders>
            <w:vAlign w:val="center"/>
          </w:tcPr>
          <w:p w:rsidR="001566FB" w:rsidRPr="001566FB" w:rsidRDefault="001566FB" w:rsidP="000F3B65">
            <w:pPr>
              <w:rPr>
                <w:b/>
                <w:lang w:val="sr-Cyrl-CS" w:eastAsia="en-US"/>
              </w:rPr>
            </w:pPr>
            <w:r w:rsidRPr="001566FB">
              <w:rPr>
                <w:b/>
                <w:bCs/>
                <w:lang w:val="sr-Cyrl-CS"/>
              </w:rPr>
              <w:t xml:space="preserve">ВАН ГРАЂЕВИНСКОГ ПОДРУЧЈА                                                           </w:t>
            </w:r>
            <w:r w:rsidRPr="001566FB">
              <w:rPr>
                <w:b/>
                <w:lang w:val="sr-Latn-RS"/>
              </w:rPr>
              <w:t>48</w:t>
            </w:r>
            <w:r w:rsidRPr="001566FB">
              <w:rPr>
                <w:b/>
              </w:rPr>
              <w:t xml:space="preserve"> h</w:t>
            </w:r>
            <w:r w:rsidRPr="001566FB">
              <w:rPr>
                <w:b/>
                <w:lang w:val="sr-Cyrl-CS"/>
              </w:rPr>
              <w:t xml:space="preserve">а </w:t>
            </w:r>
            <w:r w:rsidRPr="001566FB">
              <w:rPr>
                <w:b/>
                <w:lang w:val="sr-Latn-RS"/>
              </w:rPr>
              <w:t xml:space="preserve">06 </w:t>
            </w:r>
            <w:r w:rsidRPr="001566FB">
              <w:rPr>
                <w:b/>
                <w:lang w:val="sr-Cyrl-CS"/>
              </w:rPr>
              <w:t xml:space="preserve">а </w:t>
            </w:r>
            <w:r w:rsidRPr="001566FB">
              <w:rPr>
                <w:b/>
                <w:lang w:val="sr-Latn-RS"/>
              </w:rPr>
              <w:t>67</w:t>
            </w:r>
            <w:r w:rsidRPr="001566FB">
              <w:rPr>
                <w:b/>
                <w:lang w:val="sr-Cyrl-RS"/>
              </w:rPr>
              <w:t xml:space="preserve"> </w:t>
            </w:r>
            <w:r w:rsidRPr="001566FB">
              <w:rPr>
                <w:b/>
              </w:rPr>
              <w:t>m</w:t>
            </w:r>
            <w:r w:rsidRPr="001566FB">
              <w:rPr>
                <w:b/>
                <w:vertAlign w:val="superscript"/>
              </w:rPr>
              <w:t>2</w:t>
            </w:r>
          </w:p>
        </w:tc>
      </w:tr>
      <w:tr w:rsidR="001566FB" w:rsidRPr="001566FB" w:rsidTr="000F3B65">
        <w:trPr>
          <w:cantSplit/>
          <w:trHeight w:hRule="exact" w:val="346"/>
        </w:trPr>
        <w:tc>
          <w:tcPr>
            <w:tcW w:w="388" w:type="dxa"/>
            <w:tcBorders>
              <w:top w:val="doub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Latn-RS" w:eastAsia="en-US"/>
              </w:rPr>
            </w:pPr>
          </w:p>
        </w:tc>
        <w:tc>
          <w:tcPr>
            <w:tcW w:w="6214" w:type="dxa"/>
            <w:tcBorders>
              <w:top w:val="double" w:sz="4" w:space="0" w:color="auto"/>
              <w:left w:val="single" w:sz="4" w:space="0" w:color="auto"/>
              <w:bottom w:val="single" w:sz="4" w:space="0" w:color="auto"/>
              <w:right w:val="single" w:sz="4" w:space="0" w:color="auto"/>
            </w:tcBorders>
            <w:vAlign w:val="center"/>
          </w:tcPr>
          <w:p w:rsidR="001566FB" w:rsidRPr="001566FB" w:rsidRDefault="001566FB" w:rsidP="000F3B65">
            <w:pPr>
              <w:contextualSpacing/>
              <w:jc w:val="both"/>
              <w:rPr>
                <w:lang w:val="sr-Cyrl-RS"/>
              </w:rPr>
            </w:pPr>
            <w:r w:rsidRPr="001566FB">
              <w:rPr>
                <w:lang w:val="sr-Cyrl-RS"/>
              </w:rPr>
              <w:t>Пољопривредно земљиште</w:t>
            </w:r>
          </w:p>
        </w:tc>
        <w:tc>
          <w:tcPr>
            <w:tcW w:w="3118" w:type="dxa"/>
            <w:tcBorders>
              <w:top w:val="doub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RS"/>
              </w:rPr>
            </w:pPr>
            <w:r w:rsidRPr="001566FB">
              <w:t>46</w:t>
            </w:r>
            <w:r w:rsidRPr="001566FB">
              <w:rPr>
                <w:lang w:val="sr-Cyrl-RS"/>
              </w:rPr>
              <w:t xml:space="preserve"> </w:t>
            </w:r>
            <w:r w:rsidRPr="001566FB">
              <w:t>h</w:t>
            </w:r>
            <w:r w:rsidRPr="001566FB">
              <w:rPr>
                <w:lang w:val="sr-Cyrl-CS"/>
              </w:rPr>
              <w:t>а</w:t>
            </w:r>
            <w:r w:rsidRPr="001566FB">
              <w:t xml:space="preserve"> 39a 47 m</w:t>
            </w:r>
            <w:r w:rsidRPr="001566FB">
              <w:rPr>
                <w:vertAlign w:val="superscript"/>
              </w:rPr>
              <w:t>2</w:t>
            </w:r>
          </w:p>
        </w:tc>
      </w:tr>
      <w:tr w:rsidR="001566FB" w:rsidRPr="001566FB" w:rsidTr="000F3B65">
        <w:trPr>
          <w:cantSplit/>
          <w:trHeight w:hRule="exact" w:val="346"/>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RS"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eastAsia="en-US"/>
              </w:rPr>
            </w:pPr>
            <w:r w:rsidRPr="001566FB">
              <w:rPr>
                <w:lang w:val="sr-Cyrl-CS"/>
              </w:rPr>
              <w:t>Шумско земљиште</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eastAsia="en-US"/>
              </w:rPr>
            </w:pPr>
            <w:r w:rsidRPr="001566FB">
              <w:t>01 h</w:t>
            </w:r>
            <w:r w:rsidRPr="001566FB">
              <w:rPr>
                <w:lang w:val="sr-Cyrl-CS"/>
              </w:rPr>
              <w:t>а</w:t>
            </w:r>
            <w:r w:rsidRPr="001566FB">
              <w:t xml:space="preserve"> 56 a 20 m</w:t>
            </w:r>
            <w:r w:rsidRPr="001566FB">
              <w:rPr>
                <w:vertAlign w:val="superscript"/>
              </w:rPr>
              <w:t>2</w:t>
            </w:r>
          </w:p>
        </w:tc>
      </w:tr>
      <w:tr w:rsidR="001566FB" w:rsidRPr="001566FB" w:rsidTr="000F3B65">
        <w:trPr>
          <w:cantSplit/>
          <w:trHeight w:hRule="exact" w:val="346"/>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RS"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CS"/>
              </w:rPr>
              <w:t>Водно земљиште</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vertAlign w:val="superscript"/>
                <w:lang w:val="sr-Cyrl-CS"/>
              </w:rPr>
            </w:pPr>
            <w:r w:rsidRPr="001566FB">
              <w:rPr>
                <w:lang w:val="sr-Cyrl-CS"/>
              </w:rPr>
              <w:t xml:space="preserve">00 hа </w:t>
            </w:r>
            <w:r w:rsidRPr="001566FB">
              <w:t>1</w:t>
            </w:r>
            <w:r w:rsidRPr="001566FB">
              <w:rPr>
                <w:lang w:val="sr-Cyrl-CS"/>
              </w:rPr>
              <w:t>1</w:t>
            </w:r>
            <w:r w:rsidRPr="001566FB">
              <w:t xml:space="preserve"> </w:t>
            </w:r>
            <w:r w:rsidRPr="001566FB">
              <w:rPr>
                <w:lang w:val="sr-Cyrl-CS"/>
              </w:rPr>
              <w:t xml:space="preserve">a </w:t>
            </w:r>
            <w:r w:rsidRPr="001566FB">
              <w:t>00</w:t>
            </w:r>
            <w:r w:rsidRPr="001566FB">
              <w:rPr>
                <w:lang w:val="sr-Cyrl-CS"/>
              </w:rPr>
              <w:t xml:space="preserve"> m</w:t>
            </w:r>
            <w:r w:rsidRPr="001566FB">
              <w:rPr>
                <w:vertAlign w:val="superscript"/>
                <w:lang w:val="sr-Cyrl-CS"/>
              </w:rPr>
              <w:t>2</w:t>
            </w:r>
          </w:p>
        </w:tc>
      </w:tr>
      <w:tr w:rsidR="001566FB" w:rsidRPr="001566FB" w:rsidTr="000F3B65">
        <w:trPr>
          <w:cantSplit/>
          <w:trHeight w:hRule="exact" w:val="432"/>
        </w:trPr>
        <w:tc>
          <w:tcPr>
            <w:tcW w:w="6602" w:type="dxa"/>
            <w:gridSpan w:val="2"/>
            <w:tcBorders>
              <w:top w:val="double" w:sz="4" w:space="0" w:color="auto"/>
              <w:left w:val="single" w:sz="4" w:space="0" w:color="auto"/>
              <w:bottom w:val="double" w:sz="4" w:space="0" w:color="auto"/>
              <w:right w:val="single" w:sz="4" w:space="0" w:color="auto"/>
            </w:tcBorders>
            <w:vAlign w:val="center"/>
          </w:tcPr>
          <w:p w:rsidR="001566FB" w:rsidRPr="001566FB" w:rsidRDefault="001566FB" w:rsidP="000F3B65">
            <w:pPr>
              <w:rPr>
                <w:b/>
                <w:lang w:val="sr-Cyrl-RS" w:eastAsia="en-US"/>
              </w:rPr>
            </w:pPr>
            <w:r w:rsidRPr="001566FB">
              <w:rPr>
                <w:b/>
                <w:lang w:val="sr-Cyrl-CS"/>
              </w:rPr>
              <w:t>У К У П Н О</w:t>
            </w:r>
          </w:p>
        </w:tc>
        <w:tc>
          <w:tcPr>
            <w:tcW w:w="3118" w:type="dxa"/>
            <w:tcBorders>
              <w:top w:val="double" w:sz="4" w:space="0" w:color="auto"/>
              <w:left w:val="single" w:sz="4" w:space="0" w:color="auto"/>
              <w:bottom w:val="double" w:sz="4" w:space="0" w:color="auto"/>
              <w:right w:val="single" w:sz="4" w:space="0" w:color="auto"/>
            </w:tcBorders>
            <w:vAlign w:val="center"/>
          </w:tcPr>
          <w:p w:rsidR="001566FB" w:rsidRPr="001566FB" w:rsidRDefault="001566FB" w:rsidP="000F3B65">
            <w:pPr>
              <w:rPr>
                <w:b/>
                <w:lang w:val="sr-Cyrl-CS" w:eastAsia="en-US"/>
              </w:rPr>
            </w:pPr>
            <w:r w:rsidRPr="001566FB">
              <w:rPr>
                <w:b/>
              </w:rPr>
              <w:t>5</w:t>
            </w:r>
            <w:r w:rsidRPr="001566FB">
              <w:rPr>
                <w:b/>
                <w:lang w:val="sr-Cyrl-CS"/>
              </w:rPr>
              <w:t>4</w:t>
            </w:r>
            <w:r w:rsidRPr="001566FB">
              <w:rPr>
                <w:b/>
              </w:rPr>
              <w:t xml:space="preserve"> h</w:t>
            </w:r>
            <w:r w:rsidRPr="001566FB">
              <w:rPr>
                <w:b/>
                <w:lang w:val="sr-Cyrl-CS"/>
              </w:rPr>
              <w:t xml:space="preserve">а </w:t>
            </w:r>
            <w:r w:rsidRPr="001566FB">
              <w:rPr>
                <w:b/>
              </w:rPr>
              <w:t xml:space="preserve">48 </w:t>
            </w:r>
            <w:r w:rsidRPr="001566FB">
              <w:rPr>
                <w:b/>
                <w:lang w:val="sr-Cyrl-CS"/>
              </w:rPr>
              <w:t xml:space="preserve">а </w:t>
            </w:r>
            <w:r w:rsidRPr="001566FB">
              <w:rPr>
                <w:b/>
              </w:rPr>
              <w:t>0</w:t>
            </w:r>
            <w:r w:rsidRPr="001566FB">
              <w:rPr>
                <w:b/>
                <w:lang w:val="sr-Cyrl-RS"/>
              </w:rPr>
              <w:t xml:space="preserve">1 </w:t>
            </w:r>
            <w:r w:rsidRPr="001566FB">
              <w:rPr>
                <w:b/>
              </w:rPr>
              <w:t>m</w:t>
            </w:r>
            <w:r w:rsidRPr="001566FB">
              <w:rPr>
                <w:b/>
                <w:vertAlign w:val="superscript"/>
              </w:rPr>
              <w:t>2</w:t>
            </w:r>
          </w:p>
        </w:tc>
      </w:tr>
    </w:tbl>
    <w:p w:rsidR="001566FB" w:rsidRPr="001566FB" w:rsidRDefault="001566FB" w:rsidP="001566FB">
      <w:pPr>
        <w:shd w:val="clear" w:color="auto" w:fill="FFFFFF"/>
        <w:tabs>
          <w:tab w:val="left" w:pos="0"/>
          <w:tab w:val="right" w:leader="dot" w:pos="9072"/>
        </w:tabs>
        <w:rPr>
          <w:i/>
          <w:lang w:val="sr-Cyrl-CS"/>
        </w:rPr>
      </w:pPr>
      <w:r w:rsidRPr="001566FB">
        <w:rPr>
          <w:i/>
          <w:lang w:val="sr-Cyrl-RS"/>
        </w:rPr>
        <w:t>Табела 1.     Постојећа намена површина</w:t>
      </w:r>
    </w:p>
    <w:p w:rsidR="001566FB" w:rsidRPr="001566FB" w:rsidRDefault="001566FB" w:rsidP="001566FB">
      <w:pPr>
        <w:shd w:val="clear" w:color="auto" w:fill="FFFFFF"/>
        <w:tabs>
          <w:tab w:val="left" w:pos="0"/>
          <w:tab w:val="right" w:leader="dot" w:pos="9072"/>
        </w:tabs>
        <w:rPr>
          <w:i/>
          <w:color w:val="FF0000"/>
          <w:lang w:val="sr-Cyrl-CS"/>
        </w:rPr>
      </w:pPr>
    </w:p>
    <w:p w:rsidR="001566FB" w:rsidRPr="001566FB" w:rsidRDefault="001566FB" w:rsidP="001566FB">
      <w:pPr>
        <w:jc w:val="both"/>
        <w:rPr>
          <w:lang w:val="ru-RU" w:eastAsia="en-US"/>
        </w:rPr>
      </w:pPr>
      <w:r w:rsidRPr="001566FB">
        <w:rPr>
          <w:b/>
          <w:u w:val="single"/>
          <w:lang w:val="sr-Cyrl-CS"/>
        </w:rPr>
        <w:t>Постојеће уређење зелених површина</w:t>
      </w:r>
      <w:r w:rsidRPr="001566FB">
        <w:rPr>
          <w:rFonts w:eastAsia="Lucida Sans Unicode"/>
          <w:bCs/>
          <w:shd w:val="clear" w:color="auto" w:fill="FFFFFF"/>
          <w:lang w:val="sr-Cyrl-CS"/>
        </w:rPr>
        <w:t xml:space="preserve"> </w:t>
      </w:r>
      <w:r w:rsidRPr="001566FB">
        <w:rPr>
          <w:rFonts w:eastAsia="Lucida Sans Unicode"/>
          <w:bCs/>
          <w:shd w:val="clear" w:color="auto" w:fill="FFFFFF"/>
          <w:lang w:val="ru-RU"/>
        </w:rPr>
        <w:tab/>
        <w:t xml:space="preserve">   </w:t>
      </w:r>
      <w:r w:rsidRPr="001566FB">
        <w:rPr>
          <w:lang w:val="ru-RU" w:eastAsia="en-US"/>
        </w:rPr>
        <w:t xml:space="preserve">Уређених јавних зелених површина у постојећем стању, у оквиру планског обухвата нема.  </w:t>
      </w:r>
    </w:p>
    <w:p w:rsidR="001566FB" w:rsidRPr="001566FB" w:rsidRDefault="001566FB" w:rsidP="001566FB">
      <w:pPr>
        <w:spacing w:line="276" w:lineRule="auto"/>
        <w:jc w:val="both"/>
        <w:rPr>
          <w:lang w:val="sr-Cyrl-RS" w:eastAsia="en-US"/>
        </w:rPr>
      </w:pPr>
      <w:r w:rsidRPr="001566FB">
        <w:rPr>
          <w:lang w:val="sr-Cyrl-RS" w:eastAsia="en-US"/>
        </w:rPr>
        <w:t xml:space="preserve">Дуж читавог планског подручја присутне су пољопривредне површине, само местимично делови шумских комплекса. </w:t>
      </w:r>
      <w:r w:rsidRPr="001566FB">
        <w:rPr>
          <w:lang w:val="ru-RU" w:eastAsia="en-US"/>
        </w:rPr>
        <w:t xml:space="preserve"> </w:t>
      </w:r>
      <w:r w:rsidRPr="001566FB">
        <w:rPr>
          <w:lang w:val="sr-Cyrl-RS" w:eastAsia="en-US"/>
        </w:rPr>
        <w:t>Како је евидентирано према подацима ЈП „Србијашуме“ Београд, бр.542, од 27.03.2018. у општини Кнић, планирана траса не прелази преко парцела које су у власништву ЈП „Србијашума“.</w:t>
      </w:r>
    </w:p>
    <w:p w:rsidR="001566FB" w:rsidRPr="001566FB" w:rsidRDefault="001566FB" w:rsidP="001566FB">
      <w:pPr>
        <w:jc w:val="both"/>
        <w:rPr>
          <w:lang w:val="sr-Cyrl-RS" w:eastAsia="en-US"/>
        </w:rPr>
      </w:pPr>
    </w:p>
    <w:p w:rsidR="001566FB" w:rsidRPr="001566FB" w:rsidRDefault="001566FB" w:rsidP="001566FB">
      <w:pPr>
        <w:jc w:val="both"/>
        <w:rPr>
          <w:b/>
          <w:u w:val="single"/>
          <w:lang w:val="sr-Cyrl-CS"/>
        </w:rPr>
      </w:pPr>
      <w:r w:rsidRPr="001566FB">
        <w:rPr>
          <w:b/>
          <w:u w:val="single"/>
          <w:lang w:val="sr-Cyrl-CS"/>
        </w:rPr>
        <w:t xml:space="preserve">Постојеће стање природних добара  </w:t>
      </w:r>
    </w:p>
    <w:p w:rsidR="001566FB" w:rsidRPr="001566FB" w:rsidRDefault="001566FB" w:rsidP="001566FB">
      <w:pPr>
        <w:jc w:val="both"/>
        <w:rPr>
          <w:lang w:val="sr-Cyrl-CS" w:eastAsia="en-US"/>
        </w:rPr>
      </w:pPr>
      <w:r w:rsidRPr="001566FB">
        <w:rPr>
          <w:lang w:val="sr-Cyrl-CS" w:eastAsia="en-US"/>
        </w:rPr>
        <w:t>Према Условима заштите природе</w:t>
      </w:r>
      <w:r w:rsidRPr="001566FB">
        <w:rPr>
          <w:lang w:val="sr-Cyrl-RS" w:eastAsia="en-US"/>
        </w:rPr>
        <w:t xml:space="preserve"> Србије, надлежног Завода за заштиту природе Србије бр. 020-625/3, од 24.04.2018. </w:t>
      </w:r>
      <w:r w:rsidRPr="001566FB">
        <w:rPr>
          <w:lang w:val="sr-Cyrl-CS" w:eastAsia="en-US"/>
        </w:rPr>
        <w:t xml:space="preserve"> у оквиру предметног подручја нема заштићених подручја  за које је спроведен или  покренут поступак заштите, утврђених еколошких подручја еколошке мреже Републике Србије, као ни евидентираних природних добара.</w:t>
      </w:r>
    </w:p>
    <w:p w:rsidR="001566FB" w:rsidRPr="001566FB" w:rsidRDefault="001566FB" w:rsidP="001566FB">
      <w:pPr>
        <w:shd w:val="clear" w:color="auto" w:fill="FFFFFF"/>
        <w:tabs>
          <w:tab w:val="left" w:pos="720"/>
          <w:tab w:val="right" w:leader="dot" w:pos="9072"/>
        </w:tabs>
        <w:jc w:val="both"/>
        <w:rPr>
          <w:b/>
          <w:u w:val="single"/>
          <w:lang w:val="sr-Cyrl-CS"/>
        </w:rPr>
      </w:pPr>
    </w:p>
    <w:p w:rsidR="001566FB" w:rsidRPr="001566FB" w:rsidRDefault="001566FB" w:rsidP="001566FB">
      <w:pPr>
        <w:shd w:val="clear" w:color="auto" w:fill="FFFFFF"/>
        <w:tabs>
          <w:tab w:val="left" w:pos="720"/>
          <w:tab w:val="right" w:leader="dot" w:pos="9072"/>
        </w:tabs>
        <w:jc w:val="both"/>
        <w:rPr>
          <w:lang w:val="sr-Cyrl-RS" w:eastAsia="sr-Cyrl-CS"/>
        </w:rPr>
      </w:pPr>
      <w:r w:rsidRPr="001566FB">
        <w:rPr>
          <w:b/>
          <w:u w:val="single"/>
          <w:lang w:val="sr-Cyrl-CS"/>
        </w:rPr>
        <w:t>Постојеће стање објеката културног наслеђа</w:t>
      </w:r>
      <w:r w:rsidRPr="001566FB">
        <w:rPr>
          <w:rFonts w:eastAsia="Arial Unicode MS"/>
          <w:b/>
          <w:bCs/>
          <w:iCs/>
          <w:lang w:val="ru-RU"/>
        </w:rPr>
        <w:t xml:space="preserve">  </w:t>
      </w:r>
      <w:r w:rsidRPr="001566FB">
        <w:rPr>
          <w:rFonts w:eastAsia="Arial Unicode MS"/>
          <w:bCs/>
          <w:iCs/>
          <w:lang w:val="sr-Cyrl-CS"/>
        </w:rPr>
        <w:t xml:space="preserve">На основу Услова Завода за заштиту споменика културе </w:t>
      </w:r>
      <w:r w:rsidRPr="001566FB">
        <w:rPr>
          <w:rFonts w:eastAsia="Arial Unicode MS"/>
          <w:bCs/>
          <w:iCs/>
          <w:lang w:val="sr-Cyrl-RS"/>
        </w:rPr>
        <w:t>Крагујевац</w:t>
      </w:r>
      <w:r w:rsidRPr="001566FB">
        <w:rPr>
          <w:rFonts w:eastAsia="Arial Unicode MS"/>
          <w:bCs/>
          <w:iCs/>
          <w:lang w:val="sr-Cyrl-CS"/>
        </w:rPr>
        <w:t xml:space="preserve">, бр.780-02/1 од 22.10.2018 године, </w:t>
      </w:r>
      <w:r w:rsidRPr="001566FB">
        <w:rPr>
          <w:lang w:val="sr-Cyrl-RS" w:eastAsia="sr-Cyrl-CS"/>
        </w:rPr>
        <w:t>н</w:t>
      </w:r>
      <w:r w:rsidRPr="001566FB">
        <w:rPr>
          <w:lang w:val="sr-Cyrl-CS" w:eastAsia="sr-Cyrl-CS"/>
        </w:rPr>
        <w:t xml:space="preserve">а простору </w:t>
      </w:r>
      <w:r w:rsidRPr="001566FB">
        <w:rPr>
          <w:lang w:val="sr-Cyrl-RS" w:eastAsia="sr-Cyrl-CS"/>
        </w:rPr>
        <w:t>П</w:t>
      </w:r>
      <w:r w:rsidRPr="001566FB">
        <w:rPr>
          <w:lang w:val="sr-Cyrl-CS" w:eastAsia="sr-Cyrl-CS"/>
        </w:rPr>
        <w:t>лана детаљне регулације нема регистрованих археолошких налазишта и споменика културе.</w:t>
      </w:r>
    </w:p>
    <w:p w:rsidR="001566FB" w:rsidRPr="001566FB" w:rsidRDefault="001566FB" w:rsidP="001566FB">
      <w:pPr>
        <w:tabs>
          <w:tab w:val="left" w:pos="3570"/>
        </w:tabs>
        <w:jc w:val="both"/>
        <w:rPr>
          <w:b/>
          <w:bCs/>
          <w:lang w:val="ru-RU"/>
        </w:rPr>
      </w:pPr>
    </w:p>
    <w:p w:rsidR="001566FB" w:rsidRPr="001566FB" w:rsidRDefault="001566FB" w:rsidP="00F60003">
      <w:pPr>
        <w:pStyle w:val="ListParagraph"/>
        <w:numPr>
          <w:ilvl w:val="1"/>
          <w:numId w:val="19"/>
        </w:numPr>
        <w:tabs>
          <w:tab w:val="left" w:pos="3570"/>
        </w:tabs>
        <w:jc w:val="both"/>
        <w:rPr>
          <w:b/>
          <w:bCs/>
          <w:lang w:val="ru-RU"/>
        </w:rPr>
      </w:pPr>
      <w:r w:rsidRPr="001566FB">
        <w:rPr>
          <w:b/>
          <w:bCs/>
          <w:lang w:val="ru-RU"/>
        </w:rPr>
        <w:t>ЦИЉЕВИ ИЗРАДЕ ПЛАНА</w:t>
      </w:r>
      <w:r w:rsidRPr="001566FB">
        <w:rPr>
          <w:b/>
          <w:bCs/>
          <w:lang w:val="ru-RU"/>
        </w:rPr>
        <w:tab/>
      </w:r>
    </w:p>
    <w:p w:rsidR="001566FB" w:rsidRPr="001566FB" w:rsidRDefault="001566FB" w:rsidP="001566FB">
      <w:pPr>
        <w:pStyle w:val="ListParagraph"/>
        <w:tabs>
          <w:tab w:val="left" w:pos="3570"/>
        </w:tabs>
        <w:ind w:left="480"/>
        <w:jc w:val="both"/>
        <w:rPr>
          <w:b/>
          <w:lang w:val="sr-Cyrl-CS"/>
        </w:rPr>
      </w:pPr>
    </w:p>
    <w:p w:rsidR="001566FB" w:rsidRPr="001566FB" w:rsidRDefault="001566FB" w:rsidP="001566FB">
      <w:pPr>
        <w:tabs>
          <w:tab w:val="left" w:pos="3570"/>
        </w:tabs>
        <w:jc w:val="both"/>
        <w:rPr>
          <w:bCs/>
          <w:lang w:val="sr-Cyrl-RS"/>
        </w:rPr>
      </w:pPr>
      <w:r w:rsidRPr="001566FB">
        <w:rPr>
          <w:rFonts w:eastAsia="Calibri"/>
          <w:lang w:val="sr-Cyrl-CS" w:eastAsia="en-US"/>
        </w:rPr>
        <w:t>Циљ израде Плана детаљне регулације за изградњу далековода 35 kV од ТС 35/10 kV КГ 010</w:t>
      </w:r>
      <w:r w:rsidRPr="001566FB">
        <w:rPr>
          <w:bCs/>
          <w:lang w:val="sr-Cyrl-RS"/>
        </w:rPr>
        <w:t xml:space="preserve"> „Кнић“ до ТС 110/35/10</w:t>
      </w:r>
      <w:r w:rsidRPr="001566FB">
        <w:rPr>
          <w:bCs/>
          <w:lang w:val="sr-Cyrl-CS"/>
        </w:rPr>
        <w:t xml:space="preserve"> </w:t>
      </w:r>
      <w:r w:rsidRPr="001566FB">
        <w:rPr>
          <w:bCs/>
        </w:rPr>
        <w:t>kV</w:t>
      </w:r>
      <w:r w:rsidRPr="001566FB">
        <w:rPr>
          <w:bCs/>
          <w:lang w:val="sr-Cyrl-RS"/>
        </w:rPr>
        <w:t>, КГ 0024 „Страгари“ преко ТС 35/10</w:t>
      </w:r>
      <w:r w:rsidRPr="001566FB">
        <w:rPr>
          <w:bCs/>
          <w:lang w:val="sr-Cyrl-CS"/>
        </w:rPr>
        <w:t xml:space="preserve"> </w:t>
      </w:r>
      <w:r w:rsidRPr="001566FB">
        <w:rPr>
          <w:bCs/>
        </w:rPr>
        <w:t>kV</w:t>
      </w:r>
      <w:r w:rsidRPr="001566FB">
        <w:rPr>
          <w:bCs/>
          <w:lang w:val="sr-Cyrl-RS"/>
        </w:rPr>
        <w:t xml:space="preserve">, КГ 023 ”Баре“ на територији града Крагујевца и општине Кнић је обезбеђење квалитетног и сигурног снабдевања становника (потрошача) електричном енергијом, утврђивање начина коришћења земљишта, утврђивање трасе надземног далековода, правила уређења и грађења, стварање планског основа за издвајање јавног од осталог земљишта (утврђивање јавног интереса и стварање услова за прибављање  земљишта за потребну електроенергетску инфраструктуру, објекте, стубове, као и утврђивање режима и услова коришћења земљишта код изградње и одржавања далековода) и стварање планског основа за издавање информације о локацији и локацијских услова. Овим планом се такође дефинише начин укрштања са осталим инфраструктурним системима (државни, </w:t>
      </w:r>
      <w:r w:rsidRPr="001566FB">
        <w:rPr>
          <w:bCs/>
          <w:lang w:val="sr-Cyrl-RS"/>
        </w:rPr>
        <w:lastRenderedPageBreak/>
        <w:t>општински и некатегорисани путеви, речни токови, електроенергетска инфраструктура …)</w:t>
      </w:r>
    </w:p>
    <w:p w:rsidR="001566FB" w:rsidRPr="001566FB" w:rsidRDefault="001566FB" w:rsidP="001566FB">
      <w:pPr>
        <w:jc w:val="both"/>
        <w:rPr>
          <w:lang w:val="sr-Cyrl-CS"/>
        </w:rPr>
      </w:pPr>
      <w:r w:rsidRPr="001566FB">
        <w:rPr>
          <w:rFonts w:eastAsia="Arial Unicode MS"/>
          <w:b/>
          <w:lang w:val="sr-Cyrl-CS"/>
        </w:rPr>
        <w:t xml:space="preserve">Електроенергетско образложење изградње </w:t>
      </w:r>
      <w:r w:rsidRPr="001566FB">
        <w:rPr>
          <w:b/>
          <w:lang w:val="sr-Cyrl-CS"/>
        </w:rPr>
        <w:t xml:space="preserve">далековода </w:t>
      </w:r>
      <w:r w:rsidRPr="001566FB">
        <w:rPr>
          <w:b/>
          <w:bCs/>
          <w:lang w:val="sr-Latn-RS"/>
        </w:rPr>
        <w:t>35</w:t>
      </w:r>
      <w:r w:rsidRPr="001566FB">
        <w:rPr>
          <w:b/>
          <w:bCs/>
          <w:lang w:val="sr-Cyrl-CS"/>
        </w:rPr>
        <w:t xml:space="preserve"> </w:t>
      </w:r>
      <w:r w:rsidRPr="001566FB">
        <w:rPr>
          <w:b/>
          <w:bCs/>
        </w:rPr>
        <w:t>kV</w:t>
      </w:r>
      <w:r w:rsidRPr="001566FB">
        <w:rPr>
          <w:b/>
          <w:bCs/>
          <w:lang w:val="sr-Cyrl-RS"/>
        </w:rPr>
        <w:t xml:space="preserve"> од ТС 35/10 </w:t>
      </w:r>
      <w:r w:rsidRPr="001566FB">
        <w:rPr>
          <w:b/>
          <w:bCs/>
        </w:rPr>
        <w:t>kV</w:t>
      </w:r>
      <w:r w:rsidRPr="001566FB">
        <w:rPr>
          <w:b/>
          <w:bCs/>
          <w:lang w:val="sr-Cyrl-RS"/>
        </w:rPr>
        <w:t xml:space="preserve"> КГ 010 „Кнић“ до ТС 110/35/10 </w:t>
      </w:r>
      <w:r w:rsidRPr="001566FB">
        <w:rPr>
          <w:b/>
          <w:bCs/>
        </w:rPr>
        <w:t>kV</w:t>
      </w:r>
      <w:r w:rsidRPr="001566FB">
        <w:rPr>
          <w:bCs/>
          <w:lang w:val="sr-Cyrl-RS"/>
        </w:rPr>
        <w:t>,</w:t>
      </w:r>
      <w:r w:rsidRPr="001566FB">
        <w:rPr>
          <w:b/>
          <w:bCs/>
          <w:lang w:val="sr-Cyrl-RS"/>
        </w:rPr>
        <w:t xml:space="preserve"> КГ 0024 „Страгари“ преко ТС 35/10 </w:t>
      </w:r>
      <w:r w:rsidRPr="001566FB">
        <w:rPr>
          <w:b/>
          <w:bCs/>
        </w:rPr>
        <w:t>kV</w:t>
      </w:r>
      <w:r w:rsidRPr="001566FB">
        <w:rPr>
          <w:b/>
          <w:bCs/>
          <w:lang w:val="sr-Cyrl-RS"/>
        </w:rPr>
        <w:t>, КГ 023 ”Баре“</w:t>
      </w:r>
      <w:r w:rsidRPr="001566FB">
        <w:rPr>
          <w:bCs/>
          <w:lang w:val="sr-Cyrl-RS"/>
        </w:rPr>
        <w:t xml:space="preserve"> </w:t>
      </w:r>
      <w:r w:rsidRPr="001566FB">
        <w:rPr>
          <w:rFonts w:eastAsia="Arial Unicode MS"/>
          <w:b/>
          <w:lang w:val="sr-Cyrl-CS"/>
        </w:rPr>
        <w:t xml:space="preserve"> - </w:t>
      </w:r>
      <w:r w:rsidRPr="001566FB">
        <w:rPr>
          <w:lang w:val="sr-Cyrl-CS"/>
        </w:rPr>
        <w:t xml:space="preserve">Стање електродистрибутивне инфраструктуре на подручју града Крагујевца (Добрача, Рамаћа, Угљаревац, Котража и Страгари) и општине Кнић (Кнић, Рашковић, Драгушица, Опланић, Брњица, Гривац, Љуљаци, Баре) не задовољава потребе локалног конзума и не обезбеђује сигурност и поузданост у снабдевању електричном енергијом. </w:t>
      </w:r>
    </w:p>
    <w:p w:rsidR="001566FB" w:rsidRPr="001566FB" w:rsidRDefault="001566FB" w:rsidP="001566FB">
      <w:pPr>
        <w:jc w:val="both"/>
        <w:rPr>
          <w:lang w:val="sr-Cyrl-CS"/>
        </w:rPr>
      </w:pPr>
      <w:r w:rsidRPr="001566FB">
        <w:rPr>
          <w:lang w:val="sr-Cyrl-CS"/>
        </w:rPr>
        <w:t xml:space="preserve">Трафостаница ТС 110/35/10 </w:t>
      </w:r>
      <w:r w:rsidRPr="001566FB">
        <w:rPr>
          <w:bCs/>
        </w:rPr>
        <w:t>kV</w:t>
      </w:r>
      <w:r w:rsidRPr="001566FB">
        <w:rPr>
          <w:bCs/>
          <w:lang w:val="sr-Cyrl-CS"/>
        </w:rPr>
        <w:t>, КГ0024 „Страгари“ је тренутно врло мало искоришћена, с обзиром на чињеницу да један од највећих потрошача „Страгари“ није у погону.</w:t>
      </w:r>
    </w:p>
    <w:p w:rsidR="001566FB" w:rsidRPr="001566FB" w:rsidRDefault="001566FB" w:rsidP="001566FB">
      <w:pPr>
        <w:jc w:val="both"/>
        <w:rPr>
          <w:lang w:val="sr-Cyrl-CS"/>
        </w:rPr>
      </w:pPr>
      <w:r w:rsidRPr="001566FB">
        <w:rPr>
          <w:lang w:val="sr-Cyrl-CS"/>
        </w:rPr>
        <w:t xml:space="preserve">Са друге стране трансформаторска станица 35/10 </w:t>
      </w:r>
      <w:r w:rsidRPr="001566FB">
        <w:t>kV</w:t>
      </w:r>
      <w:r w:rsidRPr="001566FB">
        <w:rPr>
          <w:lang w:val="sr-Cyrl-CS"/>
        </w:rPr>
        <w:t xml:space="preserve">, КГ 010 “Кнић” у Книћу не може да обезбеди задовољавајући квалитет напајања подручја Кнића електричном енергијом, док се не изгради ТС 35/10 </w:t>
      </w:r>
      <w:r w:rsidRPr="001566FB">
        <w:t>kV</w:t>
      </w:r>
      <w:r w:rsidRPr="001566FB">
        <w:rPr>
          <w:lang w:val="sr-Cyrl-CS"/>
        </w:rPr>
        <w:t xml:space="preserve">, КГ023 “Баре” и далековод 35 </w:t>
      </w:r>
      <w:r w:rsidRPr="001566FB">
        <w:rPr>
          <w:bCs/>
        </w:rPr>
        <w:t>kV</w:t>
      </w:r>
      <w:r w:rsidRPr="001566FB">
        <w:rPr>
          <w:bCs/>
          <w:lang w:val="sr-Cyrl-CS"/>
        </w:rPr>
        <w:t xml:space="preserve"> </w:t>
      </w:r>
      <w:r w:rsidRPr="001566FB">
        <w:rPr>
          <w:lang w:val="sr-Cyrl-CS"/>
        </w:rPr>
        <w:t>који ће повезивати нову трансформаторску станицу у Барама са постојећим трансформаторским станицама у Страгарима  и Книћу.</w:t>
      </w:r>
    </w:p>
    <w:p w:rsidR="001566FB" w:rsidRPr="001566FB" w:rsidRDefault="001566FB" w:rsidP="001566FB">
      <w:pPr>
        <w:jc w:val="both"/>
        <w:rPr>
          <w:lang w:val="sr-Cyrl-CS"/>
        </w:rPr>
      </w:pPr>
      <w:r w:rsidRPr="001566FB">
        <w:rPr>
          <w:lang w:val="sr-Cyrl-CS"/>
        </w:rPr>
        <w:t>Њиховом изградњом  доћи ће до:</w:t>
      </w:r>
    </w:p>
    <w:p w:rsidR="001566FB" w:rsidRPr="001566FB" w:rsidRDefault="001566FB" w:rsidP="00F60003">
      <w:pPr>
        <w:numPr>
          <w:ilvl w:val="0"/>
          <w:numId w:val="12"/>
        </w:numPr>
        <w:tabs>
          <w:tab w:val="clear" w:pos="720"/>
          <w:tab w:val="num" w:pos="0"/>
          <w:tab w:val="left" w:pos="360"/>
        </w:tabs>
        <w:ind w:left="0" w:firstLine="0"/>
        <w:jc w:val="both"/>
        <w:rPr>
          <w:lang w:val="sr-Cyrl-CS"/>
        </w:rPr>
      </w:pPr>
      <w:r w:rsidRPr="001566FB">
        <w:rPr>
          <w:lang w:val="sr-Cyrl-CS"/>
        </w:rPr>
        <w:t>побољшања сигурности напајања, тј. континуитета напајања постојећих и нових потрошача;</w:t>
      </w:r>
    </w:p>
    <w:p w:rsidR="001566FB" w:rsidRPr="001566FB" w:rsidRDefault="001566FB" w:rsidP="00F60003">
      <w:pPr>
        <w:numPr>
          <w:ilvl w:val="0"/>
          <w:numId w:val="12"/>
        </w:numPr>
        <w:tabs>
          <w:tab w:val="clear" w:pos="720"/>
          <w:tab w:val="num" w:pos="0"/>
          <w:tab w:val="left" w:pos="360"/>
        </w:tabs>
        <w:ind w:left="0" w:firstLine="0"/>
        <w:jc w:val="both"/>
        <w:rPr>
          <w:lang w:val="sr-Cyrl-CS"/>
        </w:rPr>
      </w:pPr>
      <w:r w:rsidRPr="001566FB">
        <w:rPr>
          <w:lang w:val="sr-Cyrl-CS"/>
        </w:rPr>
        <w:t>побољшања поузданости напајања постојећих и нових потрошача;</w:t>
      </w:r>
    </w:p>
    <w:p w:rsidR="001566FB" w:rsidRPr="001566FB" w:rsidRDefault="001566FB" w:rsidP="00F60003">
      <w:pPr>
        <w:numPr>
          <w:ilvl w:val="0"/>
          <w:numId w:val="12"/>
        </w:numPr>
        <w:tabs>
          <w:tab w:val="clear" w:pos="720"/>
          <w:tab w:val="num" w:pos="0"/>
          <w:tab w:val="left" w:pos="360"/>
        </w:tabs>
        <w:ind w:left="0" w:firstLine="0"/>
        <w:jc w:val="both"/>
        <w:rPr>
          <w:lang w:val="sr-Cyrl-CS"/>
        </w:rPr>
      </w:pPr>
      <w:r w:rsidRPr="001566FB">
        <w:rPr>
          <w:lang w:val="sr-Cyrl-CS"/>
        </w:rPr>
        <w:t>побољшања квалитета напајања ;</w:t>
      </w:r>
    </w:p>
    <w:p w:rsidR="001566FB" w:rsidRPr="001566FB" w:rsidRDefault="001566FB" w:rsidP="00F60003">
      <w:pPr>
        <w:numPr>
          <w:ilvl w:val="0"/>
          <w:numId w:val="12"/>
        </w:numPr>
        <w:tabs>
          <w:tab w:val="clear" w:pos="720"/>
          <w:tab w:val="num" w:pos="0"/>
          <w:tab w:val="left" w:pos="360"/>
        </w:tabs>
        <w:ind w:left="0" w:firstLine="0"/>
        <w:jc w:val="both"/>
        <w:rPr>
          <w:lang w:val="sr-Cyrl-CS"/>
        </w:rPr>
      </w:pPr>
      <w:r w:rsidRPr="001566FB">
        <w:rPr>
          <w:lang w:val="sr-Cyrl-CS"/>
        </w:rPr>
        <w:t xml:space="preserve">повећане могућности развоја наведеног подручја прикључењем нових потрошача; </w:t>
      </w:r>
    </w:p>
    <w:p w:rsidR="001566FB" w:rsidRPr="001566FB" w:rsidRDefault="001566FB" w:rsidP="00F60003">
      <w:pPr>
        <w:numPr>
          <w:ilvl w:val="0"/>
          <w:numId w:val="12"/>
        </w:numPr>
        <w:tabs>
          <w:tab w:val="clear" w:pos="720"/>
          <w:tab w:val="num" w:pos="0"/>
          <w:tab w:val="left" w:pos="360"/>
        </w:tabs>
        <w:ind w:left="0" w:firstLine="0"/>
        <w:jc w:val="both"/>
        <w:rPr>
          <w:lang w:val="sr-Cyrl-CS"/>
        </w:rPr>
      </w:pPr>
      <w:r w:rsidRPr="001566FB">
        <w:rPr>
          <w:lang w:val="sr-Cyrl-CS"/>
        </w:rPr>
        <w:t>смањење губитка електричне енергије, као и пада напона</w:t>
      </w:r>
    </w:p>
    <w:p w:rsidR="001566FB" w:rsidRPr="001566FB" w:rsidRDefault="001566FB" w:rsidP="00F60003">
      <w:pPr>
        <w:numPr>
          <w:ilvl w:val="0"/>
          <w:numId w:val="12"/>
        </w:numPr>
        <w:tabs>
          <w:tab w:val="clear" w:pos="720"/>
          <w:tab w:val="num" w:pos="0"/>
          <w:tab w:val="left" w:pos="360"/>
        </w:tabs>
        <w:ind w:left="0" w:firstLine="0"/>
        <w:jc w:val="both"/>
        <w:rPr>
          <w:lang w:val="sr-Cyrl-CS"/>
        </w:rPr>
      </w:pPr>
      <w:r w:rsidRPr="001566FB">
        <w:rPr>
          <w:lang w:val="sr-Cyrl-CS"/>
        </w:rPr>
        <w:t>умањење пада напона</w:t>
      </w:r>
    </w:p>
    <w:p w:rsidR="001566FB" w:rsidRPr="001566FB" w:rsidRDefault="001566FB" w:rsidP="001566FB">
      <w:pPr>
        <w:jc w:val="both"/>
        <w:rPr>
          <w:b/>
          <w:lang w:val="sr-Cyrl-RS"/>
        </w:rPr>
      </w:pPr>
    </w:p>
    <w:p w:rsidR="001566FB" w:rsidRPr="001566FB" w:rsidRDefault="001566FB" w:rsidP="001566FB">
      <w:pPr>
        <w:jc w:val="both"/>
        <w:rPr>
          <w:b/>
        </w:rPr>
      </w:pPr>
    </w:p>
    <w:p w:rsidR="001566FB" w:rsidRPr="001566FB" w:rsidRDefault="001566FB" w:rsidP="001566FB">
      <w:pPr>
        <w:jc w:val="both"/>
        <w:rPr>
          <w:b/>
        </w:rPr>
      </w:pPr>
      <w:r w:rsidRPr="001566FB">
        <w:rPr>
          <w:b/>
          <w:lang w:val="sr-Cyrl-CS"/>
        </w:rPr>
        <w:t>2.  ПЛАНСКИ ДЕО</w:t>
      </w:r>
    </w:p>
    <w:p w:rsidR="001566FB" w:rsidRPr="001566FB" w:rsidRDefault="001566FB" w:rsidP="001566FB">
      <w:pPr>
        <w:jc w:val="both"/>
        <w:rPr>
          <w:b/>
        </w:rPr>
      </w:pPr>
    </w:p>
    <w:p w:rsidR="001566FB" w:rsidRPr="001566FB" w:rsidRDefault="001566FB" w:rsidP="001566FB">
      <w:pPr>
        <w:rPr>
          <w:b/>
          <w:u w:val="single"/>
          <w:lang w:val="sr-Cyrl-RS"/>
        </w:rPr>
      </w:pPr>
      <w:r w:rsidRPr="001566FB">
        <w:rPr>
          <w:b/>
          <w:u w:val="single"/>
        </w:rPr>
        <w:t>2.</w:t>
      </w:r>
      <w:r w:rsidRPr="001566FB">
        <w:rPr>
          <w:b/>
          <w:u w:val="single"/>
          <w:lang w:val="sr-Cyrl-RS"/>
        </w:rPr>
        <w:t>1</w:t>
      </w:r>
      <w:r w:rsidRPr="001566FB">
        <w:rPr>
          <w:b/>
          <w:u w:val="single"/>
        </w:rPr>
        <w:t xml:space="preserve">. </w:t>
      </w:r>
      <w:r w:rsidRPr="001566FB">
        <w:rPr>
          <w:b/>
          <w:u w:val="single"/>
          <w:lang w:val="sr-Cyrl-RS"/>
        </w:rPr>
        <w:t>ПЛАНИРАНА НАМЕНА ПОВРШИНА</w:t>
      </w:r>
    </w:p>
    <w:p w:rsidR="001566FB" w:rsidRPr="001566FB" w:rsidRDefault="001566FB" w:rsidP="001566FB">
      <w:pPr>
        <w:jc w:val="both"/>
        <w:rPr>
          <w:lang w:val="sr-Cyrl-RS"/>
        </w:rPr>
      </w:pPr>
      <w:r w:rsidRPr="001566FB">
        <w:rPr>
          <w:lang w:val="sr-Cyrl-RS"/>
        </w:rPr>
        <w:t>Планирану намену површина у обухвату плана чине:</w:t>
      </w:r>
    </w:p>
    <w:p w:rsidR="001566FB" w:rsidRPr="001566FB" w:rsidRDefault="001566FB" w:rsidP="001566FB">
      <w:pPr>
        <w:jc w:val="both"/>
        <w:rPr>
          <w:lang w:val="sr-Cyrl-RS"/>
        </w:rPr>
      </w:pPr>
    </w:p>
    <w:p w:rsidR="001566FB" w:rsidRPr="001566FB" w:rsidRDefault="001566FB" w:rsidP="00F60003">
      <w:pPr>
        <w:numPr>
          <w:ilvl w:val="0"/>
          <w:numId w:val="11"/>
        </w:numPr>
        <w:tabs>
          <w:tab w:val="left" w:pos="360"/>
        </w:tabs>
        <w:suppressAutoHyphens/>
        <w:ind w:left="0" w:firstLine="0"/>
        <w:contextualSpacing/>
        <w:jc w:val="both"/>
        <w:rPr>
          <w:lang w:val="sr-Cyrl-RS"/>
        </w:rPr>
      </w:pPr>
      <w:r w:rsidRPr="001566FB">
        <w:rPr>
          <w:b/>
          <w:lang w:val="sr-Cyrl-RS"/>
        </w:rPr>
        <w:t>Јавне и остале намене у коридору далековода</w:t>
      </w:r>
      <w:r w:rsidRPr="001566FB">
        <w:rPr>
          <w:lang w:val="sr-Cyrl-RS"/>
        </w:rPr>
        <w:t xml:space="preserve"> на којима се успостављају посебне зоне, са специфичним правилима уређења и грађења и режимом коришћења.</w:t>
      </w:r>
    </w:p>
    <w:p w:rsidR="001566FB" w:rsidRPr="001566FB" w:rsidRDefault="001566FB" w:rsidP="00F60003">
      <w:pPr>
        <w:numPr>
          <w:ilvl w:val="0"/>
          <w:numId w:val="10"/>
        </w:numPr>
        <w:tabs>
          <w:tab w:val="left" w:pos="360"/>
        </w:tabs>
        <w:suppressAutoHyphens/>
        <w:ind w:left="0" w:firstLine="0"/>
        <w:contextualSpacing/>
        <w:jc w:val="both"/>
        <w:rPr>
          <w:b/>
          <w:lang w:val="sr-Cyrl-RS"/>
        </w:rPr>
      </w:pPr>
      <w:r w:rsidRPr="001566FB">
        <w:rPr>
          <w:b/>
          <w:lang w:val="sr-Cyrl-RS"/>
        </w:rPr>
        <w:t xml:space="preserve">Површине јавне намене -    </w:t>
      </w:r>
    </w:p>
    <w:p w:rsidR="001566FB" w:rsidRPr="001566FB" w:rsidRDefault="001566FB" w:rsidP="00F60003">
      <w:pPr>
        <w:numPr>
          <w:ilvl w:val="0"/>
          <w:numId w:val="10"/>
        </w:numPr>
        <w:tabs>
          <w:tab w:val="left" w:pos="360"/>
        </w:tabs>
        <w:suppressAutoHyphens/>
        <w:ind w:left="0" w:firstLine="0"/>
        <w:contextualSpacing/>
        <w:jc w:val="both"/>
        <w:rPr>
          <w:lang w:val="sr-Cyrl-RS"/>
        </w:rPr>
      </w:pPr>
      <w:r w:rsidRPr="001566FB">
        <w:rPr>
          <w:lang w:val="sr-Cyrl-RS"/>
        </w:rPr>
        <w:t>Државни пут II А реда бр.177</w:t>
      </w:r>
    </w:p>
    <w:p w:rsidR="001566FB" w:rsidRPr="001566FB" w:rsidRDefault="001566FB" w:rsidP="00F60003">
      <w:pPr>
        <w:numPr>
          <w:ilvl w:val="0"/>
          <w:numId w:val="10"/>
        </w:numPr>
        <w:tabs>
          <w:tab w:val="left" w:pos="360"/>
        </w:tabs>
        <w:suppressAutoHyphens/>
        <w:ind w:left="0" w:firstLine="0"/>
        <w:contextualSpacing/>
        <w:jc w:val="both"/>
        <w:rPr>
          <w:lang w:val="sr-Cyrl-RS"/>
        </w:rPr>
      </w:pPr>
      <w:r w:rsidRPr="001566FB">
        <w:rPr>
          <w:lang w:val="sr-Cyrl-RS"/>
        </w:rPr>
        <w:t>Државни пут II Б реда бр.380</w:t>
      </w:r>
    </w:p>
    <w:p w:rsidR="001566FB" w:rsidRPr="001566FB" w:rsidRDefault="001566FB" w:rsidP="00F60003">
      <w:pPr>
        <w:numPr>
          <w:ilvl w:val="0"/>
          <w:numId w:val="10"/>
        </w:numPr>
        <w:tabs>
          <w:tab w:val="left" w:pos="360"/>
        </w:tabs>
        <w:suppressAutoHyphens/>
        <w:ind w:left="0" w:firstLine="0"/>
        <w:contextualSpacing/>
        <w:jc w:val="both"/>
        <w:rPr>
          <w:lang w:val="sr-Cyrl-RS"/>
        </w:rPr>
      </w:pPr>
      <w:r w:rsidRPr="001566FB">
        <w:rPr>
          <w:lang w:val="sr-Cyrl-RS"/>
        </w:rPr>
        <w:t>Саобраћајнице</w:t>
      </w:r>
    </w:p>
    <w:p w:rsidR="001566FB" w:rsidRPr="001566FB" w:rsidRDefault="001566FB" w:rsidP="00F60003">
      <w:pPr>
        <w:numPr>
          <w:ilvl w:val="0"/>
          <w:numId w:val="10"/>
        </w:numPr>
        <w:tabs>
          <w:tab w:val="left" w:pos="360"/>
        </w:tabs>
        <w:suppressAutoHyphens/>
        <w:ind w:left="0" w:firstLine="0"/>
        <w:contextualSpacing/>
        <w:jc w:val="both"/>
        <w:rPr>
          <w:lang w:val="sr-Cyrl-RS"/>
        </w:rPr>
      </w:pPr>
      <w:r w:rsidRPr="001566FB">
        <w:rPr>
          <w:lang w:val="sr-Cyrl-RS"/>
        </w:rPr>
        <w:t>Општински пут</w:t>
      </w:r>
    </w:p>
    <w:p w:rsidR="001566FB" w:rsidRPr="001566FB" w:rsidRDefault="001566FB" w:rsidP="00F60003">
      <w:pPr>
        <w:numPr>
          <w:ilvl w:val="0"/>
          <w:numId w:val="10"/>
        </w:numPr>
        <w:tabs>
          <w:tab w:val="left" w:pos="360"/>
        </w:tabs>
        <w:suppressAutoHyphens/>
        <w:ind w:left="0" w:firstLine="0"/>
        <w:contextualSpacing/>
        <w:jc w:val="both"/>
        <w:rPr>
          <w:lang w:val="sr-Cyrl-RS"/>
        </w:rPr>
      </w:pPr>
      <w:r w:rsidRPr="001566FB">
        <w:rPr>
          <w:lang w:val="sr-Cyrl-RS"/>
        </w:rPr>
        <w:t>Некатегорисани путеви</w:t>
      </w:r>
    </w:p>
    <w:p w:rsidR="001566FB" w:rsidRPr="001566FB" w:rsidRDefault="001566FB" w:rsidP="00F60003">
      <w:pPr>
        <w:numPr>
          <w:ilvl w:val="0"/>
          <w:numId w:val="10"/>
        </w:numPr>
        <w:tabs>
          <w:tab w:val="left" w:pos="360"/>
        </w:tabs>
        <w:suppressAutoHyphens/>
        <w:ind w:left="0" w:firstLine="0"/>
        <w:contextualSpacing/>
        <w:jc w:val="both"/>
        <w:rPr>
          <w:lang w:val="sr-Cyrl-RS"/>
        </w:rPr>
      </w:pPr>
      <w:r w:rsidRPr="001566FB">
        <w:rPr>
          <w:lang w:val="sr-Cyrl-RS"/>
        </w:rPr>
        <w:t xml:space="preserve">ТС 35/10 kV </w:t>
      </w:r>
    </w:p>
    <w:p w:rsidR="001566FB" w:rsidRPr="001566FB" w:rsidRDefault="001566FB" w:rsidP="00F60003">
      <w:pPr>
        <w:numPr>
          <w:ilvl w:val="0"/>
          <w:numId w:val="10"/>
        </w:numPr>
        <w:tabs>
          <w:tab w:val="left" w:pos="360"/>
        </w:tabs>
        <w:suppressAutoHyphens/>
        <w:ind w:left="0" w:firstLine="0"/>
        <w:contextualSpacing/>
        <w:jc w:val="both"/>
        <w:rPr>
          <w:b/>
          <w:lang w:val="sr-Cyrl-RS"/>
        </w:rPr>
      </w:pPr>
      <w:r w:rsidRPr="001566FB">
        <w:rPr>
          <w:b/>
          <w:lang w:val="sr-Cyrl-RS"/>
        </w:rPr>
        <w:t xml:space="preserve">Површине остале намене – </w:t>
      </w:r>
    </w:p>
    <w:p w:rsidR="001566FB" w:rsidRPr="001566FB" w:rsidRDefault="001566FB" w:rsidP="00F60003">
      <w:pPr>
        <w:numPr>
          <w:ilvl w:val="0"/>
          <w:numId w:val="10"/>
        </w:numPr>
        <w:tabs>
          <w:tab w:val="left" w:pos="360"/>
        </w:tabs>
        <w:suppressAutoHyphens/>
        <w:ind w:left="0" w:firstLine="0"/>
        <w:contextualSpacing/>
        <w:jc w:val="both"/>
        <w:rPr>
          <w:lang w:val="sr-Cyrl-RS"/>
        </w:rPr>
      </w:pPr>
      <w:r w:rsidRPr="001566FB">
        <w:rPr>
          <w:lang w:val="sr-Cyrl-RS"/>
        </w:rPr>
        <w:t>Становање ниских густина</w:t>
      </w:r>
    </w:p>
    <w:p w:rsidR="001566FB" w:rsidRPr="001566FB" w:rsidRDefault="001566FB" w:rsidP="00F60003">
      <w:pPr>
        <w:numPr>
          <w:ilvl w:val="0"/>
          <w:numId w:val="10"/>
        </w:numPr>
        <w:tabs>
          <w:tab w:val="left" w:pos="360"/>
        </w:tabs>
        <w:suppressAutoHyphens/>
        <w:ind w:left="0" w:firstLine="0"/>
        <w:contextualSpacing/>
        <w:jc w:val="both"/>
        <w:rPr>
          <w:lang w:val="sr-Cyrl-RS"/>
        </w:rPr>
      </w:pPr>
      <w:r w:rsidRPr="001566FB">
        <w:rPr>
          <w:lang w:val="sr-Cyrl-RS"/>
        </w:rPr>
        <w:t>Становање -  сеоска газдинства</w:t>
      </w:r>
    </w:p>
    <w:p w:rsidR="001566FB" w:rsidRPr="001566FB" w:rsidRDefault="001566FB" w:rsidP="00F60003">
      <w:pPr>
        <w:numPr>
          <w:ilvl w:val="0"/>
          <w:numId w:val="10"/>
        </w:numPr>
        <w:tabs>
          <w:tab w:val="left" w:pos="360"/>
        </w:tabs>
        <w:suppressAutoHyphens/>
        <w:ind w:left="0" w:firstLine="0"/>
        <w:contextualSpacing/>
        <w:jc w:val="both"/>
        <w:rPr>
          <w:b/>
          <w:lang w:val="sr-Cyrl-RS"/>
        </w:rPr>
      </w:pPr>
      <w:r w:rsidRPr="001566FB">
        <w:rPr>
          <w:b/>
          <w:lang w:val="sr-Cyrl-RS"/>
        </w:rPr>
        <w:t>Површине ван грађевинског подручја -</w:t>
      </w:r>
    </w:p>
    <w:p w:rsidR="001566FB" w:rsidRPr="001566FB" w:rsidRDefault="001566FB" w:rsidP="00F60003">
      <w:pPr>
        <w:numPr>
          <w:ilvl w:val="0"/>
          <w:numId w:val="10"/>
        </w:numPr>
        <w:tabs>
          <w:tab w:val="left" w:pos="360"/>
        </w:tabs>
        <w:suppressAutoHyphens/>
        <w:ind w:left="0" w:firstLine="0"/>
        <w:contextualSpacing/>
        <w:rPr>
          <w:lang w:val="sr-Cyrl-RS"/>
        </w:rPr>
      </w:pPr>
      <w:r w:rsidRPr="001566FB">
        <w:rPr>
          <w:lang w:val="sr-Cyrl-RS"/>
        </w:rPr>
        <w:t>Пољопривредно земљиште</w:t>
      </w:r>
    </w:p>
    <w:p w:rsidR="001566FB" w:rsidRPr="001566FB" w:rsidRDefault="001566FB" w:rsidP="00F60003">
      <w:pPr>
        <w:numPr>
          <w:ilvl w:val="0"/>
          <w:numId w:val="10"/>
        </w:numPr>
        <w:tabs>
          <w:tab w:val="left" w:pos="360"/>
        </w:tabs>
        <w:suppressAutoHyphens/>
        <w:ind w:left="0" w:firstLine="0"/>
        <w:contextualSpacing/>
        <w:rPr>
          <w:lang w:val="sr-Cyrl-RS"/>
        </w:rPr>
      </w:pPr>
      <w:r w:rsidRPr="001566FB">
        <w:rPr>
          <w:lang w:val="sr-Cyrl-RS"/>
        </w:rPr>
        <w:t>Шумско земљиште</w:t>
      </w:r>
    </w:p>
    <w:p w:rsidR="001566FB" w:rsidRPr="001566FB" w:rsidRDefault="001566FB" w:rsidP="00F60003">
      <w:pPr>
        <w:numPr>
          <w:ilvl w:val="0"/>
          <w:numId w:val="10"/>
        </w:numPr>
        <w:tabs>
          <w:tab w:val="left" w:pos="360"/>
        </w:tabs>
        <w:suppressAutoHyphens/>
        <w:ind w:left="0" w:firstLine="0"/>
        <w:contextualSpacing/>
        <w:rPr>
          <w:lang w:val="sr-Cyrl-RS"/>
        </w:rPr>
      </w:pPr>
      <w:r w:rsidRPr="001566FB">
        <w:rPr>
          <w:lang w:val="sr-Cyrl-RS"/>
        </w:rPr>
        <w:t>Водно земљиште</w:t>
      </w:r>
    </w:p>
    <w:p w:rsidR="001566FB" w:rsidRPr="001566FB" w:rsidRDefault="001566FB" w:rsidP="001566FB">
      <w:pPr>
        <w:tabs>
          <w:tab w:val="left" w:pos="360"/>
        </w:tabs>
        <w:contextualSpacing/>
        <w:rPr>
          <w:lang w:val="sr-Cyrl-RS"/>
        </w:rPr>
      </w:pPr>
      <w:r w:rsidRPr="001566FB">
        <w:rPr>
          <w:lang w:val="sr-Cyrl-RS"/>
        </w:rPr>
        <w:t>На графичком прилогу су, где је било потребно, приказане намене у контактном подручју, које не улазе у обрачун.</w:t>
      </w:r>
    </w:p>
    <w:p w:rsidR="001566FB" w:rsidRDefault="001566FB" w:rsidP="001566FB">
      <w:pPr>
        <w:jc w:val="both"/>
        <w:rPr>
          <w:lang w:val="sr-Cyrl-RS"/>
        </w:rPr>
      </w:pPr>
      <w:r w:rsidRPr="001566FB">
        <w:rPr>
          <w:i/>
          <w:lang w:val="sr-Cyrl-RS"/>
        </w:rPr>
        <w:t xml:space="preserve">Графички прилог бр.3 (листови 1-6) </w:t>
      </w:r>
      <w:r w:rsidRPr="001566FB">
        <w:rPr>
          <w:lang w:val="sr-Cyrl-RS"/>
        </w:rPr>
        <w:t>-  Планирана намена површина, Р= 1:2500</w:t>
      </w:r>
    </w:p>
    <w:p w:rsidR="005A00C4" w:rsidRDefault="005A00C4" w:rsidP="001566FB">
      <w:pPr>
        <w:jc w:val="both"/>
        <w:rPr>
          <w:lang w:val="sr-Cyrl-RS"/>
        </w:rPr>
      </w:pPr>
    </w:p>
    <w:p w:rsidR="005A00C4" w:rsidRDefault="005A00C4" w:rsidP="001566FB">
      <w:pPr>
        <w:jc w:val="both"/>
        <w:rPr>
          <w:lang w:val="sr-Cyrl-RS"/>
        </w:rPr>
      </w:pPr>
    </w:p>
    <w:p w:rsidR="005A00C4" w:rsidRDefault="005A00C4" w:rsidP="001566FB">
      <w:pPr>
        <w:jc w:val="both"/>
        <w:rPr>
          <w:lang w:val="sr-Cyrl-RS"/>
        </w:rPr>
      </w:pPr>
    </w:p>
    <w:p w:rsidR="005A00C4" w:rsidRPr="001566FB" w:rsidRDefault="005A00C4" w:rsidP="001566FB">
      <w:pPr>
        <w:jc w:val="both"/>
        <w:rPr>
          <w:lang w:val="sr-Cyrl-RS"/>
        </w:rPr>
      </w:pPr>
    </w:p>
    <w:p w:rsidR="001566FB" w:rsidRPr="001566FB" w:rsidRDefault="001566FB" w:rsidP="001566FB">
      <w:pPr>
        <w:jc w:val="both"/>
        <w:rPr>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6214"/>
        <w:gridCol w:w="3118"/>
      </w:tblGrid>
      <w:tr w:rsidR="001566FB" w:rsidRPr="001566FB" w:rsidTr="000F3B65">
        <w:tc>
          <w:tcPr>
            <w:tcW w:w="6602" w:type="dxa"/>
            <w:gridSpan w:val="2"/>
            <w:tcBorders>
              <w:top w:val="single" w:sz="4" w:space="0" w:color="auto"/>
              <w:left w:val="single" w:sz="4" w:space="0" w:color="auto"/>
              <w:bottom w:val="double" w:sz="4" w:space="0" w:color="auto"/>
              <w:right w:val="single" w:sz="4" w:space="0" w:color="auto"/>
            </w:tcBorders>
            <w:shd w:val="clear" w:color="auto" w:fill="E6E6E6"/>
            <w:vAlign w:val="center"/>
          </w:tcPr>
          <w:p w:rsidR="001566FB" w:rsidRPr="001566FB" w:rsidRDefault="001566FB" w:rsidP="000F3B65">
            <w:pPr>
              <w:rPr>
                <w:b/>
                <w:lang w:val="sr-Cyrl-CS" w:eastAsia="en-US"/>
              </w:rPr>
            </w:pPr>
            <w:r w:rsidRPr="001566FB">
              <w:rPr>
                <w:b/>
                <w:lang w:val="sr-Cyrl-RS"/>
              </w:rPr>
              <w:t>Планирана н</w:t>
            </w:r>
            <w:r w:rsidRPr="001566FB">
              <w:rPr>
                <w:b/>
              </w:rPr>
              <w:t xml:space="preserve">амена </w:t>
            </w:r>
            <w:r w:rsidRPr="001566FB">
              <w:rPr>
                <w:b/>
                <w:lang w:val="sr-Cyrl-CS"/>
              </w:rPr>
              <w:t>површина</w:t>
            </w:r>
          </w:p>
        </w:tc>
        <w:tc>
          <w:tcPr>
            <w:tcW w:w="3118" w:type="dxa"/>
            <w:tcBorders>
              <w:top w:val="single" w:sz="4" w:space="0" w:color="auto"/>
              <w:left w:val="single" w:sz="4" w:space="0" w:color="auto"/>
              <w:bottom w:val="double" w:sz="4" w:space="0" w:color="auto"/>
              <w:right w:val="single" w:sz="4" w:space="0" w:color="auto"/>
            </w:tcBorders>
            <w:shd w:val="clear" w:color="auto" w:fill="E6E6E6"/>
            <w:vAlign w:val="center"/>
          </w:tcPr>
          <w:p w:rsidR="001566FB" w:rsidRPr="001566FB" w:rsidRDefault="001566FB" w:rsidP="000F3B65">
            <w:pPr>
              <w:rPr>
                <w:lang w:val="en-GB" w:eastAsia="en-US"/>
              </w:rPr>
            </w:pPr>
            <w:r w:rsidRPr="001566FB">
              <w:t>Површина (h</w:t>
            </w:r>
            <w:r w:rsidRPr="001566FB">
              <w:rPr>
                <w:lang w:val="sr-Cyrl-CS"/>
              </w:rPr>
              <w:t>а</w:t>
            </w:r>
            <w:r w:rsidRPr="001566FB">
              <w:t>)</w:t>
            </w:r>
          </w:p>
        </w:tc>
      </w:tr>
      <w:tr w:rsidR="001566FB" w:rsidRPr="001566FB" w:rsidTr="000F3B65">
        <w:trPr>
          <w:cantSplit/>
          <w:trHeight w:val="235"/>
        </w:trPr>
        <w:tc>
          <w:tcPr>
            <w:tcW w:w="9720" w:type="dxa"/>
            <w:gridSpan w:val="3"/>
            <w:tcBorders>
              <w:top w:val="double" w:sz="4" w:space="0" w:color="auto"/>
              <w:left w:val="single" w:sz="4" w:space="0" w:color="auto"/>
              <w:bottom w:val="double" w:sz="4" w:space="0" w:color="auto"/>
              <w:right w:val="single" w:sz="4" w:space="0" w:color="auto"/>
            </w:tcBorders>
            <w:vAlign w:val="center"/>
          </w:tcPr>
          <w:p w:rsidR="001566FB" w:rsidRPr="001566FB" w:rsidRDefault="001566FB" w:rsidP="000F3B65">
            <w:pPr>
              <w:rPr>
                <w:b/>
                <w:lang w:val="sr-Cyrl-RS" w:eastAsia="en-US"/>
              </w:rPr>
            </w:pPr>
            <w:r w:rsidRPr="001566FB">
              <w:rPr>
                <w:b/>
                <w:bCs/>
                <w:lang w:val="sr-Latn-RS"/>
              </w:rPr>
              <w:t>ЈАВН</w:t>
            </w:r>
            <w:r w:rsidRPr="001566FB">
              <w:rPr>
                <w:b/>
                <w:bCs/>
                <w:lang w:val="sr-Cyrl-CS"/>
              </w:rPr>
              <w:t>А</w:t>
            </w:r>
            <w:r w:rsidRPr="001566FB">
              <w:rPr>
                <w:b/>
                <w:bCs/>
                <w:lang w:val="sr-Latn-RS"/>
              </w:rPr>
              <w:t xml:space="preserve"> НАМЕН</w:t>
            </w:r>
            <w:r w:rsidRPr="001566FB">
              <w:rPr>
                <w:b/>
                <w:bCs/>
              </w:rPr>
              <w:t>A</w:t>
            </w:r>
            <w:r w:rsidRPr="001566FB">
              <w:rPr>
                <w:b/>
                <w:bCs/>
                <w:lang w:val="sr-Cyrl-RS"/>
              </w:rPr>
              <w:t xml:space="preserve">                                                                                         </w:t>
            </w:r>
            <w:r w:rsidRPr="001566FB">
              <w:rPr>
                <w:b/>
                <w:lang w:val="sr-Cyrl-RS" w:eastAsia="en-US"/>
              </w:rPr>
              <w:t>0</w:t>
            </w:r>
            <w:r w:rsidRPr="001566FB">
              <w:rPr>
                <w:b/>
                <w:lang w:val="sr-Latn-RS" w:eastAsia="en-US"/>
              </w:rPr>
              <w:t xml:space="preserve">3 </w:t>
            </w:r>
            <w:r w:rsidRPr="001566FB">
              <w:rPr>
                <w:b/>
                <w:lang w:val="en-GB" w:eastAsia="en-US"/>
              </w:rPr>
              <w:t>h</w:t>
            </w:r>
            <w:r w:rsidRPr="001566FB">
              <w:rPr>
                <w:b/>
                <w:lang w:val="sr-Latn-RS" w:eastAsia="en-US"/>
              </w:rPr>
              <w:t>а 05 а 01</w:t>
            </w:r>
            <w:r w:rsidRPr="001566FB">
              <w:rPr>
                <w:b/>
                <w:lang w:val="sr-Cyrl-RS" w:eastAsia="en-US"/>
              </w:rPr>
              <w:t xml:space="preserve"> </w:t>
            </w:r>
            <w:r w:rsidRPr="001566FB">
              <w:rPr>
                <w:b/>
                <w:lang w:val="en-GB" w:eastAsia="en-US"/>
              </w:rPr>
              <w:t>m</w:t>
            </w:r>
            <w:r w:rsidRPr="001566FB">
              <w:rPr>
                <w:b/>
                <w:lang w:val="sr-Latn-RS" w:eastAsia="en-US"/>
              </w:rPr>
              <w:t>2</w:t>
            </w:r>
          </w:p>
        </w:tc>
      </w:tr>
      <w:tr w:rsidR="001566FB" w:rsidRPr="001566FB" w:rsidTr="000F3B65">
        <w:trPr>
          <w:cantSplit/>
          <w:trHeight w:hRule="exact" w:val="435"/>
        </w:trPr>
        <w:tc>
          <w:tcPr>
            <w:tcW w:w="388" w:type="dxa"/>
            <w:tcBorders>
              <w:top w:val="doub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Latn-RS" w:eastAsia="en-US"/>
              </w:rPr>
            </w:pPr>
          </w:p>
        </w:tc>
        <w:tc>
          <w:tcPr>
            <w:tcW w:w="6214" w:type="dxa"/>
            <w:tcBorders>
              <w:top w:val="doub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rPr>
                <w:lang w:val="sr-Cyrl-CS"/>
              </w:rPr>
            </w:pPr>
            <w:r w:rsidRPr="001566FB">
              <w:rPr>
                <w:lang w:val="sr-Cyrl-CS"/>
              </w:rPr>
              <w:t>државни пут II А реда бр.177.</w:t>
            </w:r>
          </w:p>
        </w:tc>
        <w:tc>
          <w:tcPr>
            <w:tcW w:w="3118" w:type="dxa"/>
            <w:tcBorders>
              <w:top w:val="doub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pPr>
            <w:r w:rsidRPr="001566FB">
              <w:rPr>
                <w:lang w:val="sr-Cyrl-CS"/>
              </w:rPr>
              <w:t xml:space="preserve">00 hа </w:t>
            </w:r>
            <w:r w:rsidRPr="001566FB">
              <w:t xml:space="preserve">06 </w:t>
            </w:r>
            <w:r w:rsidRPr="001566FB">
              <w:rPr>
                <w:lang w:val="sr-Cyrl-CS"/>
              </w:rPr>
              <w:t xml:space="preserve">а </w:t>
            </w:r>
            <w:r w:rsidRPr="001566FB">
              <w:t>45</w:t>
            </w:r>
            <w:r w:rsidRPr="001566FB">
              <w:rPr>
                <w:lang w:val="sr-Cyrl-CS"/>
              </w:rPr>
              <w:t xml:space="preserve"> m2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rPr>
                <w:lang w:val="sr-Cyrl-CS"/>
              </w:rPr>
            </w:pPr>
            <w:r w:rsidRPr="001566FB">
              <w:rPr>
                <w:lang w:val="sr-Cyrl-CS"/>
              </w:rPr>
              <w:t>државни пут II Б реда бр.380.</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r w:rsidRPr="001566FB">
              <w:rPr>
                <w:lang w:val="en-GB" w:eastAsia="en-US"/>
              </w:rPr>
              <w:t xml:space="preserve">00 hа </w:t>
            </w:r>
            <w:r w:rsidRPr="001566FB">
              <w:rPr>
                <w:lang w:eastAsia="en-US"/>
              </w:rPr>
              <w:t xml:space="preserve">38 </w:t>
            </w:r>
            <w:r w:rsidRPr="001566FB">
              <w:rPr>
                <w:lang w:val="en-GB" w:eastAsia="en-US"/>
              </w:rPr>
              <w:t xml:space="preserve">а </w:t>
            </w:r>
            <w:r w:rsidRPr="001566FB">
              <w:rPr>
                <w:lang w:eastAsia="en-US"/>
              </w:rPr>
              <w:t>00</w:t>
            </w:r>
            <w:r w:rsidRPr="001566FB">
              <w:rPr>
                <w:lang w:val="sr-Cyrl-RS" w:eastAsia="en-US"/>
              </w:rPr>
              <w:t xml:space="preserve"> </w:t>
            </w:r>
            <w:r w:rsidRPr="001566FB">
              <w:rPr>
                <w:lang w:val="en-GB" w:eastAsia="en-US"/>
              </w:rPr>
              <w:t>m2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rPr>
                <w:rFonts w:eastAsia="Lucida Sans Unicode"/>
                <w:bCs/>
                <w:shd w:val="clear" w:color="auto" w:fill="FFFFFF"/>
                <w:lang w:val="sr-Cyrl-RS"/>
              </w:rPr>
            </w:pPr>
            <w:r w:rsidRPr="001566FB">
              <w:rPr>
                <w:rFonts w:eastAsia="Lucida Sans Unicode"/>
                <w:bCs/>
                <w:shd w:val="clear" w:color="auto" w:fill="FFFFFF"/>
                <w:lang w:val="sr-Cyrl-RS"/>
              </w:rPr>
              <w:t>саобраћајнице</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r w:rsidRPr="001566FB">
              <w:rPr>
                <w:lang w:val="en-GB" w:eastAsia="en-US"/>
              </w:rPr>
              <w:t xml:space="preserve">00 hа </w:t>
            </w:r>
            <w:r w:rsidRPr="001566FB">
              <w:rPr>
                <w:lang w:eastAsia="en-US"/>
              </w:rPr>
              <w:t xml:space="preserve">42 </w:t>
            </w:r>
            <w:r w:rsidRPr="001566FB">
              <w:rPr>
                <w:lang w:val="en-GB" w:eastAsia="en-US"/>
              </w:rPr>
              <w:t xml:space="preserve">а </w:t>
            </w:r>
            <w:r w:rsidRPr="001566FB">
              <w:rPr>
                <w:lang w:eastAsia="en-US"/>
              </w:rPr>
              <w:t>06</w:t>
            </w:r>
            <w:r w:rsidRPr="001566FB">
              <w:rPr>
                <w:lang w:val="sr-Cyrl-RS" w:eastAsia="en-US"/>
              </w:rPr>
              <w:t xml:space="preserve"> </w:t>
            </w:r>
            <w:r w:rsidRPr="001566FB">
              <w:rPr>
                <w:lang w:val="en-GB" w:eastAsia="en-US"/>
              </w:rPr>
              <w:t>m2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rPr>
                <w:rFonts w:eastAsia="Lucida Sans Unicode"/>
                <w:bCs/>
                <w:shd w:val="clear" w:color="auto" w:fill="FFFFFF"/>
                <w:lang w:val="sr-Cyrl-RS"/>
              </w:rPr>
            </w:pPr>
            <w:r w:rsidRPr="001566FB">
              <w:rPr>
                <w:lang w:val="sr-Cyrl-CS"/>
              </w:rPr>
              <w:t>општински путеви</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r w:rsidRPr="001566FB">
              <w:rPr>
                <w:lang w:val="en-GB" w:eastAsia="en-US"/>
              </w:rPr>
              <w:t xml:space="preserve">00 hа </w:t>
            </w:r>
            <w:r w:rsidRPr="001566FB">
              <w:rPr>
                <w:lang w:eastAsia="en-US"/>
              </w:rPr>
              <w:t xml:space="preserve">04 </w:t>
            </w:r>
            <w:r w:rsidRPr="001566FB">
              <w:rPr>
                <w:lang w:val="en-GB" w:eastAsia="en-US"/>
              </w:rPr>
              <w:t xml:space="preserve">а </w:t>
            </w:r>
            <w:r w:rsidRPr="001566FB">
              <w:rPr>
                <w:lang w:eastAsia="en-US"/>
              </w:rPr>
              <w:t>35</w:t>
            </w:r>
            <w:r w:rsidRPr="001566FB">
              <w:rPr>
                <w:lang w:val="sr-Cyrl-RS" w:eastAsia="en-US"/>
              </w:rPr>
              <w:t xml:space="preserve"> </w:t>
            </w:r>
            <w:r w:rsidRPr="001566FB">
              <w:rPr>
                <w:lang w:val="en-GB" w:eastAsia="en-US"/>
              </w:rPr>
              <w:t>m2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rPr>
                <w:lang w:val="sr-Cyrl-CS"/>
              </w:rPr>
            </w:pPr>
            <w:r w:rsidRPr="001566FB">
              <w:rPr>
                <w:rFonts w:eastAsia="Lucida Sans Unicode"/>
                <w:bCs/>
                <w:shd w:val="clear" w:color="auto" w:fill="FFFFFF"/>
                <w:lang w:val="sr-Cyrl-CS"/>
              </w:rPr>
              <w:t>некатегорисани путеви</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r w:rsidRPr="001566FB">
              <w:rPr>
                <w:lang w:val="sr-Cyrl-CS"/>
              </w:rPr>
              <w:t xml:space="preserve">00 </w:t>
            </w:r>
            <w:r w:rsidRPr="001566FB">
              <w:t xml:space="preserve">ha </w:t>
            </w:r>
            <w:r w:rsidRPr="001566FB">
              <w:rPr>
                <w:lang w:val="sr-Cyrl-RS"/>
              </w:rPr>
              <w:t>61</w:t>
            </w:r>
            <w:r w:rsidRPr="001566FB">
              <w:t xml:space="preserve"> a </w:t>
            </w:r>
            <w:r w:rsidRPr="001566FB">
              <w:rPr>
                <w:lang w:val="sr-Cyrl-RS"/>
              </w:rPr>
              <w:t>31</w:t>
            </w:r>
            <w:r w:rsidRPr="001566FB">
              <w:t xml:space="preserve"> m</w:t>
            </w:r>
            <w:r w:rsidRPr="001566FB">
              <w:rPr>
                <w:vertAlign w:val="superscript"/>
              </w:rPr>
              <w:t>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rPr>
                <w:rFonts w:eastAsia="Lucida Sans Unicode"/>
                <w:bCs/>
                <w:shd w:val="clear" w:color="auto" w:fill="FFFFFF"/>
                <w:lang w:val="sr-Cyrl-CS"/>
              </w:rPr>
            </w:pPr>
            <w:r w:rsidRPr="001566FB">
              <w:rPr>
                <w:rFonts w:eastAsia="Lucida Sans Unicode"/>
                <w:bCs/>
                <w:shd w:val="clear" w:color="auto" w:fill="FFFFFF"/>
                <w:lang w:val="sr-Cyrl-CS"/>
              </w:rPr>
              <w:t>градски парк</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r w:rsidRPr="001566FB">
              <w:rPr>
                <w:lang w:val="en-GB" w:eastAsia="en-US"/>
              </w:rPr>
              <w:t xml:space="preserve">00 hа </w:t>
            </w:r>
            <w:r w:rsidRPr="001566FB">
              <w:rPr>
                <w:lang w:eastAsia="en-US"/>
              </w:rPr>
              <w:t xml:space="preserve">44 </w:t>
            </w:r>
            <w:r w:rsidRPr="001566FB">
              <w:rPr>
                <w:lang w:val="en-GB" w:eastAsia="en-US"/>
              </w:rPr>
              <w:t xml:space="preserve">а </w:t>
            </w:r>
            <w:r w:rsidRPr="001566FB">
              <w:rPr>
                <w:lang w:eastAsia="en-US"/>
              </w:rPr>
              <w:t>12</w:t>
            </w:r>
            <w:r w:rsidRPr="001566FB">
              <w:rPr>
                <w:lang w:val="sr-Cyrl-RS" w:eastAsia="en-US"/>
              </w:rPr>
              <w:t xml:space="preserve"> </w:t>
            </w:r>
            <w:r w:rsidRPr="001566FB">
              <w:rPr>
                <w:lang w:val="en-GB" w:eastAsia="en-US"/>
              </w:rPr>
              <w:t>m2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rPr>
                <w:rFonts w:eastAsia="Lucida Sans Unicode"/>
                <w:bCs/>
                <w:shd w:val="clear" w:color="auto" w:fill="FFFFFF"/>
                <w:lang w:val="sr-Cyrl-CS"/>
              </w:rPr>
            </w:pPr>
            <w:r w:rsidRPr="001566FB">
              <w:rPr>
                <w:rFonts w:eastAsia="Lucida Sans Unicode"/>
                <w:bCs/>
                <w:shd w:val="clear" w:color="auto" w:fill="FFFFFF"/>
                <w:lang w:val="sr-Cyrl-CS"/>
              </w:rPr>
              <w:t>специфично зеленило</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CS"/>
              </w:rPr>
              <w:t xml:space="preserve">00 hа </w:t>
            </w:r>
            <w:r w:rsidRPr="001566FB">
              <w:t>0</w:t>
            </w:r>
            <w:r w:rsidRPr="001566FB">
              <w:rPr>
                <w:lang w:val="sr-Cyrl-CS"/>
              </w:rPr>
              <w:t>5</w:t>
            </w:r>
            <w:r w:rsidRPr="001566FB">
              <w:t xml:space="preserve"> </w:t>
            </w:r>
            <w:r w:rsidRPr="001566FB">
              <w:rPr>
                <w:lang w:val="sr-Cyrl-CS"/>
              </w:rPr>
              <w:t xml:space="preserve">а </w:t>
            </w:r>
            <w:r w:rsidRPr="001566FB">
              <w:t>02</w:t>
            </w:r>
            <w:r w:rsidRPr="001566FB">
              <w:rPr>
                <w:lang w:val="sr-Cyrl-CS"/>
              </w:rPr>
              <w:t xml:space="preserve"> m2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jc w:val="both"/>
              <w:rPr>
                <w:rFonts w:eastAsia="Lucida Sans Unicode"/>
                <w:bCs/>
                <w:shd w:val="clear" w:color="auto" w:fill="FFFFFF"/>
              </w:rPr>
            </w:pPr>
            <w:r w:rsidRPr="001566FB">
              <w:rPr>
                <w:rFonts w:eastAsia="Lucida Sans Unicode"/>
                <w:bCs/>
                <w:shd w:val="clear" w:color="auto" w:fill="FFFFFF"/>
                <w:lang w:val="sr-Cyrl-CS"/>
              </w:rPr>
              <w:t>Комунално предузеће</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CS"/>
              </w:rPr>
              <w:t xml:space="preserve">00 hа </w:t>
            </w:r>
            <w:r w:rsidRPr="001566FB">
              <w:t xml:space="preserve">48 </w:t>
            </w:r>
            <w:r w:rsidRPr="001566FB">
              <w:rPr>
                <w:lang w:val="sr-Cyrl-CS"/>
              </w:rPr>
              <w:t xml:space="preserve">а </w:t>
            </w:r>
            <w:r w:rsidRPr="001566FB">
              <w:t>22</w:t>
            </w:r>
            <w:r w:rsidRPr="001566FB">
              <w:rPr>
                <w:lang w:val="sr-Cyrl-CS"/>
              </w:rPr>
              <w:t xml:space="preserve"> m2</w:t>
            </w:r>
          </w:p>
        </w:tc>
      </w:tr>
      <w:tr w:rsidR="001566FB" w:rsidRPr="001566FB" w:rsidTr="000F3B65">
        <w:trPr>
          <w:cantSplit/>
          <w:trHeight w:hRule="exact" w:val="340"/>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r w:rsidRPr="001566FB">
              <w:rPr>
                <w:lang w:val="sr-Cyrl-RS"/>
              </w:rPr>
              <w:t xml:space="preserve">Трафостанице 10/35 </w:t>
            </w:r>
            <w:r w:rsidRPr="001566FB">
              <w:t>kV</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CS"/>
              </w:rPr>
              <w:t xml:space="preserve">00 </w:t>
            </w:r>
            <w:r w:rsidRPr="001566FB">
              <w:t>ha 55 a 48 m</w:t>
            </w:r>
            <w:r w:rsidRPr="001566FB">
              <w:rPr>
                <w:vertAlign w:val="superscript"/>
              </w:rPr>
              <w:t>2</w:t>
            </w:r>
          </w:p>
        </w:tc>
      </w:tr>
      <w:tr w:rsidR="001566FB" w:rsidRPr="001566FB" w:rsidTr="000F3B65">
        <w:trPr>
          <w:cantSplit/>
          <w:trHeight w:val="289"/>
        </w:trPr>
        <w:tc>
          <w:tcPr>
            <w:tcW w:w="9720" w:type="dxa"/>
            <w:gridSpan w:val="3"/>
            <w:tcBorders>
              <w:top w:val="double" w:sz="4" w:space="0" w:color="auto"/>
              <w:left w:val="single" w:sz="4" w:space="0" w:color="auto"/>
              <w:bottom w:val="double" w:sz="4" w:space="0" w:color="auto"/>
              <w:right w:val="single" w:sz="4" w:space="0" w:color="auto"/>
            </w:tcBorders>
            <w:vAlign w:val="center"/>
          </w:tcPr>
          <w:p w:rsidR="001566FB" w:rsidRPr="001566FB" w:rsidRDefault="001566FB" w:rsidP="000F3B65">
            <w:pPr>
              <w:rPr>
                <w:b/>
                <w:lang w:val="sr-Cyrl-CS" w:eastAsia="en-US"/>
              </w:rPr>
            </w:pPr>
            <w:r w:rsidRPr="001566FB">
              <w:rPr>
                <w:b/>
                <w:bCs/>
                <w:lang w:val="sr-Cyrl-CS"/>
              </w:rPr>
              <w:t xml:space="preserve">ОСТАЛА НАМЕНА                                                                                       </w:t>
            </w:r>
            <w:r w:rsidRPr="001566FB">
              <w:rPr>
                <w:b/>
                <w:lang w:val="sr-Cyrl-CS"/>
              </w:rPr>
              <w:t>03</w:t>
            </w:r>
            <w:r w:rsidRPr="001566FB">
              <w:rPr>
                <w:b/>
              </w:rPr>
              <w:t xml:space="preserve"> h</w:t>
            </w:r>
            <w:r w:rsidRPr="001566FB">
              <w:rPr>
                <w:b/>
                <w:lang w:val="sr-Cyrl-CS"/>
              </w:rPr>
              <w:t xml:space="preserve">а </w:t>
            </w:r>
            <w:r w:rsidRPr="001566FB">
              <w:rPr>
                <w:b/>
                <w:lang w:val="sr-Cyrl-RS"/>
              </w:rPr>
              <w:t>6</w:t>
            </w:r>
            <w:r w:rsidRPr="001566FB">
              <w:rPr>
                <w:b/>
                <w:lang w:val="sr-Latn-RS"/>
              </w:rPr>
              <w:t xml:space="preserve">7 </w:t>
            </w:r>
            <w:r w:rsidRPr="001566FB">
              <w:rPr>
                <w:b/>
                <w:lang w:val="sr-Cyrl-CS"/>
              </w:rPr>
              <w:t xml:space="preserve">а </w:t>
            </w:r>
            <w:r w:rsidRPr="001566FB">
              <w:rPr>
                <w:b/>
                <w:lang w:val="sr-Latn-RS"/>
              </w:rPr>
              <w:t>99</w:t>
            </w:r>
            <w:r w:rsidRPr="001566FB">
              <w:rPr>
                <w:b/>
                <w:lang w:val="sr-Cyrl-RS"/>
              </w:rPr>
              <w:t xml:space="preserve"> </w:t>
            </w:r>
            <w:r w:rsidRPr="001566FB">
              <w:rPr>
                <w:b/>
              </w:rPr>
              <w:t>m</w:t>
            </w:r>
            <w:r w:rsidRPr="001566FB">
              <w:rPr>
                <w:b/>
                <w:vertAlign w:val="superscript"/>
              </w:rPr>
              <w:t>2</w:t>
            </w:r>
          </w:p>
        </w:tc>
      </w:tr>
      <w:tr w:rsidR="001566FB" w:rsidRPr="001566FB" w:rsidTr="000F3B65">
        <w:trPr>
          <w:cantSplit/>
          <w:trHeight w:hRule="exact" w:val="346"/>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Latn-RS"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eastAsia="en-US"/>
              </w:rPr>
            </w:pPr>
            <w:r w:rsidRPr="001566FB">
              <w:rPr>
                <w:lang w:val="sr-Cyrl-RS"/>
              </w:rPr>
              <w:t>становање средњих густина</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eastAsia="en-US"/>
              </w:rPr>
            </w:pPr>
            <w:r w:rsidRPr="001566FB">
              <w:rPr>
                <w:lang w:val="sr-Cyrl-CS"/>
              </w:rPr>
              <w:t>Ван обухвата</w:t>
            </w:r>
          </w:p>
        </w:tc>
      </w:tr>
      <w:tr w:rsidR="001566FB" w:rsidRPr="001566FB" w:rsidTr="000F3B65">
        <w:trPr>
          <w:cantSplit/>
          <w:trHeight w:hRule="exact" w:val="346"/>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RS"/>
              </w:rPr>
              <w:t>становање ниских густина</w:t>
            </w:r>
            <w:r w:rsidRPr="001566FB">
              <w:rPr>
                <w:lang w:val="sr-Cyrl-CS"/>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CS"/>
              </w:rPr>
              <w:t>0</w:t>
            </w:r>
            <w:r w:rsidRPr="001566FB">
              <w:t>2 h</w:t>
            </w:r>
            <w:r w:rsidRPr="001566FB">
              <w:rPr>
                <w:lang w:val="sr-Cyrl-CS"/>
              </w:rPr>
              <w:t xml:space="preserve">а </w:t>
            </w:r>
            <w:r w:rsidRPr="001566FB">
              <w:t>29 a 19</w:t>
            </w:r>
            <w:r w:rsidRPr="001566FB">
              <w:rPr>
                <w:lang w:val="sr-Cyrl-RS"/>
              </w:rPr>
              <w:t xml:space="preserve"> </w:t>
            </w:r>
            <w:r w:rsidRPr="001566FB">
              <w:t>m</w:t>
            </w:r>
            <w:r w:rsidRPr="001566FB">
              <w:rPr>
                <w:vertAlign w:val="superscript"/>
              </w:rPr>
              <w:t>2</w:t>
            </w:r>
          </w:p>
        </w:tc>
      </w:tr>
      <w:tr w:rsidR="001566FB" w:rsidRPr="001566FB" w:rsidTr="000F3B65">
        <w:trPr>
          <w:cantSplit/>
          <w:trHeight w:hRule="exact" w:val="523"/>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contextualSpacing/>
              <w:jc w:val="both"/>
              <w:rPr>
                <w:lang w:val="sr-Cyrl-RS"/>
              </w:rPr>
            </w:pPr>
            <w:r w:rsidRPr="001566FB">
              <w:rPr>
                <w:lang w:val="sr-Cyrl-RS"/>
              </w:rPr>
              <w:t>Мешовита намена-стамбено-пословна зона (радни комплекси, терцијарне делатности, становање  Г ст. до 10 ст/</w:t>
            </w:r>
            <w:r w:rsidRPr="001566FB">
              <w:t>ha</w:t>
            </w:r>
            <w:r w:rsidRPr="001566FB">
              <w:rPr>
                <w:lang w:val="sr-Cyrl-RS"/>
              </w:rPr>
              <w:t>)</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RS"/>
              </w:rPr>
              <w:t>Ван обухвата</w:t>
            </w:r>
          </w:p>
        </w:tc>
      </w:tr>
      <w:tr w:rsidR="001566FB" w:rsidRPr="001566FB" w:rsidTr="000F3B65">
        <w:trPr>
          <w:cantSplit/>
          <w:trHeight w:hRule="exact" w:val="346"/>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contextualSpacing/>
              <w:jc w:val="both"/>
            </w:pPr>
            <w:r w:rsidRPr="001566FB">
              <w:rPr>
                <w:lang w:val="sr-Cyrl-RS"/>
              </w:rPr>
              <w:t>Становање – сеоска газдинства, Гст.до 5 ст/</w:t>
            </w:r>
            <w:r w:rsidRPr="001566FB">
              <w:t>ha</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RS"/>
              </w:rPr>
            </w:pPr>
            <w:r w:rsidRPr="001566FB">
              <w:rPr>
                <w:lang w:val="sr-Cyrl-CS"/>
              </w:rPr>
              <w:t>01</w:t>
            </w:r>
            <w:r w:rsidRPr="001566FB">
              <w:t xml:space="preserve"> h</w:t>
            </w:r>
            <w:r w:rsidRPr="001566FB">
              <w:rPr>
                <w:lang w:val="sr-Cyrl-CS"/>
              </w:rPr>
              <w:t xml:space="preserve">а </w:t>
            </w:r>
            <w:r w:rsidRPr="001566FB">
              <w:t>38 a 80</w:t>
            </w:r>
            <w:r w:rsidRPr="001566FB">
              <w:rPr>
                <w:lang w:val="sr-Cyrl-RS"/>
              </w:rPr>
              <w:t xml:space="preserve"> </w:t>
            </w:r>
            <w:r w:rsidRPr="001566FB">
              <w:t>m</w:t>
            </w:r>
            <w:r w:rsidRPr="001566FB">
              <w:rPr>
                <w:vertAlign w:val="superscript"/>
              </w:rPr>
              <w:t>2</w:t>
            </w:r>
          </w:p>
        </w:tc>
      </w:tr>
      <w:tr w:rsidR="001566FB" w:rsidRPr="001566FB" w:rsidTr="000F3B65">
        <w:trPr>
          <w:cantSplit/>
          <w:trHeight w:hRule="exact" w:val="346"/>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contextualSpacing/>
              <w:jc w:val="both"/>
              <w:rPr>
                <w:lang w:val="sr-Cyrl-RS"/>
              </w:rPr>
            </w:pPr>
            <w:r w:rsidRPr="001566FB">
              <w:rPr>
                <w:lang w:val="sr-Cyrl-RS"/>
              </w:rPr>
              <w:t>услуге</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RS"/>
              </w:rPr>
              <w:t>Ван обухвата</w:t>
            </w:r>
          </w:p>
        </w:tc>
      </w:tr>
      <w:tr w:rsidR="001566FB" w:rsidRPr="001566FB" w:rsidTr="000F3B65">
        <w:trPr>
          <w:cantSplit/>
          <w:trHeight w:hRule="exact" w:val="346"/>
        </w:trPr>
        <w:tc>
          <w:tcPr>
            <w:tcW w:w="388" w:type="dxa"/>
            <w:tcBorders>
              <w:top w:val="single" w:sz="4" w:space="0" w:color="auto"/>
              <w:left w:val="single" w:sz="4" w:space="0" w:color="auto"/>
              <w:bottom w:val="double" w:sz="4" w:space="0" w:color="auto"/>
              <w:right w:val="single" w:sz="4" w:space="0" w:color="auto"/>
            </w:tcBorders>
            <w:vAlign w:val="center"/>
          </w:tcPr>
          <w:p w:rsidR="001566FB" w:rsidRPr="001566FB" w:rsidRDefault="001566FB" w:rsidP="000F3B65">
            <w:pPr>
              <w:rPr>
                <w:lang w:val="en-GB" w:eastAsia="en-US"/>
              </w:rPr>
            </w:pPr>
          </w:p>
        </w:tc>
        <w:tc>
          <w:tcPr>
            <w:tcW w:w="6214" w:type="dxa"/>
            <w:tcBorders>
              <w:top w:val="single" w:sz="4" w:space="0" w:color="auto"/>
              <w:left w:val="single" w:sz="4" w:space="0" w:color="auto"/>
              <w:bottom w:val="double" w:sz="4" w:space="0" w:color="auto"/>
              <w:right w:val="single" w:sz="4" w:space="0" w:color="auto"/>
            </w:tcBorders>
            <w:vAlign w:val="center"/>
          </w:tcPr>
          <w:p w:rsidR="001566FB" w:rsidRPr="001566FB" w:rsidRDefault="001566FB" w:rsidP="000F3B65">
            <w:pPr>
              <w:contextualSpacing/>
              <w:jc w:val="both"/>
              <w:rPr>
                <w:lang w:val="sr-Cyrl-RS"/>
              </w:rPr>
            </w:pPr>
            <w:r w:rsidRPr="001566FB">
              <w:rPr>
                <w:lang w:val="sr-Cyrl-RS"/>
              </w:rPr>
              <w:t>Линијски центар</w:t>
            </w:r>
          </w:p>
        </w:tc>
        <w:tc>
          <w:tcPr>
            <w:tcW w:w="3118" w:type="dxa"/>
            <w:tcBorders>
              <w:top w:val="single" w:sz="4" w:space="0" w:color="auto"/>
              <w:left w:val="single" w:sz="4" w:space="0" w:color="auto"/>
              <w:bottom w:val="double" w:sz="4" w:space="0" w:color="auto"/>
              <w:right w:val="single" w:sz="4" w:space="0" w:color="auto"/>
            </w:tcBorders>
            <w:vAlign w:val="center"/>
          </w:tcPr>
          <w:p w:rsidR="001566FB" w:rsidRPr="001566FB" w:rsidRDefault="001566FB" w:rsidP="000F3B65">
            <w:pPr>
              <w:rPr>
                <w:lang w:val="sr-Cyrl-RS"/>
              </w:rPr>
            </w:pPr>
            <w:r w:rsidRPr="001566FB">
              <w:rPr>
                <w:lang w:val="sr-Cyrl-RS"/>
              </w:rPr>
              <w:t>Ван обухвата</w:t>
            </w:r>
          </w:p>
        </w:tc>
      </w:tr>
      <w:tr w:rsidR="001566FB" w:rsidRPr="001566FB" w:rsidTr="000F3B65">
        <w:trPr>
          <w:cantSplit/>
          <w:trHeight w:hRule="exact" w:val="346"/>
        </w:trPr>
        <w:tc>
          <w:tcPr>
            <w:tcW w:w="9720" w:type="dxa"/>
            <w:gridSpan w:val="3"/>
            <w:tcBorders>
              <w:top w:val="double" w:sz="4" w:space="0" w:color="auto"/>
              <w:left w:val="double" w:sz="4" w:space="0" w:color="auto"/>
              <w:bottom w:val="double" w:sz="4" w:space="0" w:color="auto"/>
              <w:right w:val="double" w:sz="4" w:space="0" w:color="auto"/>
            </w:tcBorders>
            <w:vAlign w:val="center"/>
          </w:tcPr>
          <w:p w:rsidR="001566FB" w:rsidRPr="001566FB" w:rsidRDefault="001566FB" w:rsidP="000F3B65">
            <w:pPr>
              <w:rPr>
                <w:b/>
                <w:lang w:val="sr-Cyrl-CS" w:eastAsia="en-US"/>
              </w:rPr>
            </w:pPr>
            <w:r w:rsidRPr="001566FB">
              <w:rPr>
                <w:b/>
                <w:bCs/>
                <w:lang w:val="sr-Cyrl-CS"/>
              </w:rPr>
              <w:t xml:space="preserve">ВАН ГРАЂЕВИНСКОГ ПОДРУЧЈА                                                           </w:t>
            </w:r>
            <w:r w:rsidRPr="001566FB">
              <w:rPr>
                <w:b/>
                <w:lang w:val="sr-Latn-RS"/>
              </w:rPr>
              <w:t>47</w:t>
            </w:r>
            <w:r w:rsidRPr="001566FB">
              <w:rPr>
                <w:b/>
              </w:rPr>
              <w:t xml:space="preserve"> h</w:t>
            </w:r>
            <w:r w:rsidRPr="001566FB">
              <w:rPr>
                <w:b/>
                <w:lang w:val="sr-Cyrl-CS"/>
              </w:rPr>
              <w:t xml:space="preserve">а </w:t>
            </w:r>
            <w:r w:rsidRPr="001566FB">
              <w:rPr>
                <w:b/>
                <w:lang w:val="sr-Cyrl-RS"/>
              </w:rPr>
              <w:t>7</w:t>
            </w:r>
            <w:r w:rsidRPr="001566FB">
              <w:rPr>
                <w:b/>
                <w:lang w:val="sr-Latn-RS"/>
              </w:rPr>
              <w:t xml:space="preserve">5 </w:t>
            </w:r>
            <w:r w:rsidRPr="001566FB">
              <w:rPr>
                <w:b/>
                <w:lang w:val="sr-Cyrl-CS"/>
              </w:rPr>
              <w:t xml:space="preserve">а </w:t>
            </w:r>
            <w:r w:rsidRPr="001566FB">
              <w:rPr>
                <w:b/>
                <w:lang w:val="sr-Cyrl-RS"/>
              </w:rPr>
              <w:t>0</w:t>
            </w:r>
            <w:r w:rsidRPr="001566FB">
              <w:rPr>
                <w:b/>
                <w:lang w:val="sr-Latn-RS"/>
              </w:rPr>
              <w:t>1</w:t>
            </w:r>
            <w:r w:rsidRPr="001566FB">
              <w:rPr>
                <w:b/>
                <w:lang w:val="sr-Cyrl-RS"/>
              </w:rPr>
              <w:t xml:space="preserve"> </w:t>
            </w:r>
            <w:r w:rsidRPr="001566FB">
              <w:rPr>
                <w:b/>
              </w:rPr>
              <w:t>m</w:t>
            </w:r>
            <w:r w:rsidRPr="001566FB">
              <w:rPr>
                <w:b/>
                <w:vertAlign w:val="superscript"/>
              </w:rPr>
              <w:t>2</w:t>
            </w:r>
          </w:p>
        </w:tc>
      </w:tr>
      <w:tr w:rsidR="001566FB" w:rsidRPr="001566FB" w:rsidTr="000F3B65">
        <w:trPr>
          <w:cantSplit/>
          <w:trHeight w:hRule="exact" w:val="346"/>
        </w:trPr>
        <w:tc>
          <w:tcPr>
            <w:tcW w:w="388" w:type="dxa"/>
            <w:tcBorders>
              <w:top w:val="doub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Latn-RS" w:eastAsia="en-US"/>
              </w:rPr>
            </w:pPr>
          </w:p>
        </w:tc>
        <w:tc>
          <w:tcPr>
            <w:tcW w:w="6214" w:type="dxa"/>
            <w:tcBorders>
              <w:top w:val="double" w:sz="4" w:space="0" w:color="auto"/>
              <w:left w:val="single" w:sz="4" w:space="0" w:color="auto"/>
              <w:bottom w:val="single" w:sz="4" w:space="0" w:color="auto"/>
              <w:right w:val="single" w:sz="4" w:space="0" w:color="auto"/>
            </w:tcBorders>
            <w:vAlign w:val="center"/>
          </w:tcPr>
          <w:p w:rsidR="001566FB" w:rsidRPr="001566FB" w:rsidRDefault="001566FB" w:rsidP="000F3B65">
            <w:pPr>
              <w:contextualSpacing/>
              <w:jc w:val="both"/>
              <w:rPr>
                <w:lang w:val="sr-Cyrl-RS"/>
              </w:rPr>
            </w:pPr>
            <w:r w:rsidRPr="001566FB">
              <w:rPr>
                <w:lang w:val="sr-Cyrl-RS"/>
              </w:rPr>
              <w:t>Пољопривредно земљиште</w:t>
            </w:r>
          </w:p>
        </w:tc>
        <w:tc>
          <w:tcPr>
            <w:tcW w:w="3118" w:type="dxa"/>
            <w:tcBorders>
              <w:top w:val="doub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RS"/>
              </w:rPr>
            </w:pPr>
            <w:r w:rsidRPr="001566FB">
              <w:t>46</w:t>
            </w:r>
            <w:r w:rsidRPr="001566FB">
              <w:rPr>
                <w:lang w:val="sr-Cyrl-RS"/>
              </w:rPr>
              <w:t xml:space="preserve"> </w:t>
            </w:r>
            <w:r w:rsidRPr="001566FB">
              <w:t>h</w:t>
            </w:r>
            <w:r w:rsidRPr="001566FB">
              <w:rPr>
                <w:lang w:val="sr-Cyrl-CS"/>
              </w:rPr>
              <w:t>а</w:t>
            </w:r>
            <w:r w:rsidRPr="001566FB">
              <w:t xml:space="preserve"> 1</w:t>
            </w:r>
            <w:r w:rsidRPr="001566FB">
              <w:rPr>
                <w:lang w:val="sr-Cyrl-RS"/>
              </w:rPr>
              <w:t>0</w:t>
            </w:r>
            <w:r w:rsidRPr="001566FB">
              <w:t xml:space="preserve"> a 67 m</w:t>
            </w:r>
            <w:r w:rsidRPr="001566FB">
              <w:rPr>
                <w:vertAlign w:val="superscript"/>
              </w:rPr>
              <w:t>2</w:t>
            </w:r>
          </w:p>
        </w:tc>
      </w:tr>
      <w:tr w:rsidR="001566FB" w:rsidRPr="001566FB" w:rsidTr="000F3B65">
        <w:trPr>
          <w:cantSplit/>
          <w:trHeight w:hRule="exact" w:val="346"/>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RS"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eastAsia="en-US"/>
              </w:rPr>
            </w:pPr>
            <w:r w:rsidRPr="001566FB">
              <w:rPr>
                <w:lang w:val="sr-Cyrl-CS"/>
              </w:rPr>
              <w:t>Шуме</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eastAsia="en-US"/>
              </w:rPr>
            </w:pPr>
            <w:r w:rsidRPr="001566FB">
              <w:t>01 h</w:t>
            </w:r>
            <w:r w:rsidRPr="001566FB">
              <w:rPr>
                <w:lang w:val="sr-Cyrl-CS"/>
              </w:rPr>
              <w:t>а</w:t>
            </w:r>
            <w:r w:rsidRPr="001566FB">
              <w:t xml:space="preserve"> 53 a 34 m</w:t>
            </w:r>
            <w:r w:rsidRPr="001566FB">
              <w:rPr>
                <w:vertAlign w:val="superscript"/>
              </w:rPr>
              <w:t>2</w:t>
            </w:r>
          </w:p>
        </w:tc>
      </w:tr>
      <w:tr w:rsidR="001566FB" w:rsidRPr="001566FB" w:rsidTr="000F3B65">
        <w:trPr>
          <w:cantSplit/>
          <w:trHeight w:hRule="exact" w:val="346"/>
        </w:trPr>
        <w:tc>
          <w:tcPr>
            <w:tcW w:w="38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RS" w:eastAsia="en-US"/>
              </w:rPr>
            </w:pPr>
          </w:p>
        </w:tc>
        <w:tc>
          <w:tcPr>
            <w:tcW w:w="6214"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lang w:val="sr-Cyrl-CS"/>
              </w:rPr>
            </w:pPr>
            <w:r w:rsidRPr="001566FB">
              <w:rPr>
                <w:lang w:val="sr-Cyrl-CS"/>
              </w:rPr>
              <w:t>Воднотокови</w:t>
            </w:r>
          </w:p>
        </w:tc>
        <w:tc>
          <w:tcPr>
            <w:tcW w:w="3118" w:type="dxa"/>
            <w:tcBorders>
              <w:top w:val="single" w:sz="4" w:space="0" w:color="auto"/>
              <w:left w:val="single" w:sz="4" w:space="0" w:color="auto"/>
              <w:bottom w:val="single" w:sz="4" w:space="0" w:color="auto"/>
              <w:right w:val="single" w:sz="4" w:space="0" w:color="auto"/>
            </w:tcBorders>
            <w:vAlign w:val="center"/>
          </w:tcPr>
          <w:p w:rsidR="001566FB" w:rsidRPr="001566FB" w:rsidRDefault="001566FB" w:rsidP="000F3B65">
            <w:pPr>
              <w:rPr>
                <w:vertAlign w:val="superscript"/>
                <w:lang w:val="sr-Cyrl-CS"/>
              </w:rPr>
            </w:pPr>
            <w:r w:rsidRPr="001566FB">
              <w:rPr>
                <w:lang w:val="sr-Cyrl-CS"/>
              </w:rPr>
              <w:t xml:space="preserve">00 hа </w:t>
            </w:r>
            <w:r w:rsidRPr="001566FB">
              <w:t xml:space="preserve">11 </w:t>
            </w:r>
            <w:r w:rsidRPr="001566FB">
              <w:rPr>
                <w:lang w:val="sr-Cyrl-CS"/>
              </w:rPr>
              <w:t xml:space="preserve">a </w:t>
            </w:r>
            <w:r w:rsidRPr="001566FB">
              <w:t>0</w:t>
            </w:r>
            <w:r w:rsidRPr="001566FB">
              <w:rPr>
                <w:lang w:val="sr-Cyrl-CS"/>
              </w:rPr>
              <w:t>0 m</w:t>
            </w:r>
            <w:r w:rsidRPr="001566FB">
              <w:rPr>
                <w:vertAlign w:val="superscript"/>
                <w:lang w:val="sr-Cyrl-CS"/>
              </w:rPr>
              <w:t>2</w:t>
            </w:r>
          </w:p>
        </w:tc>
      </w:tr>
      <w:tr w:rsidR="001566FB" w:rsidRPr="001566FB" w:rsidTr="000F3B65">
        <w:trPr>
          <w:cantSplit/>
          <w:trHeight w:hRule="exact" w:val="432"/>
        </w:trPr>
        <w:tc>
          <w:tcPr>
            <w:tcW w:w="6602" w:type="dxa"/>
            <w:gridSpan w:val="2"/>
            <w:tcBorders>
              <w:top w:val="double" w:sz="4" w:space="0" w:color="auto"/>
              <w:left w:val="single" w:sz="4" w:space="0" w:color="auto"/>
              <w:bottom w:val="double" w:sz="4" w:space="0" w:color="auto"/>
              <w:right w:val="single" w:sz="4" w:space="0" w:color="auto"/>
            </w:tcBorders>
            <w:vAlign w:val="center"/>
          </w:tcPr>
          <w:p w:rsidR="001566FB" w:rsidRPr="001566FB" w:rsidRDefault="001566FB" w:rsidP="000F3B65">
            <w:pPr>
              <w:rPr>
                <w:b/>
                <w:lang w:val="sr-Cyrl-RS" w:eastAsia="en-US"/>
              </w:rPr>
            </w:pPr>
            <w:r w:rsidRPr="001566FB">
              <w:rPr>
                <w:b/>
                <w:lang w:val="sr-Cyrl-CS"/>
              </w:rPr>
              <w:t>У К У П Н О</w:t>
            </w:r>
          </w:p>
        </w:tc>
        <w:tc>
          <w:tcPr>
            <w:tcW w:w="3118" w:type="dxa"/>
            <w:tcBorders>
              <w:top w:val="double" w:sz="4" w:space="0" w:color="auto"/>
              <w:left w:val="single" w:sz="4" w:space="0" w:color="auto"/>
              <w:bottom w:val="double" w:sz="4" w:space="0" w:color="auto"/>
              <w:right w:val="single" w:sz="4" w:space="0" w:color="auto"/>
            </w:tcBorders>
            <w:vAlign w:val="center"/>
          </w:tcPr>
          <w:p w:rsidR="001566FB" w:rsidRPr="001566FB" w:rsidRDefault="001566FB" w:rsidP="000F3B65">
            <w:pPr>
              <w:rPr>
                <w:b/>
                <w:lang w:val="sr-Cyrl-CS" w:eastAsia="en-US"/>
              </w:rPr>
            </w:pPr>
            <w:r w:rsidRPr="001566FB">
              <w:rPr>
                <w:b/>
              </w:rPr>
              <w:t>5</w:t>
            </w:r>
            <w:r w:rsidRPr="001566FB">
              <w:rPr>
                <w:b/>
                <w:lang w:val="sr-Cyrl-CS"/>
              </w:rPr>
              <w:t>4</w:t>
            </w:r>
            <w:r w:rsidRPr="001566FB">
              <w:rPr>
                <w:b/>
              </w:rPr>
              <w:t xml:space="preserve"> h</w:t>
            </w:r>
            <w:r w:rsidRPr="001566FB">
              <w:rPr>
                <w:b/>
                <w:lang w:val="sr-Cyrl-CS"/>
              </w:rPr>
              <w:t xml:space="preserve">а </w:t>
            </w:r>
            <w:r w:rsidRPr="001566FB">
              <w:rPr>
                <w:b/>
              </w:rPr>
              <w:t xml:space="preserve">48 </w:t>
            </w:r>
            <w:r w:rsidRPr="001566FB">
              <w:rPr>
                <w:b/>
                <w:lang w:val="sr-Cyrl-CS"/>
              </w:rPr>
              <w:t xml:space="preserve">а </w:t>
            </w:r>
            <w:r w:rsidRPr="001566FB">
              <w:rPr>
                <w:b/>
              </w:rPr>
              <w:t>0</w:t>
            </w:r>
            <w:r w:rsidRPr="001566FB">
              <w:rPr>
                <w:b/>
                <w:lang w:val="sr-Cyrl-RS"/>
              </w:rPr>
              <w:t xml:space="preserve">1 </w:t>
            </w:r>
            <w:r w:rsidRPr="001566FB">
              <w:rPr>
                <w:b/>
              </w:rPr>
              <w:t>m</w:t>
            </w:r>
            <w:r w:rsidRPr="001566FB">
              <w:rPr>
                <w:b/>
                <w:vertAlign w:val="superscript"/>
              </w:rPr>
              <w:t>2</w:t>
            </w:r>
          </w:p>
        </w:tc>
      </w:tr>
    </w:tbl>
    <w:p w:rsidR="001566FB" w:rsidRPr="001566FB" w:rsidRDefault="001566FB" w:rsidP="001566FB">
      <w:pPr>
        <w:shd w:val="clear" w:color="auto" w:fill="FFFFFF"/>
        <w:tabs>
          <w:tab w:val="left" w:pos="0"/>
          <w:tab w:val="right" w:leader="dot" w:pos="9072"/>
        </w:tabs>
        <w:rPr>
          <w:i/>
          <w:lang w:val="sr-Cyrl-CS"/>
        </w:rPr>
      </w:pPr>
      <w:r w:rsidRPr="001566FB">
        <w:rPr>
          <w:i/>
          <w:lang w:val="sr-Cyrl-RS"/>
        </w:rPr>
        <w:t>Табела 2.     Планирана намена површина</w:t>
      </w:r>
    </w:p>
    <w:p w:rsidR="001566FB" w:rsidRPr="001566FB" w:rsidRDefault="001566FB" w:rsidP="001566FB">
      <w:pPr>
        <w:rPr>
          <w:b/>
          <w:u w:val="single"/>
        </w:rPr>
      </w:pPr>
    </w:p>
    <w:p w:rsidR="001566FB" w:rsidRPr="001566FB" w:rsidRDefault="001566FB" w:rsidP="001566FB">
      <w:pPr>
        <w:rPr>
          <w:b/>
          <w:u w:val="single"/>
        </w:rPr>
      </w:pPr>
    </w:p>
    <w:p w:rsidR="001566FB" w:rsidRDefault="001566FB" w:rsidP="001566FB">
      <w:pPr>
        <w:rPr>
          <w:b/>
          <w:u w:val="single"/>
          <w:lang w:val="sr-Cyrl-RS"/>
        </w:rPr>
      </w:pPr>
      <w:r w:rsidRPr="001566FB">
        <w:rPr>
          <w:b/>
          <w:u w:val="single"/>
        </w:rPr>
        <w:t>2.</w:t>
      </w:r>
      <w:r w:rsidRPr="001566FB">
        <w:rPr>
          <w:b/>
          <w:u w:val="single"/>
          <w:lang w:val="sr-Cyrl-RS"/>
        </w:rPr>
        <w:t>2</w:t>
      </w:r>
      <w:r w:rsidRPr="001566FB">
        <w:rPr>
          <w:b/>
          <w:u w:val="single"/>
        </w:rPr>
        <w:t xml:space="preserve">. </w:t>
      </w:r>
      <w:r w:rsidRPr="001566FB">
        <w:rPr>
          <w:b/>
          <w:u w:val="single"/>
          <w:lang w:val="sr-Cyrl-RS"/>
        </w:rPr>
        <w:t>ПРАВИЛА УРЕЂЕЊА</w:t>
      </w:r>
    </w:p>
    <w:p w:rsidR="001566FB" w:rsidRPr="001566FB" w:rsidRDefault="001566FB" w:rsidP="001566FB">
      <w:pPr>
        <w:rPr>
          <w:b/>
          <w:u w:val="single"/>
          <w:lang w:val="sr-Cyrl-RS"/>
        </w:rPr>
      </w:pPr>
    </w:p>
    <w:p w:rsidR="001566FB" w:rsidRPr="001566FB" w:rsidRDefault="001566FB" w:rsidP="001566FB">
      <w:pPr>
        <w:rPr>
          <w:b/>
          <w:u w:val="single"/>
          <w:lang w:val="sr-Cyrl-RS"/>
        </w:rPr>
      </w:pPr>
      <w:r w:rsidRPr="001566FB">
        <w:rPr>
          <w:b/>
          <w:u w:val="single"/>
          <w:lang w:val="sr-Cyrl-RS"/>
        </w:rPr>
        <w:t>2.2.1. Подела простора плана на посебне зоне</w:t>
      </w:r>
    </w:p>
    <w:p w:rsidR="001566FB" w:rsidRPr="001566FB" w:rsidRDefault="001566FB" w:rsidP="001566FB">
      <w:pPr>
        <w:jc w:val="both"/>
        <w:rPr>
          <w:lang w:val="sr-Cyrl-CS"/>
        </w:rPr>
      </w:pPr>
      <w:r w:rsidRPr="001566FB">
        <w:rPr>
          <w:bCs/>
          <w:lang w:val="sr-Cyrl-CS"/>
        </w:rPr>
        <w:t>У граници планског обухвата, дуж трасе планираног далековода,</w:t>
      </w:r>
      <w:r w:rsidRPr="001566FB">
        <w:rPr>
          <w:lang w:val="sr-Cyrl-CS"/>
        </w:rPr>
        <w:t xml:space="preserve"> не формирају се посебне целине већ се успостављају следеће посебне зоне/појаси </w:t>
      </w:r>
      <w:r w:rsidRPr="001566FB">
        <w:t>:</w:t>
      </w:r>
    </w:p>
    <w:p w:rsidR="001566FB" w:rsidRPr="001566FB" w:rsidRDefault="001566FB" w:rsidP="001566FB">
      <w:pPr>
        <w:jc w:val="both"/>
        <w:rPr>
          <w:bCs/>
          <w:lang w:val="sr-Cyrl-CS"/>
        </w:rPr>
      </w:pPr>
      <w:r w:rsidRPr="001566FB">
        <w:rPr>
          <w:b/>
          <w:bCs/>
          <w:lang w:val="sr-Cyrl-CS"/>
        </w:rPr>
        <w:t>1)</w:t>
      </w:r>
      <w:r w:rsidRPr="001566FB">
        <w:rPr>
          <w:bCs/>
          <w:lang w:val="sr-Cyrl-CS"/>
        </w:rPr>
        <w:t xml:space="preserve"> Простор у коме се утврђују посебна правила коришћења и правила уређења у циљу, превентивног, техничког обезбеђења инсталације далековода и заштите окружења од могућих утицаја далековода дефинисан је као</w:t>
      </w:r>
      <w:r w:rsidRPr="001566FB">
        <w:rPr>
          <w:rFonts w:eastAsia="Tahoma"/>
          <w:b/>
          <w:bCs/>
          <w:lang w:val="sr-Cyrl-CS"/>
        </w:rPr>
        <w:t xml:space="preserve"> ЗАШТИТНИ ПОЈАС.</w:t>
      </w:r>
      <w:r w:rsidRPr="001566FB">
        <w:rPr>
          <w:bCs/>
          <w:lang w:val="sr-Cyrl-CS"/>
        </w:rPr>
        <w:t xml:space="preserve"> Ширина заштитног појаса дуж 35</w:t>
      </w:r>
      <w:r w:rsidRPr="001566FB">
        <w:rPr>
          <w:bCs/>
        </w:rPr>
        <w:t>kV</w:t>
      </w:r>
      <w:r w:rsidRPr="001566FB">
        <w:rPr>
          <w:bCs/>
          <w:lang w:val="sr-Cyrl-CS"/>
        </w:rPr>
        <w:t xml:space="preserve"> далековода износи </w:t>
      </w:r>
      <w:r w:rsidRPr="001566FB">
        <w:rPr>
          <w:bCs/>
          <w:lang w:val="sr-Cyrl-RS"/>
        </w:rPr>
        <w:t>3</w:t>
      </w:r>
      <w:r w:rsidRPr="001566FB">
        <w:rPr>
          <w:bCs/>
          <w:lang w:val="sr-Cyrl-CS"/>
        </w:rPr>
        <w:t xml:space="preserve">5,00 </w:t>
      </w:r>
      <w:r w:rsidRPr="001566FB">
        <w:rPr>
          <w:bCs/>
        </w:rPr>
        <w:t>m</w:t>
      </w:r>
      <w:r w:rsidRPr="001566FB">
        <w:rPr>
          <w:bCs/>
          <w:lang w:val="sr-Cyrl-CS"/>
        </w:rPr>
        <w:t xml:space="preserve"> (2x1</w:t>
      </w:r>
      <w:r w:rsidRPr="001566FB">
        <w:rPr>
          <w:bCs/>
          <w:lang w:val="sr-Cyrl-RS"/>
        </w:rPr>
        <w:t>7</w:t>
      </w:r>
      <w:r w:rsidRPr="001566FB">
        <w:rPr>
          <w:bCs/>
          <w:lang w:val="sr-Cyrl-CS"/>
        </w:rPr>
        <w:t>,50</w:t>
      </w:r>
      <w:r w:rsidRPr="001566FB">
        <w:rPr>
          <w:bCs/>
        </w:rPr>
        <w:t>m</w:t>
      </w:r>
      <w:r w:rsidRPr="001566FB">
        <w:rPr>
          <w:bCs/>
          <w:lang w:val="sr-Cyrl-CS"/>
        </w:rPr>
        <w:t>). Спољне границе заштитног појаса представљају уједно и границу планског обухвата, осим за трафостанице Кнић и Баре, где су обухваћене целе грађевинске парцеле. .</w:t>
      </w:r>
    </w:p>
    <w:p w:rsidR="001566FB" w:rsidRPr="001566FB" w:rsidRDefault="001566FB" w:rsidP="001566FB">
      <w:pPr>
        <w:jc w:val="both"/>
        <w:rPr>
          <w:b/>
          <w:lang w:val="sr-Cyrl-CS"/>
        </w:rPr>
      </w:pPr>
      <w:r w:rsidRPr="001566FB">
        <w:rPr>
          <w:b/>
          <w:bCs/>
          <w:lang w:val="sr-Cyrl-CS"/>
        </w:rPr>
        <w:t>2)</w:t>
      </w:r>
      <w:r w:rsidRPr="001566FB">
        <w:rPr>
          <w:bCs/>
          <w:lang w:val="sr-Cyrl-CS"/>
        </w:rPr>
        <w:t xml:space="preserve"> У оквиру заштитног појаса, простор непосредно уз далековод у коме се утврђују посебна правила коришћења и правила уређења за потребе изградње, одржавања и надзора далековода дефинисан је као</w:t>
      </w:r>
      <w:r w:rsidRPr="001566FB">
        <w:rPr>
          <w:rFonts w:eastAsia="Tahoma"/>
          <w:b/>
          <w:bCs/>
          <w:lang w:val="sr-Cyrl-CS"/>
        </w:rPr>
        <w:t xml:space="preserve"> ИЗВОЂАЧКИ ПОЈАС.</w:t>
      </w:r>
      <w:r w:rsidRPr="001566FB">
        <w:rPr>
          <w:bCs/>
          <w:lang w:val="sr-Cyrl-CS"/>
        </w:rPr>
        <w:t xml:space="preserve"> Ширина извођачког појаса дуж 35</w:t>
      </w:r>
      <w:r w:rsidRPr="001566FB">
        <w:rPr>
          <w:bCs/>
        </w:rPr>
        <w:t>kV</w:t>
      </w:r>
      <w:r w:rsidRPr="001566FB">
        <w:rPr>
          <w:bCs/>
          <w:lang w:val="sr-Cyrl-CS"/>
        </w:rPr>
        <w:t xml:space="preserve"> далековода износи </w:t>
      </w:r>
      <w:r w:rsidRPr="001566FB">
        <w:rPr>
          <w:bCs/>
          <w:lang w:val="sr-Cyrl-RS"/>
        </w:rPr>
        <w:t>8</w:t>
      </w:r>
      <w:r w:rsidRPr="001566FB">
        <w:rPr>
          <w:bCs/>
          <w:lang w:val="sr-Cyrl-CS"/>
        </w:rPr>
        <w:t>,00</w:t>
      </w:r>
      <w:r w:rsidRPr="001566FB">
        <w:rPr>
          <w:bCs/>
        </w:rPr>
        <w:t xml:space="preserve"> m</w:t>
      </w:r>
      <w:r w:rsidRPr="001566FB">
        <w:rPr>
          <w:bCs/>
          <w:lang w:val="sr-Cyrl-CS"/>
        </w:rPr>
        <w:t xml:space="preserve"> (2x</w:t>
      </w:r>
      <w:r w:rsidRPr="001566FB">
        <w:rPr>
          <w:bCs/>
          <w:lang w:val="sr-Cyrl-RS"/>
        </w:rPr>
        <w:t>4</w:t>
      </w:r>
      <w:r w:rsidRPr="001566FB">
        <w:rPr>
          <w:bCs/>
          <w:lang w:val="sr-Cyrl-CS"/>
        </w:rPr>
        <w:t>,</w:t>
      </w:r>
      <w:r w:rsidRPr="001566FB">
        <w:rPr>
          <w:bCs/>
          <w:lang w:val="sr-Cyrl-RS"/>
        </w:rPr>
        <w:t>0</w:t>
      </w:r>
      <w:r w:rsidRPr="001566FB">
        <w:rPr>
          <w:bCs/>
          <w:lang w:val="sr-Cyrl-CS"/>
        </w:rPr>
        <w:t>0</w:t>
      </w:r>
      <w:r w:rsidRPr="001566FB">
        <w:rPr>
          <w:bCs/>
        </w:rPr>
        <w:t xml:space="preserve"> m</w:t>
      </w:r>
      <w:r w:rsidRPr="001566FB">
        <w:rPr>
          <w:bCs/>
          <w:lang w:val="sr-Cyrl-CS"/>
        </w:rPr>
        <w:t xml:space="preserve"> </w:t>
      </w:r>
      <w:r w:rsidRPr="001566FB">
        <w:rPr>
          <w:bCs/>
          <w:lang w:val="sr-Cyrl-RS"/>
        </w:rPr>
        <w:t>од осе далековода</w:t>
      </w:r>
      <w:r w:rsidRPr="001566FB">
        <w:rPr>
          <w:bCs/>
          <w:lang w:val="sr-Cyrl-CS"/>
        </w:rPr>
        <w:t>). У оквиру њега се врши изградња стубова далековода.</w:t>
      </w:r>
      <w:r w:rsidRPr="001566FB">
        <w:rPr>
          <w:b/>
          <w:lang w:val="sr-Cyrl-CS"/>
        </w:rPr>
        <w:tab/>
      </w:r>
    </w:p>
    <w:p w:rsidR="001566FB" w:rsidRPr="001566FB" w:rsidRDefault="001566FB" w:rsidP="001566FB">
      <w:pPr>
        <w:jc w:val="both"/>
        <w:rPr>
          <w:b/>
          <w:color w:val="FF0000"/>
          <w:lang w:val="sr-Cyrl-CS"/>
        </w:rPr>
      </w:pPr>
    </w:p>
    <w:p w:rsidR="001566FB" w:rsidRPr="001566FB" w:rsidRDefault="001566FB" w:rsidP="001566FB">
      <w:pPr>
        <w:rPr>
          <w:b/>
          <w:u w:val="single"/>
          <w:lang w:val="sr-Cyrl-RS"/>
        </w:rPr>
      </w:pPr>
      <w:r w:rsidRPr="001566FB">
        <w:rPr>
          <w:b/>
          <w:u w:val="single"/>
          <w:lang w:val="sr-Cyrl-RS"/>
        </w:rPr>
        <w:t>2.2.2. Правила коришћења простора по посебним зонама</w:t>
      </w:r>
    </w:p>
    <w:p w:rsidR="001566FB" w:rsidRPr="001566FB" w:rsidRDefault="001566FB" w:rsidP="001566FB">
      <w:pPr>
        <w:jc w:val="both"/>
        <w:rPr>
          <w:lang w:val="sr-Cyrl-RS"/>
        </w:rPr>
      </w:pPr>
      <w:r w:rsidRPr="001566FB">
        <w:rPr>
          <w:lang w:val="sr-Cyrl-RS"/>
        </w:rPr>
        <w:lastRenderedPageBreak/>
        <w:t>Уређење и коришћење простора дуж трасе далековода засновано је на техничким захтевима (изградње и експлоатације) далековода, условима јавно-комуналних предузећа, заштити непосредног окружења и</w:t>
      </w:r>
      <w:r w:rsidRPr="001566FB">
        <w:t xml:space="preserve"> </w:t>
      </w:r>
      <w:r w:rsidRPr="001566FB">
        <w:rPr>
          <w:lang w:val="sr-Cyrl-RS"/>
        </w:rPr>
        <w:t xml:space="preserve">посебно, заштити животне средине. </w:t>
      </w:r>
    </w:p>
    <w:p w:rsidR="001566FB" w:rsidRPr="001566FB" w:rsidRDefault="001566FB" w:rsidP="001566FB">
      <w:pPr>
        <w:rPr>
          <w:lang w:val="sr-Cyrl-RS"/>
        </w:rPr>
      </w:pPr>
      <w:r w:rsidRPr="001566FB">
        <w:rPr>
          <w:lang w:val="sr-Cyrl-RS"/>
        </w:rPr>
        <w:t>Правила коришћења простора у коридору далековода одређена су на следећи начин:</w:t>
      </w:r>
    </w:p>
    <w:p w:rsidR="001566FB" w:rsidRPr="001566FB" w:rsidRDefault="001566FB" w:rsidP="001566FB">
      <w:pPr>
        <w:autoSpaceDE w:val="0"/>
        <w:rPr>
          <w:lang w:val="sr-Cyrl-CS"/>
        </w:rPr>
      </w:pPr>
      <w:r w:rsidRPr="001566FB">
        <w:rPr>
          <w:b/>
          <w:lang w:val="sr-Cyrl-CS"/>
        </w:rPr>
        <w:t>Заштитни појас далековода</w:t>
      </w:r>
    </w:p>
    <w:p w:rsidR="001566FB" w:rsidRPr="001566FB" w:rsidRDefault="001566FB" w:rsidP="001566FB">
      <w:pPr>
        <w:jc w:val="both"/>
        <w:rPr>
          <w:lang w:val="sr-Cyrl-CS"/>
        </w:rPr>
      </w:pPr>
      <w:r w:rsidRPr="001566FB">
        <w:rPr>
          <w:lang w:val="sr-Cyrl-CS"/>
        </w:rPr>
        <w:t xml:space="preserve">У заштитном појасу се без промене власништва над обухваћеним непокретностима, обезбеђује привремена службеност пролаза за време трајања радова и успоставља трајна обавеза прибављања услова/сагласности од стране предузећа надлежног за газдовање далеководом код планирања, пројектовања и извођења других грађевинских радова и пренамену земљишта. Заштитни појас омогућава превентивно, техничко обезбеђивање функционисања електроенергетског објекта, далековода и заштиту окружења од могућих утицаја далековода. </w:t>
      </w:r>
    </w:p>
    <w:p w:rsidR="001566FB" w:rsidRPr="001566FB" w:rsidRDefault="001566FB" w:rsidP="001566FB">
      <w:pPr>
        <w:jc w:val="both"/>
        <w:rPr>
          <w:lang w:val="sr-Cyrl-CS"/>
        </w:rPr>
      </w:pPr>
      <w:r w:rsidRPr="001566FB">
        <w:rPr>
          <w:b/>
          <w:lang w:val="sr-Cyrl-CS"/>
        </w:rPr>
        <w:t>Извођачки појас далековода</w:t>
      </w:r>
      <w:r w:rsidRPr="001566FB">
        <w:rPr>
          <w:lang w:val="sr-Cyrl-CS"/>
        </w:rPr>
        <w:t xml:space="preserve"> </w:t>
      </w:r>
    </w:p>
    <w:p w:rsidR="001566FB" w:rsidRPr="001566FB" w:rsidRDefault="001566FB" w:rsidP="001566FB">
      <w:pPr>
        <w:jc w:val="both"/>
        <w:rPr>
          <w:lang w:val="sr-Cyrl-CS"/>
        </w:rPr>
      </w:pPr>
      <w:r w:rsidRPr="001566FB">
        <w:rPr>
          <w:lang w:val="sr-Cyrl-CS"/>
        </w:rPr>
        <w:t xml:space="preserve">У оквиру извођачког појаса, обезбеђен је простор за изградњу стубова </w:t>
      </w:r>
      <w:r w:rsidRPr="001566FB">
        <w:rPr>
          <w:lang w:val="sr-Latn-RS"/>
        </w:rPr>
        <w:t>(</w:t>
      </w:r>
      <w:r w:rsidRPr="001566FB">
        <w:rPr>
          <w:lang w:val="sr-Cyrl-CS"/>
        </w:rPr>
        <w:t xml:space="preserve">према </w:t>
      </w:r>
      <w:r w:rsidRPr="001566FB">
        <w:rPr>
          <w:lang w:val="sr-Cyrl-RS"/>
        </w:rPr>
        <w:t>техничкој документацији)</w:t>
      </w:r>
      <w:r w:rsidRPr="001566FB">
        <w:rPr>
          <w:lang w:val="sr-Cyrl-CS"/>
        </w:rPr>
        <w:t>, трајна службеност пролаза, за време планирања и пројектовања, за потребе извођења радова, постављање инсталације далековода, надзор и одржавање инсталација далековода. Далековод ће се градити у складу са Законом о планирању и изградњи.</w:t>
      </w:r>
    </w:p>
    <w:p w:rsidR="001566FB" w:rsidRPr="001566FB" w:rsidRDefault="001566FB" w:rsidP="001566FB">
      <w:pPr>
        <w:contextualSpacing/>
        <w:jc w:val="both"/>
        <w:rPr>
          <w:b/>
          <w:lang w:val="sr-Cyrl-RS"/>
        </w:rPr>
      </w:pPr>
      <w:r w:rsidRPr="001566FB">
        <w:rPr>
          <w:b/>
          <w:lang w:val="sr-Cyrl-RS"/>
        </w:rPr>
        <w:t xml:space="preserve">ТС 110/35/10 </w:t>
      </w:r>
      <w:r w:rsidRPr="001566FB">
        <w:rPr>
          <w:b/>
        </w:rPr>
        <w:t>kV</w:t>
      </w:r>
      <w:r w:rsidRPr="001566FB">
        <w:rPr>
          <w:b/>
          <w:lang w:val="sr-Cyrl-RS"/>
        </w:rPr>
        <w:t xml:space="preserve"> </w:t>
      </w:r>
      <w:r w:rsidRPr="001566FB">
        <w:rPr>
          <w:b/>
          <w:lang w:val="sr-Cyrl-CS"/>
        </w:rPr>
        <w:t xml:space="preserve">, </w:t>
      </w:r>
      <w:r w:rsidRPr="001566FB">
        <w:rPr>
          <w:b/>
          <w:lang w:val="sr-Cyrl-RS"/>
        </w:rPr>
        <w:t>КГ010 „Кнић“</w:t>
      </w:r>
    </w:p>
    <w:p w:rsidR="001566FB" w:rsidRPr="001566FB" w:rsidRDefault="001566FB" w:rsidP="001566FB">
      <w:pPr>
        <w:autoSpaceDE w:val="0"/>
        <w:jc w:val="both"/>
        <w:rPr>
          <w:lang w:val="sr-Cyrl-RS"/>
        </w:rPr>
      </w:pPr>
      <w:r w:rsidRPr="001566FB">
        <w:rPr>
          <w:lang w:val="sr-Cyrl-CS"/>
        </w:rPr>
        <w:t xml:space="preserve">У оквиру постојећег комплекса планира се подземни вод до и кроз пешачку површину саобраћајнице државног пута II Б реда бр.380. до првог стуба </w:t>
      </w:r>
      <w:r w:rsidRPr="001566FB">
        <w:t>US</w:t>
      </w:r>
      <w:r w:rsidRPr="001566FB">
        <w:rPr>
          <w:lang w:val="sr-Cyrl-CS"/>
        </w:rPr>
        <w:t xml:space="preserve">02 </w:t>
      </w:r>
      <w:r w:rsidRPr="001566FB">
        <w:rPr>
          <w:lang w:val="sr-Cyrl-RS"/>
        </w:rPr>
        <w:t>и даље надземно до ТС Баре.</w:t>
      </w:r>
    </w:p>
    <w:p w:rsidR="001566FB" w:rsidRPr="001566FB" w:rsidRDefault="001566FB" w:rsidP="001566FB">
      <w:pPr>
        <w:contextualSpacing/>
        <w:jc w:val="both"/>
        <w:rPr>
          <w:b/>
          <w:lang w:val="sr-Cyrl-RS"/>
        </w:rPr>
      </w:pPr>
      <w:r w:rsidRPr="001566FB">
        <w:rPr>
          <w:b/>
          <w:lang w:val="sr-Cyrl-RS"/>
        </w:rPr>
        <w:t xml:space="preserve">ТС 110/35/10 </w:t>
      </w:r>
      <w:r w:rsidRPr="001566FB">
        <w:rPr>
          <w:b/>
        </w:rPr>
        <w:t>kV</w:t>
      </w:r>
      <w:r w:rsidRPr="001566FB">
        <w:rPr>
          <w:b/>
          <w:lang w:val="sr-Cyrl-RS"/>
        </w:rPr>
        <w:t xml:space="preserve"> , КГ023 „Баре“</w:t>
      </w:r>
    </w:p>
    <w:p w:rsidR="001566FB" w:rsidRPr="001566FB" w:rsidRDefault="001566FB" w:rsidP="001566FB">
      <w:pPr>
        <w:autoSpaceDE w:val="0"/>
        <w:jc w:val="both"/>
        <w:rPr>
          <w:lang w:val="sr-Cyrl-RS"/>
        </w:rPr>
      </w:pPr>
      <w:r w:rsidRPr="001566FB">
        <w:rPr>
          <w:lang w:val="sr-Cyrl-CS"/>
        </w:rPr>
        <w:t xml:space="preserve">Изградња нове трафостанице КГ 023 „Баре“ планира се на кп.бр.168/2 КО Баре, где су планирана и два стуба </w:t>
      </w:r>
      <w:r w:rsidRPr="001566FB">
        <w:t>US</w:t>
      </w:r>
      <w:r w:rsidRPr="001566FB">
        <w:rPr>
          <w:lang w:val="sr-Cyrl-RS"/>
        </w:rPr>
        <w:t xml:space="preserve">13 и </w:t>
      </w:r>
      <w:r w:rsidRPr="001566FB">
        <w:t>US</w:t>
      </w:r>
      <w:r w:rsidRPr="001566FB">
        <w:rPr>
          <w:lang w:val="sr-Cyrl-RS"/>
        </w:rPr>
        <w:t>13</w:t>
      </w:r>
      <w:r w:rsidRPr="001566FB">
        <w:t>KG</w:t>
      </w:r>
      <w:r w:rsidRPr="001566FB">
        <w:rPr>
          <w:lang w:val="sr-Cyrl-RS"/>
        </w:rPr>
        <w:t>.</w:t>
      </w:r>
    </w:p>
    <w:p w:rsidR="001566FB" w:rsidRPr="001566FB" w:rsidRDefault="001566FB" w:rsidP="001566FB">
      <w:pPr>
        <w:autoSpaceDE w:val="0"/>
        <w:jc w:val="both"/>
        <w:rPr>
          <w:b/>
          <w:lang w:val="sr-Cyrl-CS"/>
        </w:rPr>
      </w:pPr>
      <w:r w:rsidRPr="001566FB">
        <w:rPr>
          <w:b/>
          <w:lang w:val="sr-Cyrl-CS"/>
        </w:rPr>
        <w:t>Укрштање са саобраћајном инфраструктуром</w:t>
      </w:r>
    </w:p>
    <w:p w:rsidR="001566FB" w:rsidRPr="001566FB" w:rsidRDefault="001566FB" w:rsidP="001566FB">
      <w:pPr>
        <w:widowControl w:val="0"/>
        <w:jc w:val="both"/>
        <w:rPr>
          <w:lang w:val="sr-Cyrl-RS"/>
        </w:rPr>
      </w:pPr>
      <w:r w:rsidRPr="001566FB">
        <w:rPr>
          <w:rFonts w:eastAsia="HG Mincho Light J"/>
          <w:lang w:val="sr-Cyrl-RS"/>
        </w:rPr>
        <w:t>Заштитни појас далековода се у</w:t>
      </w:r>
      <w:r w:rsidRPr="001566FB">
        <w:rPr>
          <w:rFonts w:eastAsia="HG Mincho Light J"/>
          <w:lang w:val="ru-RU"/>
        </w:rPr>
        <w:t>кршта са д</w:t>
      </w:r>
      <w:r w:rsidRPr="001566FB">
        <w:rPr>
          <w:lang w:val="ru-RU"/>
        </w:rPr>
        <w:t xml:space="preserve">ржавним путем </w:t>
      </w:r>
      <w:r w:rsidRPr="001566FB">
        <w:rPr>
          <w:b/>
        </w:rPr>
        <w:t>II</w:t>
      </w:r>
      <w:r w:rsidRPr="001566FB">
        <w:rPr>
          <w:b/>
          <w:lang w:val="sr-Cyrl-RS"/>
        </w:rPr>
        <w:t xml:space="preserve"> А реда бр.177 </w:t>
      </w:r>
      <w:r w:rsidRPr="001566FB">
        <w:rPr>
          <w:lang w:val="sr-Cyrl-RS"/>
        </w:rPr>
        <w:t>(веза са државним путем 21 - Честобродица - Гојна Гора - Прањани - Бершићи - Таково - Горњи Милановац - Неваде - Враћевшница - Баре - Крагујевац ) на</w:t>
      </w:r>
      <w:r w:rsidRPr="001566FB">
        <w:rPr>
          <w:lang w:val="ru-RU"/>
        </w:rPr>
        <w:t xml:space="preserve"> стационажи </w:t>
      </w:r>
      <w:r w:rsidRPr="001566FB">
        <w:rPr>
          <w:b/>
        </w:rPr>
        <w:t>km</w:t>
      </w:r>
      <w:r w:rsidRPr="001566FB">
        <w:rPr>
          <w:b/>
          <w:lang w:val="sr-Cyrl-RS"/>
        </w:rPr>
        <w:t xml:space="preserve"> 88+141.00</w:t>
      </w:r>
    </w:p>
    <w:p w:rsidR="001566FB" w:rsidRPr="001566FB" w:rsidRDefault="001566FB" w:rsidP="001566FB">
      <w:pPr>
        <w:pStyle w:val="Bodytext21"/>
        <w:spacing w:line="240" w:lineRule="auto"/>
        <w:jc w:val="both"/>
        <w:rPr>
          <w:rFonts w:ascii="Times New Roman" w:hAnsi="Times New Roman" w:cs="Times New Roman"/>
          <w:sz w:val="24"/>
          <w:szCs w:val="24"/>
          <w:lang w:val="sr-Cyrl-RS"/>
        </w:rPr>
      </w:pPr>
      <w:r w:rsidRPr="001566FB">
        <w:rPr>
          <w:rFonts w:ascii="Times New Roman" w:hAnsi="Times New Roman" w:cs="Times New Roman"/>
          <w:sz w:val="24"/>
          <w:szCs w:val="24"/>
          <w:lang w:val="sr-Cyrl-RS"/>
        </w:rPr>
        <w:t xml:space="preserve">Обухват плана делом тангира и државни пут </w:t>
      </w:r>
      <w:r w:rsidRPr="001566FB">
        <w:rPr>
          <w:rFonts w:ascii="Times New Roman" w:hAnsi="Times New Roman" w:cs="Times New Roman"/>
          <w:sz w:val="24"/>
          <w:szCs w:val="24"/>
          <w:lang w:val="en-US"/>
        </w:rPr>
        <w:t>II</w:t>
      </w:r>
      <w:r w:rsidRPr="001566FB">
        <w:rPr>
          <w:rFonts w:ascii="Times New Roman" w:hAnsi="Times New Roman" w:cs="Times New Roman"/>
          <w:sz w:val="24"/>
          <w:szCs w:val="24"/>
          <w:lang w:val="sr-Cyrl-RS"/>
        </w:rPr>
        <w:t xml:space="preserve"> Б реда бр.380 ( Баре –Топоница – Кнић) у насељу Кнић.</w:t>
      </w:r>
    </w:p>
    <w:p w:rsidR="001566FB" w:rsidRPr="001566FB" w:rsidRDefault="001566FB" w:rsidP="001566FB">
      <w:pPr>
        <w:jc w:val="both"/>
        <w:rPr>
          <w:lang w:val="sr-Cyrl-CS"/>
        </w:rPr>
      </w:pPr>
      <w:r w:rsidRPr="001566FB">
        <w:rPr>
          <w:lang w:val="sr-Cyrl-CS"/>
        </w:rPr>
        <w:t>У оквиру граница плана предметни далековод се укршта са општинским путем Крагујевац-Борач као и  са успутним насељским саобраћајницама по засеоцима који улазе у границу плана.</w:t>
      </w:r>
    </w:p>
    <w:p w:rsidR="001566FB" w:rsidRPr="001566FB" w:rsidRDefault="001566FB" w:rsidP="001566FB">
      <w:pPr>
        <w:autoSpaceDE w:val="0"/>
        <w:jc w:val="both"/>
        <w:rPr>
          <w:b/>
          <w:lang w:val="sr-Cyrl-CS"/>
        </w:rPr>
      </w:pPr>
      <w:r w:rsidRPr="001566FB">
        <w:rPr>
          <w:b/>
          <w:lang w:val="sr-Cyrl-CS"/>
        </w:rPr>
        <w:t>Становање ниских густина</w:t>
      </w:r>
    </w:p>
    <w:p w:rsidR="001566FB" w:rsidRPr="001566FB" w:rsidRDefault="001566FB" w:rsidP="001566FB">
      <w:pPr>
        <w:contextualSpacing/>
        <w:jc w:val="both"/>
        <w:rPr>
          <w:lang w:val="sr-Cyrl-RS"/>
        </w:rPr>
      </w:pPr>
      <w:r w:rsidRPr="001566FB">
        <w:rPr>
          <w:lang w:val="sr-Cyrl-RS"/>
        </w:rPr>
        <w:t>У насељу Кнић, на површинама ове намене нема изграђених објеката у коридору предметног далековода. Свака изградња се врши у складу са правилима овог плана.</w:t>
      </w:r>
    </w:p>
    <w:p w:rsidR="001566FB" w:rsidRPr="001566FB" w:rsidRDefault="001566FB" w:rsidP="001566FB">
      <w:pPr>
        <w:autoSpaceDE w:val="0"/>
        <w:jc w:val="both"/>
        <w:rPr>
          <w:b/>
          <w:lang w:val="sr-Cyrl-CS"/>
        </w:rPr>
      </w:pPr>
      <w:r w:rsidRPr="001566FB">
        <w:rPr>
          <w:b/>
          <w:lang w:val="sr-Cyrl-CS"/>
        </w:rPr>
        <w:t>Становање – сеоска газдинства</w:t>
      </w:r>
    </w:p>
    <w:p w:rsidR="001566FB" w:rsidRPr="001566FB" w:rsidRDefault="001566FB" w:rsidP="001566FB">
      <w:pPr>
        <w:contextualSpacing/>
        <w:jc w:val="both"/>
        <w:rPr>
          <w:lang w:val="sr-Cyrl-RS"/>
        </w:rPr>
      </w:pPr>
      <w:r w:rsidRPr="001566FB">
        <w:rPr>
          <w:lang w:val="sr-Cyrl-RS"/>
        </w:rPr>
        <w:t>На површинама ове намене, у грађевинском подручју села, нема изграђених објеката у коридору предметног далековода. Свака изградња се врши у складу са правилима овог плана.</w:t>
      </w:r>
    </w:p>
    <w:p w:rsidR="001566FB" w:rsidRPr="005A00C4" w:rsidRDefault="001566FB" w:rsidP="001566FB">
      <w:pPr>
        <w:autoSpaceDE w:val="0"/>
        <w:rPr>
          <w:b/>
          <w:lang w:val="sr-Cyrl-RS"/>
        </w:rPr>
      </w:pPr>
    </w:p>
    <w:p w:rsidR="001566FB" w:rsidRPr="001566FB" w:rsidRDefault="001566FB" w:rsidP="001566FB">
      <w:pPr>
        <w:autoSpaceDE w:val="0"/>
        <w:rPr>
          <w:lang w:val="sr-Cyrl-CS"/>
        </w:rPr>
      </w:pPr>
      <w:r w:rsidRPr="001566FB">
        <w:rPr>
          <w:b/>
          <w:lang w:val="sr-Cyrl-CS"/>
        </w:rPr>
        <w:t xml:space="preserve">Пољопривредно земљиште </w:t>
      </w:r>
    </w:p>
    <w:p w:rsidR="001566FB" w:rsidRPr="001566FB" w:rsidRDefault="001566FB" w:rsidP="001566FB">
      <w:pPr>
        <w:autoSpaceDE w:val="0"/>
        <w:jc w:val="both"/>
        <w:rPr>
          <w:lang w:val="sr-Cyrl-RS"/>
        </w:rPr>
      </w:pPr>
      <w:r w:rsidRPr="001566FB">
        <w:rPr>
          <w:lang w:val="sr-Cyrl-CS"/>
        </w:rPr>
        <w:t xml:space="preserve">У коридору далековода, пољопривредно земљиште чини површину од </w:t>
      </w:r>
      <w:r w:rsidRPr="001566FB">
        <w:rPr>
          <w:lang w:val="sr-Cyrl-RS"/>
        </w:rPr>
        <w:t>46,10.67</w:t>
      </w:r>
      <w:r w:rsidRPr="001566FB">
        <w:t xml:space="preserve"> ha</w:t>
      </w:r>
      <w:r w:rsidRPr="001566FB">
        <w:rPr>
          <w:lang w:val="sr-Cyrl-RS"/>
        </w:rPr>
        <w:t xml:space="preserve"> што представља</w:t>
      </w:r>
      <w:r w:rsidRPr="001566FB">
        <w:rPr>
          <w:lang w:val="sr-Cyrl-CS"/>
        </w:rPr>
        <w:t xml:space="preserve"> 85% обухвата плана.</w:t>
      </w:r>
    </w:p>
    <w:p w:rsidR="001566FB" w:rsidRPr="001566FB" w:rsidRDefault="001566FB" w:rsidP="001566FB">
      <w:pPr>
        <w:autoSpaceDE w:val="0"/>
        <w:autoSpaceDN w:val="0"/>
        <w:adjustRightInd w:val="0"/>
        <w:jc w:val="both"/>
        <w:rPr>
          <w:lang w:val="sr-Cyrl-CS" w:eastAsia="en-US"/>
        </w:rPr>
      </w:pPr>
      <w:r w:rsidRPr="001566FB">
        <w:rPr>
          <w:lang w:val="sr-Cyrl-CS" w:eastAsia="en-US"/>
        </w:rPr>
        <w:t>Мере заштите пољопривредног земљишта односе се на поштовање одредби Закона о пољопривредном земљишту (</w:t>
      </w:r>
      <w:r w:rsidRPr="001566FB">
        <w:rPr>
          <w:i/>
          <w:lang w:val="sr-Cyrl-CS" w:eastAsia="en-US"/>
        </w:rPr>
        <w:t>Сл.гланик РС, бр. 62/26, 65/</w:t>
      </w:r>
      <w:r w:rsidRPr="001566FB">
        <w:rPr>
          <w:i/>
          <w:lang w:eastAsia="en-US"/>
        </w:rPr>
        <w:t>20</w:t>
      </w:r>
      <w:r w:rsidRPr="001566FB">
        <w:rPr>
          <w:i/>
          <w:lang w:val="sr-Cyrl-CS" w:eastAsia="en-US"/>
        </w:rPr>
        <w:t>08-др.закон и 41/</w:t>
      </w:r>
      <w:r w:rsidRPr="001566FB">
        <w:rPr>
          <w:i/>
          <w:lang w:eastAsia="en-US"/>
        </w:rPr>
        <w:t>20</w:t>
      </w:r>
      <w:r w:rsidRPr="001566FB">
        <w:rPr>
          <w:i/>
          <w:lang w:val="sr-Cyrl-CS" w:eastAsia="en-US"/>
        </w:rPr>
        <w:t>09).</w:t>
      </w:r>
      <w:r w:rsidRPr="001566FB">
        <w:rPr>
          <w:lang w:val="sr-Cyrl-CS" w:eastAsia="en-US"/>
        </w:rPr>
        <w:t xml:space="preserve"> Овим Законом се пољопривредно земљиште штити, користи и уређује као природно богатство и добро од општег интереса и који утврђује да се оно користи за пољопривредну производњу осим у случајевима који су прописани Законом. </w:t>
      </w:r>
    </w:p>
    <w:p w:rsidR="001566FB" w:rsidRPr="001566FB" w:rsidRDefault="001566FB" w:rsidP="001566FB">
      <w:pPr>
        <w:autoSpaceDE w:val="0"/>
        <w:rPr>
          <w:lang w:val="sr-Cyrl-CS"/>
        </w:rPr>
      </w:pPr>
      <w:r w:rsidRPr="001566FB">
        <w:rPr>
          <w:b/>
          <w:lang w:val="sr-Cyrl-CS"/>
        </w:rPr>
        <w:t>Шумско земљиште</w:t>
      </w:r>
    </w:p>
    <w:p w:rsidR="001566FB" w:rsidRPr="001566FB" w:rsidRDefault="001566FB" w:rsidP="001566FB">
      <w:pPr>
        <w:jc w:val="both"/>
        <w:rPr>
          <w:lang w:val="sr-Cyrl-CS"/>
        </w:rPr>
      </w:pPr>
      <w:r w:rsidRPr="001566FB">
        <w:rPr>
          <w:lang w:val="sr-Cyrl-CS"/>
        </w:rPr>
        <w:lastRenderedPageBreak/>
        <w:t xml:space="preserve">У коридору далековода, на површини од 01,53.34 </w:t>
      </w:r>
      <w:r w:rsidRPr="001566FB">
        <w:t>ha</w:t>
      </w:r>
      <w:r w:rsidRPr="001566FB">
        <w:rPr>
          <w:lang w:val="sr-Cyrl-CS"/>
        </w:rPr>
        <w:t xml:space="preserve">, тј. 2,8% обухвата плана, налазе се шуме. Сеча шума </w:t>
      </w:r>
      <w:r w:rsidRPr="001566FB">
        <w:rPr>
          <w:lang w:val="sr-Cyrl-RS"/>
        </w:rPr>
        <w:t>се</w:t>
      </w:r>
      <w:r w:rsidRPr="001566FB">
        <w:rPr>
          <w:lang w:val="sr-Cyrl-CS"/>
        </w:rPr>
        <w:t xml:space="preserve"> врши у у складу са Елаборатом за сечу шуме, Законом о енергетици, Законом о шумама и пр</w:t>
      </w:r>
      <w:r>
        <w:rPr>
          <w:lang w:val="sr-Cyrl-CS"/>
        </w:rPr>
        <w:t xml:space="preserve">атећим Правилницима. </w:t>
      </w:r>
    </w:p>
    <w:p w:rsidR="001566FB" w:rsidRPr="001566FB" w:rsidRDefault="001566FB" w:rsidP="001566FB">
      <w:pPr>
        <w:autoSpaceDE w:val="0"/>
        <w:autoSpaceDN w:val="0"/>
        <w:adjustRightInd w:val="0"/>
        <w:jc w:val="both"/>
        <w:rPr>
          <w:rFonts w:eastAsia="Calibri"/>
          <w:lang w:val="sr-Cyrl-RS" w:eastAsia="en-US"/>
        </w:rPr>
      </w:pPr>
      <w:r w:rsidRPr="001566FB">
        <w:rPr>
          <w:lang w:val="sr-Cyrl-CS" w:eastAsia="en-US"/>
        </w:rPr>
        <w:t xml:space="preserve">У овој зони је забрањено засађивање дрвећа и другог растиња испод или на непрописној удаљености од енергетског објекта (далековода). </w:t>
      </w:r>
    </w:p>
    <w:p w:rsidR="001566FB" w:rsidRPr="001566FB" w:rsidRDefault="001566FB" w:rsidP="001566FB">
      <w:pPr>
        <w:autoSpaceDE w:val="0"/>
        <w:autoSpaceDN w:val="0"/>
        <w:adjustRightInd w:val="0"/>
        <w:jc w:val="both"/>
        <w:rPr>
          <w:rFonts w:eastAsia="Calibri"/>
          <w:lang w:val="sr-Cyrl-RS" w:eastAsia="en-US"/>
        </w:rPr>
      </w:pPr>
      <w:r w:rsidRPr="001566FB">
        <w:rPr>
          <w:b/>
          <w:lang w:val="sr-Cyrl-CS"/>
        </w:rPr>
        <w:t xml:space="preserve">Водно земљиште </w:t>
      </w:r>
    </w:p>
    <w:p w:rsidR="001566FB" w:rsidRPr="001566FB" w:rsidRDefault="001566FB" w:rsidP="001566FB">
      <w:pPr>
        <w:jc w:val="both"/>
        <w:rPr>
          <w:lang w:val="sr-Cyrl-CS"/>
        </w:rPr>
      </w:pPr>
      <w:r w:rsidRPr="001566FB">
        <w:rPr>
          <w:lang w:val="sr-Cyrl-CS"/>
        </w:rPr>
        <w:t>Траса планираног далековода прелази поток у насељу Кнић, за који је планирана регулација корита.  Приликом изградње далековода водити рачуна да стубови не падну у водопривредно земљиште.</w:t>
      </w:r>
    </w:p>
    <w:p w:rsidR="001566FB" w:rsidRPr="001566FB" w:rsidRDefault="001566FB" w:rsidP="001566FB">
      <w:pPr>
        <w:jc w:val="both"/>
        <w:rPr>
          <w:color w:val="FF0000"/>
          <w:lang w:val="sr-Cyrl-RS"/>
        </w:rPr>
      </w:pPr>
    </w:p>
    <w:p w:rsidR="001566FB" w:rsidRDefault="001566FB" w:rsidP="001566FB">
      <w:pPr>
        <w:pStyle w:val="TOC3"/>
        <w:rPr>
          <w:rFonts w:ascii="Times New Roman" w:hAnsi="Times New Roman" w:cs="Times New Roman"/>
          <w:sz w:val="24"/>
          <w:szCs w:val="24"/>
        </w:rPr>
      </w:pPr>
      <w:r w:rsidRPr="001566FB">
        <w:rPr>
          <w:rFonts w:ascii="Times New Roman" w:hAnsi="Times New Roman" w:cs="Times New Roman"/>
          <w:sz w:val="24"/>
          <w:szCs w:val="24"/>
        </w:rPr>
        <w:t>2.3. РЕГУЛАЦИОНО – НИВЕЛАЦИОНИ ЕЛЕМЕНТИ</w:t>
      </w:r>
    </w:p>
    <w:p w:rsidR="001566FB" w:rsidRPr="001566FB" w:rsidRDefault="001566FB" w:rsidP="001566FB">
      <w:pPr>
        <w:rPr>
          <w:lang w:val="sr-Cyrl-CS" w:eastAsia="ar-SA"/>
        </w:rPr>
      </w:pPr>
    </w:p>
    <w:p w:rsidR="001566FB" w:rsidRPr="001566FB" w:rsidRDefault="001566FB" w:rsidP="001566FB">
      <w:pPr>
        <w:tabs>
          <w:tab w:val="left" w:pos="0"/>
        </w:tabs>
        <w:rPr>
          <w:lang w:val="sr-Cyrl-CS"/>
        </w:rPr>
      </w:pPr>
      <w:r w:rsidRPr="001566FB">
        <w:rPr>
          <w:b/>
          <w:iCs/>
          <w:lang w:val="sr-Cyrl-CS"/>
        </w:rPr>
        <w:t xml:space="preserve">Регулациони елементи коридора далековода </w:t>
      </w:r>
      <w:r w:rsidRPr="001566FB">
        <w:rPr>
          <w:b/>
          <w:iCs/>
          <w:lang w:val="sr-Cyrl-RS"/>
        </w:rPr>
        <w:t>35</w:t>
      </w:r>
      <w:r w:rsidRPr="001566FB">
        <w:rPr>
          <w:b/>
          <w:iCs/>
          <w:lang w:val="sr-Cyrl-CS"/>
        </w:rPr>
        <w:t xml:space="preserve"> </w:t>
      </w:r>
      <w:r w:rsidRPr="001566FB">
        <w:rPr>
          <w:b/>
          <w:iCs/>
          <w:lang w:val="en-GB"/>
        </w:rPr>
        <w:t>k</w:t>
      </w:r>
      <w:r w:rsidRPr="001566FB">
        <w:rPr>
          <w:b/>
          <w:iCs/>
        </w:rPr>
        <w:t>V</w:t>
      </w:r>
    </w:p>
    <w:p w:rsidR="001566FB" w:rsidRPr="001566FB" w:rsidRDefault="001566FB" w:rsidP="001566FB">
      <w:pPr>
        <w:tabs>
          <w:tab w:val="left" w:pos="0"/>
        </w:tabs>
        <w:jc w:val="both"/>
        <w:rPr>
          <w:lang w:val="sr-Cyrl-CS"/>
        </w:rPr>
      </w:pPr>
      <w:r w:rsidRPr="001566FB">
        <w:rPr>
          <w:lang w:val="sr-Cyrl-CS"/>
        </w:rPr>
        <w:t>Осовина трасе далековода (подужна оса) одређена је положајем угаоних стубова, односно теменим тачкама хоризонталних прелома подужне осе далековода.</w:t>
      </w:r>
    </w:p>
    <w:p w:rsidR="001566FB" w:rsidRPr="001566FB" w:rsidRDefault="001566FB" w:rsidP="001566FB">
      <w:pPr>
        <w:tabs>
          <w:tab w:val="left" w:pos="0"/>
        </w:tabs>
        <w:jc w:val="both"/>
        <w:rPr>
          <w:lang w:val="sr-Cyrl-CS"/>
        </w:rPr>
      </w:pPr>
      <w:r w:rsidRPr="001566FB">
        <w:rPr>
          <w:lang w:val="sr-Cyrl-CS"/>
        </w:rPr>
        <w:t>Планирани регулациони елементи коридора далековода, дефинисани следећим елементима:</w:t>
      </w:r>
    </w:p>
    <w:p w:rsidR="001566FB" w:rsidRPr="001566FB" w:rsidRDefault="001566FB" w:rsidP="001566FB">
      <w:pPr>
        <w:tabs>
          <w:tab w:val="left" w:pos="360"/>
        </w:tabs>
        <w:jc w:val="both"/>
        <w:rPr>
          <w:lang w:val="sr-Cyrl-CS"/>
        </w:rPr>
      </w:pPr>
      <w:r w:rsidRPr="001566FB">
        <w:rPr>
          <w:lang w:val="sr-Cyrl-CS"/>
        </w:rPr>
        <w:t xml:space="preserve">- заштитни појас  (ширина) .................... 35 m (2 х 17,50 m)  </w:t>
      </w:r>
    </w:p>
    <w:p w:rsidR="001566FB" w:rsidRPr="001566FB" w:rsidRDefault="001566FB" w:rsidP="001566FB">
      <w:pPr>
        <w:tabs>
          <w:tab w:val="left" w:pos="360"/>
        </w:tabs>
        <w:jc w:val="both"/>
        <w:rPr>
          <w:lang w:val="sr-Cyrl-CS"/>
        </w:rPr>
      </w:pPr>
      <w:r w:rsidRPr="001566FB">
        <w:rPr>
          <w:lang w:val="sr-Cyrl-CS"/>
        </w:rPr>
        <w:t>- извођачки појас (ширина) .....................</w:t>
      </w:r>
      <w:r w:rsidRPr="001566FB">
        <w:rPr>
          <w:lang w:val="sr-Cyrl-RS"/>
        </w:rPr>
        <w:t>8</w:t>
      </w:r>
      <w:r w:rsidRPr="001566FB">
        <w:rPr>
          <w:lang w:val="sr-Cyrl-CS"/>
        </w:rPr>
        <w:t> m (2 х 4,00 m)</w:t>
      </w:r>
    </w:p>
    <w:p w:rsidR="001566FB" w:rsidRPr="001566FB" w:rsidRDefault="001566FB" w:rsidP="001566FB">
      <w:pPr>
        <w:tabs>
          <w:tab w:val="left" w:pos="360"/>
        </w:tabs>
        <w:jc w:val="both"/>
        <w:rPr>
          <w:b/>
          <w:iCs/>
          <w:lang w:val="sr-Cyrl-CS"/>
        </w:rPr>
      </w:pPr>
      <w:r w:rsidRPr="001566FB">
        <w:rPr>
          <w:lang w:val="sr-Cyrl-CS"/>
        </w:rPr>
        <w:t>- дужина далековода ...........................</w:t>
      </w:r>
      <w:r w:rsidRPr="001566FB">
        <w:t>.</w:t>
      </w:r>
      <w:r w:rsidRPr="001566FB">
        <w:rPr>
          <w:lang w:val="sr-Cyrl-CS"/>
        </w:rPr>
        <w:t>..</w:t>
      </w:r>
      <w:r w:rsidRPr="001566FB">
        <w:t>.cc</w:t>
      </w:r>
      <w:r w:rsidRPr="001566FB">
        <w:rPr>
          <w:lang w:val="sr-Cyrl-CS"/>
        </w:rPr>
        <w:t xml:space="preserve">а </w:t>
      </w:r>
      <w:r w:rsidRPr="001566FB">
        <w:rPr>
          <w:lang w:val="sr-Cyrl-RS"/>
        </w:rPr>
        <w:t>16</w:t>
      </w:r>
      <w:r w:rsidRPr="001566FB">
        <w:rPr>
          <w:lang w:val="sr-Cyrl-CS"/>
        </w:rPr>
        <w:t xml:space="preserve"> </w:t>
      </w:r>
      <w:r w:rsidRPr="001566FB">
        <w:rPr>
          <w:lang w:val="sr-Cyrl-RS"/>
        </w:rPr>
        <w:t>500</w:t>
      </w:r>
      <w:r w:rsidRPr="001566FB">
        <w:rPr>
          <w:lang w:val="sr-Cyrl-CS"/>
        </w:rPr>
        <w:t> m</w:t>
      </w:r>
      <w:r w:rsidRPr="001566FB">
        <w:t>.</w:t>
      </w:r>
    </w:p>
    <w:p w:rsidR="001566FB" w:rsidRPr="001566FB" w:rsidRDefault="001566FB" w:rsidP="001566FB">
      <w:pPr>
        <w:jc w:val="both"/>
        <w:rPr>
          <w:lang w:val="sr-Cyrl-CS"/>
        </w:rPr>
      </w:pPr>
      <w:r w:rsidRPr="001566FB">
        <w:rPr>
          <w:lang w:val="sr-Cyrl-CS"/>
        </w:rPr>
        <w:t xml:space="preserve">Регулациони елементи саобраћајница у насељу Кнић и Баре, које пресеца траса далековода преузети су из Плана генералне регулације насеља Кнић </w:t>
      </w:r>
      <w:r w:rsidRPr="001566FB">
        <w:rPr>
          <w:lang w:val="ru-RU"/>
        </w:rPr>
        <w:t xml:space="preserve">и Плана општег уређења насеља Баре. </w:t>
      </w:r>
    </w:p>
    <w:p w:rsidR="001566FB" w:rsidRPr="001566FB" w:rsidRDefault="001566FB" w:rsidP="001566FB">
      <w:pPr>
        <w:jc w:val="both"/>
        <w:rPr>
          <w:lang w:val="sr-Cyrl-CS"/>
        </w:rPr>
      </w:pPr>
      <w:r w:rsidRPr="001566FB">
        <w:rPr>
          <w:b/>
          <w:iCs/>
          <w:lang w:val="sr-Cyrl-CS"/>
        </w:rPr>
        <w:t>Нивелациони елементи коридора далековода</w:t>
      </w:r>
    </w:p>
    <w:p w:rsidR="001566FB" w:rsidRPr="001566FB" w:rsidRDefault="001566FB" w:rsidP="001566FB">
      <w:pPr>
        <w:jc w:val="both"/>
        <w:rPr>
          <w:b/>
          <w:shd w:val="clear" w:color="auto" w:fill="C0C0C0"/>
          <w:lang w:val="sr-Cyrl-CS"/>
        </w:rPr>
      </w:pPr>
      <w:r w:rsidRPr="001566FB">
        <w:rPr>
          <w:lang w:val="sr-Cyrl-CS"/>
        </w:rPr>
        <w:t>Због специфичности објекта, детаљна нивелација је предмет пројекта за грађевинску дозволу, којима ће се дефинисати тип угаоних и носећих стубова и њихова учесталост, јер искључиво ови елементи одређују пројектовану вертикалну представу ланчанице проводника. Приликом израде пројектне документације објекат треба прилагодити постојећем моделу површи.</w:t>
      </w:r>
    </w:p>
    <w:p w:rsidR="001566FB" w:rsidRPr="001566FB" w:rsidRDefault="001566FB" w:rsidP="001566FB">
      <w:pPr>
        <w:rPr>
          <w:lang w:val="sr-Cyrl-CS"/>
        </w:rPr>
      </w:pPr>
    </w:p>
    <w:p w:rsidR="001566FB" w:rsidRDefault="001566FB" w:rsidP="001566FB">
      <w:pPr>
        <w:pStyle w:val="TOC2"/>
        <w:rPr>
          <w:rFonts w:ascii="Times New Roman" w:hAnsi="Times New Roman" w:cs="Times New Roman"/>
          <w:sz w:val="24"/>
          <w:szCs w:val="24"/>
        </w:rPr>
      </w:pPr>
      <w:r w:rsidRPr="001566FB">
        <w:rPr>
          <w:rFonts w:ascii="Times New Roman" w:hAnsi="Times New Roman" w:cs="Times New Roman"/>
          <w:sz w:val="24"/>
          <w:szCs w:val="24"/>
        </w:rPr>
        <w:t>2.4.  ПОВРШИНЕ ЈАВНЕ НАМЕНЕ</w:t>
      </w:r>
    </w:p>
    <w:p w:rsidR="001566FB" w:rsidRPr="001566FB" w:rsidRDefault="001566FB" w:rsidP="001566FB">
      <w:pPr>
        <w:rPr>
          <w:lang w:val="sr-Cyrl-CS" w:eastAsia="ar-SA"/>
        </w:rPr>
      </w:pPr>
    </w:p>
    <w:p w:rsidR="001566FB" w:rsidRPr="001566FB" w:rsidRDefault="001566FB" w:rsidP="001566FB">
      <w:pPr>
        <w:jc w:val="both"/>
        <w:rPr>
          <w:lang w:val="sr-Cyrl-CS"/>
        </w:rPr>
      </w:pPr>
      <w:r w:rsidRPr="001566FB">
        <w:rPr>
          <w:lang w:val="sr-Cyrl-CS"/>
        </w:rPr>
        <w:t xml:space="preserve">Планом детаљне регулације дефинишу се регулациони елементи за одређивање заштитног и извођачког појаса далековода ради утврђивања јавног интереса. Површина обухвата плана износи </w:t>
      </w:r>
      <w:r w:rsidRPr="001566FB">
        <w:rPr>
          <w:b/>
          <w:lang w:val="sr-Cyrl-CS"/>
        </w:rPr>
        <w:t>54,</w:t>
      </w:r>
      <w:r w:rsidRPr="001566FB">
        <w:rPr>
          <w:b/>
          <w:lang w:val="sr-Cyrl-RS"/>
        </w:rPr>
        <w:t>48</w:t>
      </w:r>
      <w:r w:rsidRPr="001566FB">
        <w:rPr>
          <w:b/>
          <w:lang w:val="sr-Cyrl-CS"/>
        </w:rPr>
        <w:t>.</w:t>
      </w:r>
      <w:r w:rsidRPr="001566FB">
        <w:rPr>
          <w:b/>
          <w:lang w:val="sr-Cyrl-RS"/>
        </w:rPr>
        <w:t>0</w:t>
      </w:r>
      <w:r w:rsidRPr="001566FB">
        <w:rPr>
          <w:b/>
          <w:lang w:val="sr-Cyrl-CS"/>
        </w:rPr>
        <w:t xml:space="preserve">1 </w:t>
      </w:r>
      <w:r w:rsidRPr="001566FB">
        <w:rPr>
          <w:b/>
        </w:rPr>
        <w:t>ha</w:t>
      </w:r>
      <w:r w:rsidRPr="001566FB">
        <w:rPr>
          <w:lang w:val="sr-Cyrl-CS"/>
        </w:rPr>
        <w:t xml:space="preserve"> </w:t>
      </w:r>
      <w:r w:rsidRPr="001566FB">
        <w:rPr>
          <w:lang w:val="sr-Cyrl-RS"/>
        </w:rPr>
        <w:t xml:space="preserve">и већа је од површине </w:t>
      </w:r>
      <w:r w:rsidRPr="001566FB">
        <w:rPr>
          <w:lang w:val="sr-Cyrl-CS"/>
        </w:rPr>
        <w:t>коридора далековода.</w:t>
      </w:r>
    </w:p>
    <w:p w:rsidR="001566FB" w:rsidRPr="001566FB" w:rsidRDefault="001566FB" w:rsidP="001566FB">
      <w:pPr>
        <w:jc w:val="both"/>
        <w:rPr>
          <w:lang w:val="sr-Cyrl-CS"/>
        </w:rPr>
      </w:pPr>
      <w:r w:rsidRPr="001566FB">
        <w:rPr>
          <w:lang w:val="sr-Cyrl-CS"/>
        </w:rPr>
        <w:t>Укупан број планираних угаоно-затезних стубова на траси далековода 35kV на територији општине Кнић је 14.</w:t>
      </w:r>
      <w:r w:rsidRPr="001566FB">
        <w:rPr>
          <w:color w:val="FF0000"/>
          <w:lang w:val="sr-Cyrl-CS"/>
        </w:rPr>
        <w:t xml:space="preserve"> </w:t>
      </w:r>
      <w:r w:rsidRPr="001566FB">
        <w:rPr>
          <w:lang w:val="sr-Cyrl-CS"/>
        </w:rPr>
        <w:t>Број и положај носећих стубова одређује се кроз Пројектну документацију.</w:t>
      </w:r>
    </w:p>
    <w:p w:rsidR="001566FB" w:rsidRPr="001566FB" w:rsidRDefault="001566FB" w:rsidP="001566FB">
      <w:pPr>
        <w:jc w:val="both"/>
        <w:rPr>
          <w:lang w:val="sr-Cyrl-CS"/>
        </w:rPr>
      </w:pPr>
      <w:r w:rsidRPr="001566FB">
        <w:rPr>
          <w:lang w:val="sr-Cyrl-CS"/>
        </w:rPr>
        <w:t>За електроенергетске водове не формира се посебна грађевинска парцела, у складу са чл.69. став четири, Закона о планирању и изградњи, нити се врши пренамена земљишта.</w:t>
      </w:r>
    </w:p>
    <w:p w:rsidR="001566FB" w:rsidRPr="001566FB" w:rsidRDefault="001566FB" w:rsidP="001566FB">
      <w:pPr>
        <w:jc w:val="both"/>
        <w:rPr>
          <w:color w:val="FF0000"/>
          <w:lang w:val="sr-Cyrl-CS"/>
        </w:rPr>
      </w:pPr>
    </w:p>
    <w:p w:rsidR="001566FB" w:rsidRPr="001566FB" w:rsidRDefault="001566FB" w:rsidP="001566FB">
      <w:pPr>
        <w:jc w:val="both"/>
        <w:rPr>
          <w:lang w:val="sr-Cyrl-RS"/>
        </w:rPr>
      </w:pPr>
      <w:r w:rsidRPr="001566FB">
        <w:rPr>
          <w:lang w:val="sr-Cyrl-CS"/>
        </w:rPr>
        <w:t>Имовинско правни односи решавају се у складу са Законом о планирању и изградњи и Законом о експропријацији</w:t>
      </w:r>
      <w:r w:rsidRPr="001566FB">
        <w:rPr>
          <w:lang w:val="sr-Cyrl-RS"/>
        </w:rPr>
        <w:t>.</w:t>
      </w:r>
    </w:p>
    <w:p w:rsidR="001566FB" w:rsidRPr="001566FB" w:rsidRDefault="001566FB" w:rsidP="001566FB">
      <w:pPr>
        <w:jc w:val="both"/>
        <w:rPr>
          <w:lang w:val="sr-Cyrl-CS"/>
        </w:rPr>
      </w:pPr>
      <w:r w:rsidRPr="001566FB">
        <w:rPr>
          <w:lang w:val="sr-Cyrl-CS"/>
        </w:rPr>
        <w:t>Површине на којима се утврђује јавни интерес одређују се на основу графичког прилога бр.</w:t>
      </w:r>
      <w:r w:rsidRPr="001566FB">
        <w:rPr>
          <w:lang w:val="sr-Cyrl-RS"/>
        </w:rPr>
        <w:t xml:space="preserve">4. </w:t>
      </w:r>
      <w:r w:rsidRPr="001566FB">
        <w:t>(</w:t>
      </w:r>
      <w:r w:rsidRPr="001566FB">
        <w:rPr>
          <w:lang w:val="sr-Cyrl-RS"/>
        </w:rPr>
        <w:t xml:space="preserve">лиатови 1-6) - План регулације, нивелације и грађевинских линија, у размери 1:2500, </w:t>
      </w:r>
      <w:r w:rsidRPr="001566FB">
        <w:rPr>
          <w:lang w:val="sr-Cyrl-CS"/>
        </w:rPr>
        <w:t xml:space="preserve">графичких и аналитичко-геодетских елемената за обележавање заштитног и извођачког појаса далековода. </w:t>
      </w:r>
    </w:p>
    <w:p w:rsidR="001566FB" w:rsidRPr="001566FB" w:rsidRDefault="001566FB" w:rsidP="001566FB">
      <w:pPr>
        <w:jc w:val="both"/>
        <w:rPr>
          <w:color w:val="FF0000"/>
          <w:lang w:val="sr-Cyrl-CS"/>
        </w:rPr>
      </w:pPr>
    </w:p>
    <w:p w:rsidR="001566FB" w:rsidRPr="001566FB" w:rsidRDefault="001566FB" w:rsidP="001566FB">
      <w:pPr>
        <w:jc w:val="both"/>
        <w:rPr>
          <w:lang w:val="sr-Cyrl-CS"/>
        </w:rPr>
      </w:pPr>
      <w:r w:rsidRPr="001566FB">
        <w:rPr>
          <w:lang w:val="sr-Cyrl-CS"/>
        </w:rPr>
        <w:t>Положај угаоних стубова дефинисан је осовинским тачкама означеним бројевима од 2- 13, а у оквиру извођачког појаса који је одређен планом детаљне регулације. Број и положај носећих стубова далековода одредиће се пројектом за грађевинску дозволу, такође у оквиру извођачког појаса.</w:t>
      </w:r>
    </w:p>
    <w:p w:rsidR="001566FB" w:rsidRPr="001566FB" w:rsidRDefault="001566FB" w:rsidP="001566FB">
      <w:pPr>
        <w:jc w:val="both"/>
        <w:rPr>
          <w:color w:val="FF0000"/>
          <w:lang w:val="sr-Cyrl-CS"/>
        </w:rPr>
      </w:pPr>
    </w:p>
    <w:p w:rsidR="001566FB" w:rsidRPr="001566FB" w:rsidRDefault="001566FB" w:rsidP="001566FB">
      <w:pPr>
        <w:rPr>
          <w:b/>
          <w:lang w:val="sr-Cyrl-RS"/>
        </w:rPr>
      </w:pPr>
      <w:r w:rsidRPr="001566FB">
        <w:rPr>
          <w:b/>
          <w:lang w:val="sr-Cyrl-RS"/>
        </w:rPr>
        <w:lastRenderedPageBreak/>
        <w:t xml:space="preserve">Грађевинске линије </w:t>
      </w:r>
    </w:p>
    <w:p w:rsidR="001566FB" w:rsidRPr="001566FB" w:rsidRDefault="001566FB" w:rsidP="001566FB">
      <w:pPr>
        <w:jc w:val="both"/>
        <w:rPr>
          <w:lang w:val="ru-RU"/>
        </w:rPr>
      </w:pPr>
      <w:r w:rsidRPr="001566FB">
        <w:rPr>
          <w:lang w:val="ru-RU"/>
        </w:rPr>
        <w:t>Грађевинске линије за изградњу објеката представља линија заштитног појаса далековода. У случају да надлежна институција да сагласност за изградњу објеката у заштитном појасу далековода, грађевинску линију поставути на истом одстојању од регулационе линије  као што је у контактној зони</w:t>
      </w:r>
      <w:r w:rsidRPr="001566FB">
        <w:t xml:space="preserve"> </w:t>
      </w:r>
      <w:r w:rsidRPr="001566FB">
        <w:rPr>
          <w:lang w:val="sr-Cyrl-RS"/>
        </w:rPr>
        <w:t>одговарајуће намене</w:t>
      </w:r>
      <w:r w:rsidRPr="001566FB">
        <w:rPr>
          <w:lang w:val="ru-RU"/>
        </w:rPr>
        <w:t>. У насељу Кнић приказане су грађевинске линије на површинама јавне намене које су у обухвату плана.</w:t>
      </w:r>
    </w:p>
    <w:p w:rsidR="001566FB" w:rsidRPr="001566FB" w:rsidRDefault="001566FB" w:rsidP="001566FB">
      <w:pPr>
        <w:jc w:val="both"/>
        <w:rPr>
          <w:lang w:val="ru-RU"/>
        </w:rPr>
      </w:pPr>
      <w:r w:rsidRPr="001566FB">
        <w:rPr>
          <w:i/>
          <w:lang w:val="ru-RU"/>
        </w:rPr>
        <w:t>Графички прилог бр.4 (листови 1-6)</w:t>
      </w:r>
      <w:r w:rsidRPr="001566FB">
        <w:rPr>
          <w:lang w:val="ru-RU"/>
        </w:rPr>
        <w:t xml:space="preserve"> -  План регулације, нивелације и грађевинских линија, Р 1:2500.</w:t>
      </w:r>
    </w:p>
    <w:p w:rsidR="001566FB" w:rsidRPr="001566FB" w:rsidRDefault="001566FB" w:rsidP="001566FB">
      <w:pPr>
        <w:jc w:val="both"/>
        <w:rPr>
          <w:b/>
          <w:lang w:val="sr-Cyrl-RS"/>
        </w:rPr>
      </w:pPr>
    </w:p>
    <w:p w:rsidR="001566FB" w:rsidRDefault="001566FB" w:rsidP="001566FB">
      <w:pPr>
        <w:rPr>
          <w:b/>
          <w:lang w:val="sr-Cyrl-CS"/>
        </w:rPr>
      </w:pPr>
      <w:r w:rsidRPr="001566FB">
        <w:rPr>
          <w:b/>
          <w:lang w:val="sr-Cyrl-CS"/>
        </w:rPr>
        <w:t>2.5.  ПРАВИЛА ГРАЂЕЊА</w:t>
      </w:r>
    </w:p>
    <w:p w:rsidR="001566FB" w:rsidRPr="001566FB" w:rsidRDefault="001566FB" w:rsidP="001566FB">
      <w:pPr>
        <w:rPr>
          <w:b/>
          <w:lang w:val="sr-Cyrl-CS"/>
        </w:rPr>
      </w:pPr>
    </w:p>
    <w:p w:rsidR="001566FB" w:rsidRPr="001566FB" w:rsidRDefault="001566FB" w:rsidP="001566FB">
      <w:pPr>
        <w:rPr>
          <w:b/>
          <w:bCs/>
          <w:lang w:val="sr-Cyrl-RS"/>
        </w:rPr>
      </w:pPr>
      <w:r w:rsidRPr="001566FB">
        <w:rPr>
          <w:b/>
          <w:lang w:val="sr-Cyrl-CS"/>
        </w:rPr>
        <w:t>2.5.1. ПРАВИЛА ГРАЂЕЊА ДАЛЕКОВОДА 35kV од</w:t>
      </w:r>
      <w:r w:rsidRPr="001566FB">
        <w:rPr>
          <w:b/>
          <w:lang w:val="ru-RU"/>
        </w:rPr>
        <w:t xml:space="preserve"> </w:t>
      </w:r>
      <w:r w:rsidRPr="001566FB">
        <w:rPr>
          <w:b/>
          <w:bCs/>
          <w:lang w:val="sr-Cyrl-RS"/>
        </w:rPr>
        <w:t>ТС 35/10</w:t>
      </w:r>
      <w:r w:rsidRPr="001566FB">
        <w:rPr>
          <w:b/>
          <w:bCs/>
          <w:lang w:val="sr-Cyrl-CS"/>
        </w:rPr>
        <w:t xml:space="preserve"> </w:t>
      </w:r>
      <w:r w:rsidRPr="001566FB">
        <w:rPr>
          <w:b/>
          <w:bCs/>
          <w:lang w:val="en-GB"/>
        </w:rPr>
        <w:t>kV</w:t>
      </w:r>
      <w:r w:rsidRPr="001566FB">
        <w:rPr>
          <w:b/>
          <w:bCs/>
          <w:lang w:val="sr-Cyrl-RS"/>
        </w:rPr>
        <w:t xml:space="preserve"> КГ 010 „Кнић“ до КГ 0024 „Страгари“ преко ТС 35/10</w:t>
      </w:r>
      <w:r w:rsidRPr="001566FB">
        <w:rPr>
          <w:b/>
          <w:bCs/>
          <w:lang w:val="sr-Cyrl-CS"/>
        </w:rPr>
        <w:t xml:space="preserve"> </w:t>
      </w:r>
      <w:r w:rsidRPr="001566FB">
        <w:rPr>
          <w:b/>
          <w:bCs/>
          <w:lang w:val="en-GB"/>
        </w:rPr>
        <w:t>kV</w:t>
      </w:r>
      <w:r w:rsidRPr="001566FB">
        <w:rPr>
          <w:b/>
          <w:bCs/>
          <w:lang w:val="sr-Cyrl-RS"/>
        </w:rPr>
        <w:t xml:space="preserve">, КГ 023”Баре“ </w:t>
      </w:r>
    </w:p>
    <w:p w:rsidR="001566FB" w:rsidRPr="001566FB" w:rsidRDefault="001566FB" w:rsidP="001566FB">
      <w:pPr>
        <w:rPr>
          <w:b/>
          <w:bCs/>
          <w:lang w:val="sr-Cyrl-RS"/>
        </w:rPr>
      </w:pPr>
    </w:p>
    <w:p w:rsidR="001566FB" w:rsidRPr="001566FB" w:rsidRDefault="001566FB" w:rsidP="001566FB">
      <w:pPr>
        <w:rPr>
          <w:bCs/>
          <w:lang w:val="sr-Cyrl-RS"/>
        </w:rPr>
      </w:pPr>
      <w:r w:rsidRPr="001566FB">
        <w:rPr>
          <w:lang w:val="ru-RU"/>
        </w:rPr>
        <w:t>-</w:t>
      </w:r>
      <w:r w:rsidRPr="001566FB">
        <w:rPr>
          <w:b/>
          <w:lang w:val="ru-RU"/>
        </w:rPr>
        <w:t>Назив далековод</w:t>
      </w:r>
      <w:r w:rsidRPr="001566FB">
        <w:rPr>
          <w:b/>
          <w:lang w:val="sr-Cyrl-RS"/>
        </w:rPr>
        <w:t>а</w:t>
      </w:r>
      <w:r w:rsidRPr="001566FB">
        <w:rPr>
          <w:b/>
          <w:lang w:val="sr-Cyrl-CS"/>
        </w:rPr>
        <w:t>:</w:t>
      </w:r>
      <w:r w:rsidRPr="001566FB">
        <w:rPr>
          <w:lang w:val="sr-Cyrl-CS"/>
        </w:rPr>
        <w:t xml:space="preserve">          </w:t>
      </w:r>
      <w:r w:rsidRPr="001566FB">
        <w:rPr>
          <w:bCs/>
          <w:lang w:val="sr-Cyrl-RS"/>
        </w:rPr>
        <w:t>- ДВ 35kV</w:t>
      </w:r>
      <w:r w:rsidRPr="001566FB">
        <w:rPr>
          <w:lang w:val="sr-Cyrl-RS"/>
        </w:rPr>
        <w:t xml:space="preserve"> </w:t>
      </w:r>
      <w:r w:rsidRPr="001566FB">
        <w:t xml:space="preserve"> </w:t>
      </w:r>
      <w:r w:rsidRPr="001566FB">
        <w:rPr>
          <w:lang w:val="sr-Cyrl-CS"/>
        </w:rPr>
        <w:t>од</w:t>
      </w:r>
      <w:r w:rsidRPr="001566FB">
        <w:rPr>
          <w:lang w:val="ru-RU"/>
        </w:rPr>
        <w:t xml:space="preserve"> </w:t>
      </w:r>
      <w:r w:rsidRPr="001566FB">
        <w:rPr>
          <w:bCs/>
          <w:lang w:val="sr-Cyrl-RS"/>
        </w:rPr>
        <w:t xml:space="preserve">ТС 35/10 </w:t>
      </w:r>
      <w:r w:rsidRPr="001566FB">
        <w:rPr>
          <w:bCs/>
          <w:lang w:val="en-GB"/>
        </w:rPr>
        <w:t>kV</w:t>
      </w:r>
      <w:r w:rsidRPr="001566FB">
        <w:rPr>
          <w:bCs/>
          <w:lang w:val="sr-Cyrl-RS"/>
        </w:rPr>
        <w:t xml:space="preserve"> КГ 010 „Кнић“ до КГ 0024 </w:t>
      </w:r>
    </w:p>
    <w:p w:rsidR="001566FB" w:rsidRPr="001566FB" w:rsidRDefault="001566FB" w:rsidP="001566FB">
      <w:pPr>
        <w:rPr>
          <w:bCs/>
          <w:lang w:val="sr-Cyrl-RS"/>
        </w:rPr>
      </w:pPr>
      <w:r w:rsidRPr="001566FB">
        <w:rPr>
          <w:bCs/>
          <w:lang w:val="sr-Cyrl-RS"/>
        </w:rPr>
        <w:tab/>
      </w:r>
      <w:r w:rsidRPr="001566FB">
        <w:rPr>
          <w:bCs/>
          <w:lang w:val="sr-Cyrl-RS"/>
        </w:rPr>
        <w:tab/>
      </w:r>
      <w:r w:rsidRPr="001566FB">
        <w:rPr>
          <w:bCs/>
          <w:lang w:val="sr-Cyrl-RS"/>
        </w:rPr>
        <w:tab/>
      </w:r>
      <w:r w:rsidRPr="001566FB">
        <w:rPr>
          <w:bCs/>
          <w:lang w:val="sr-Cyrl-RS"/>
        </w:rPr>
        <w:tab/>
        <w:t xml:space="preserve">  „Страгари“ преко ТС 35/10 </w:t>
      </w:r>
      <w:r w:rsidRPr="001566FB">
        <w:rPr>
          <w:bCs/>
          <w:lang w:val="en-GB"/>
        </w:rPr>
        <w:t>kV</w:t>
      </w:r>
      <w:r w:rsidRPr="001566FB">
        <w:rPr>
          <w:bCs/>
          <w:lang w:val="sr-Cyrl-RS"/>
        </w:rPr>
        <w:t>, КГ 023”Баре“</w:t>
      </w:r>
    </w:p>
    <w:p w:rsidR="001566FB" w:rsidRPr="001566FB" w:rsidRDefault="001566FB" w:rsidP="001566FB">
      <w:pPr>
        <w:rPr>
          <w:lang w:val="sr-Cyrl-RS"/>
        </w:rPr>
      </w:pPr>
      <w:r w:rsidRPr="001566FB">
        <w:rPr>
          <w:b/>
          <w:lang w:val="sr-Cyrl-RS"/>
        </w:rPr>
        <w:t>Називни напон:</w:t>
      </w:r>
      <w:r w:rsidRPr="001566FB">
        <w:rPr>
          <w:lang w:val="sr-Cyrl-CS"/>
        </w:rPr>
        <w:tab/>
        <w:t xml:space="preserve">           - </w:t>
      </w:r>
      <w:r w:rsidRPr="001566FB">
        <w:rPr>
          <w:lang w:val="sr-Cyrl-RS"/>
        </w:rPr>
        <w:t xml:space="preserve">35 </w:t>
      </w:r>
      <w:r w:rsidRPr="001566FB">
        <w:rPr>
          <w:lang w:val="en-GB"/>
        </w:rPr>
        <w:t>kV</w:t>
      </w:r>
    </w:p>
    <w:p w:rsidR="001566FB" w:rsidRPr="001566FB" w:rsidRDefault="001566FB" w:rsidP="001566FB">
      <w:pPr>
        <w:jc w:val="both"/>
        <w:rPr>
          <w:b/>
          <w:bCs/>
          <w:lang w:val="sr-Cyrl-CS"/>
        </w:rPr>
      </w:pPr>
      <w:r w:rsidRPr="001566FB">
        <w:rPr>
          <w:lang w:val="sr-Cyrl-CS"/>
        </w:rPr>
        <w:t>-</w:t>
      </w:r>
      <w:r w:rsidRPr="001566FB">
        <w:rPr>
          <w:b/>
          <w:bCs/>
          <w:lang w:val="sr-Cyrl-CS"/>
        </w:rPr>
        <w:t xml:space="preserve">Проводници: </w:t>
      </w:r>
      <w:r w:rsidRPr="001566FB">
        <w:rPr>
          <w:b/>
          <w:bCs/>
          <w:lang w:val="sr-Cyrl-CS"/>
        </w:rPr>
        <w:tab/>
        <w:t xml:space="preserve">           </w:t>
      </w:r>
      <w:r w:rsidRPr="001566FB">
        <w:rPr>
          <w:bCs/>
          <w:lang w:val="sr-Cyrl-CS"/>
        </w:rPr>
        <w:t>- АL/Čе  95/15 mm</w:t>
      </w:r>
      <w:r w:rsidRPr="001566FB">
        <w:rPr>
          <w:bCs/>
          <w:vertAlign w:val="superscript"/>
          <w:lang w:val="sr-Cyrl-CS"/>
        </w:rPr>
        <w:t>2</w:t>
      </w:r>
      <w:r w:rsidRPr="001566FB">
        <w:rPr>
          <w:lang w:val="sr-Cyrl-CS"/>
        </w:rPr>
        <w:tab/>
      </w:r>
      <w:r w:rsidRPr="001566FB">
        <w:rPr>
          <w:lang w:val="sr-Cyrl-CS"/>
        </w:rPr>
        <w:tab/>
      </w:r>
      <w:r w:rsidRPr="001566FB">
        <w:rPr>
          <w:lang w:val="sr-Cyrl-CS"/>
        </w:rPr>
        <w:tab/>
      </w:r>
      <w:r w:rsidRPr="001566FB">
        <w:rPr>
          <w:lang w:val="sr-Cyrl-CS"/>
        </w:rPr>
        <w:tab/>
        <w:t xml:space="preserve">        </w:t>
      </w:r>
    </w:p>
    <w:p w:rsidR="001566FB" w:rsidRPr="001566FB" w:rsidRDefault="001566FB" w:rsidP="001566FB">
      <w:pPr>
        <w:spacing w:before="40"/>
        <w:ind w:left="2880" w:hanging="2880"/>
        <w:jc w:val="both"/>
        <w:rPr>
          <w:lang w:val="sr-Cyrl-CS"/>
        </w:rPr>
      </w:pPr>
      <w:r w:rsidRPr="001566FB">
        <w:rPr>
          <w:b/>
          <w:bCs/>
          <w:lang w:val="sr-Cyrl-CS"/>
        </w:rPr>
        <w:t xml:space="preserve">-Заштитно уже: </w:t>
      </w:r>
      <w:r w:rsidRPr="001566FB">
        <w:rPr>
          <w:b/>
          <w:bCs/>
          <w:lang w:val="sr-Cyrl-CS"/>
        </w:rPr>
        <w:tab/>
      </w:r>
      <w:r w:rsidRPr="001566FB">
        <w:rPr>
          <w:bCs/>
          <w:lang w:val="sr-Cyrl-CS"/>
        </w:rPr>
        <w:t>-Изводи се целом дужином</w:t>
      </w:r>
      <w:r w:rsidRPr="001566FB">
        <w:rPr>
          <w:b/>
          <w:bCs/>
          <w:lang w:val="sr-Cyrl-CS"/>
        </w:rPr>
        <w:t xml:space="preserve">  </w:t>
      </w:r>
      <w:r w:rsidRPr="001566FB">
        <w:rPr>
          <w:bCs/>
          <w:lang w:val="sr-Cyrl-CS"/>
        </w:rPr>
        <w:t>ј</w:t>
      </w:r>
      <w:r w:rsidRPr="001566FB">
        <w:rPr>
          <w:lang w:val="sr-Cyrl-CS"/>
        </w:rPr>
        <w:t xml:space="preserve">едно, OPGW уже  са 48       мономодних оптичких влакана (24 у складу са стандардом ИТУ-Т-Г.652 и 24 у складу са  стандардом ИТУ-Т-655), </w:t>
      </w:r>
      <w:r w:rsidRPr="001566FB">
        <w:rPr>
          <w:lang w:val="sr-Cyrl-RS"/>
        </w:rPr>
        <w:t xml:space="preserve">у складу са </w:t>
      </w:r>
      <w:r w:rsidRPr="001566FB">
        <w:rPr>
          <w:lang w:val="sr-Cyrl-CS"/>
        </w:rPr>
        <w:t>стандардом IEC 60749-4-1/99 и  осталим меродавним IEC стандардима. Материјал носећег дела је AA/ACC (легура / Alumoweld). Заштита оптичког влакна је челична и алуминијумска цевчица.</w:t>
      </w:r>
    </w:p>
    <w:p w:rsidR="001566FB" w:rsidRPr="001566FB" w:rsidRDefault="001566FB" w:rsidP="001566FB">
      <w:pPr>
        <w:spacing w:before="40"/>
        <w:jc w:val="both"/>
        <w:rPr>
          <w:lang w:val="sr-Cyrl-CS"/>
        </w:rPr>
      </w:pPr>
      <w:r w:rsidRPr="001566FB">
        <w:rPr>
          <w:b/>
          <w:bCs/>
          <w:lang w:val="sr-Cyrl-CS"/>
        </w:rPr>
        <w:t>-Стубови:</w:t>
      </w:r>
      <w:r w:rsidRPr="001566FB">
        <w:rPr>
          <w:b/>
          <w:bCs/>
          <w:lang w:val="sr-Cyrl-CS"/>
        </w:rPr>
        <w:tab/>
      </w:r>
      <w:r w:rsidRPr="001566FB">
        <w:rPr>
          <w:b/>
          <w:bCs/>
          <w:lang w:val="sr-Cyrl-CS"/>
        </w:rPr>
        <w:tab/>
        <w:t xml:space="preserve">           </w:t>
      </w:r>
      <w:r w:rsidRPr="001566FB">
        <w:rPr>
          <w:bCs/>
          <w:lang w:val="sr-Cyrl-CS"/>
        </w:rPr>
        <w:t>-Двосистемски, ч</w:t>
      </w:r>
      <w:r w:rsidRPr="001566FB">
        <w:rPr>
          <w:lang w:val="sr-Cyrl-CS"/>
        </w:rPr>
        <w:t>елично-решеткасти, са врхом  за  једно</w:t>
      </w:r>
      <w:r w:rsidRPr="001566FB">
        <w:rPr>
          <w:lang w:val="sr-Cyrl-CS"/>
        </w:rPr>
        <w:tab/>
      </w:r>
    </w:p>
    <w:p w:rsidR="001566FB" w:rsidRPr="001566FB" w:rsidRDefault="001566FB" w:rsidP="001566FB">
      <w:pPr>
        <w:spacing w:before="40"/>
        <w:jc w:val="both"/>
        <w:rPr>
          <w:b/>
          <w:bCs/>
          <w:lang w:val="sr-Cyrl-CS"/>
        </w:rPr>
      </w:pPr>
      <w:r w:rsidRPr="001566FB">
        <w:rPr>
          <w:lang w:val="sr-Cyrl-CS"/>
        </w:rPr>
        <w:tab/>
      </w:r>
      <w:r w:rsidRPr="001566FB">
        <w:rPr>
          <w:lang w:val="sr-Cyrl-CS"/>
        </w:rPr>
        <w:tab/>
      </w:r>
      <w:r w:rsidRPr="001566FB">
        <w:rPr>
          <w:lang w:val="sr-Cyrl-CS"/>
        </w:rPr>
        <w:tab/>
        <w:t xml:space="preserve">            заштитно  уже.</w:t>
      </w:r>
    </w:p>
    <w:p w:rsidR="001566FB" w:rsidRPr="001566FB" w:rsidRDefault="001566FB" w:rsidP="001566FB">
      <w:pPr>
        <w:autoSpaceDE w:val="0"/>
        <w:autoSpaceDN w:val="0"/>
        <w:adjustRightInd w:val="0"/>
        <w:rPr>
          <w:rFonts w:eastAsia="Calibri"/>
          <w:lang w:val="sr-Cyrl-CS" w:eastAsia="en-US"/>
        </w:rPr>
      </w:pPr>
      <w:r w:rsidRPr="001566FB">
        <w:rPr>
          <w:rFonts w:eastAsia="Calibri"/>
          <w:b/>
          <w:bCs/>
          <w:lang w:val="sr-Cyrl-CS" w:eastAsia="en-US"/>
        </w:rPr>
        <w:t xml:space="preserve">-Изолатори: </w:t>
      </w:r>
      <w:r w:rsidRPr="001566FB">
        <w:rPr>
          <w:rFonts w:eastAsia="Calibri"/>
          <w:b/>
          <w:bCs/>
          <w:lang w:val="sr-Cyrl-CS" w:eastAsia="en-US"/>
        </w:rPr>
        <w:tab/>
      </w:r>
      <w:r w:rsidRPr="001566FB">
        <w:rPr>
          <w:rFonts w:eastAsia="Calibri"/>
          <w:b/>
          <w:bCs/>
          <w:lang w:val="sr-Cyrl-CS" w:eastAsia="en-US"/>
        </w:rPr>
        <w:tab/>
        <w:t xml:space="preserve">          </w:t>
      </w:r>
      <w:r w:rsidRPr="001566FB">
        <w:rPr>
          <w:rFonts w:eastAsia="Calibri"/>
          <w:bCs/>
          <w:lang w:val="sr-Cyrl-CS" w:eastAsia="en-US"/>
        </w:rPr>
        <w:t>-</w:t>
      </w:r>
      <w:r w:rsidRPr="001566FB">
        <w:rPr>
          <w:rFonts w:eastAsia="Calibri"/>
          <w:b/>
          <w:bCs/>
          <w:lang w:val="sr-Cyrl-CS" w:eastAsia="en-US"/>
        </w:rPr>
        <w:t xml:space="preserve"> </w:t>
      </w:r>
      <w:r w:rsidRPr="001566FB">
        <w:rPr>
          <w:rFonts w:eastAsia="Calibri"/>
          <w:lang w:val="sr-Cyrl-CS" w:eastAsia="en-US"/>
        </w:rPr>
        <w:t xml:space="preserve">Силиконски изолатори са специфичном дужином пузне </w:t>
      </w:r>
    </w:p>
    <w:p w:rsidR="001566FB" w:rsidRPr="001566FB" w:rsidRDefault="001566FB" w:rsidP="001566FB">
      <w:pPr>
        <w:spacing w:before="40"/>
        <w:jc w:val="both"/>
        <w:rPr>
          <w:rFonts w:eastAsia="Calibri"/>
          <w:lang w:val="sr-Cyrl-RS" w:eastAsia="en-US"/>
        </w:rPr>
      </w:pPr>
      <w:r w:rsidRPr="001566FB">
        <w:rPr>
          <w:lang w:val="sr-Cyrl-RS"/>
        </w:rPr>
        <w:t xml:space="preserve">                                                </w:t>
      </w:r>
      <w:r w:rsidRPr="001566FB">
        <w:rPr>
          <w:rFonts w:eastAsia="Calibri"/>
          <w:lang w:val="sr-Cyrl-RS" w:eastAsia="en-US"/>
        </w:rPr>
        <w:t>стазе од</w:t>
      </w:r>
      <w:r w:rsidRPr="001566FB">
        <w:rPr>
          <w:lang w:val="sr-Cyrl-RS"/>
        </w:rPr>
        <w:t xml:space="preserve"> </w:t>
      </w:r>
      <w:r w:rsidRPr="001566FB">
        <w:rPr>
          <w:rFonts w:eastAsia="Calibri"/>
          <w:lang w:val="sr-Cyrl-RS" w:eastAsia="en-US"/>
        </w:rPr>
        <w:t>16</w:t>
      </w:r>
      <w:r w:rsidRPr="001566FB">
        <w:rPr>
          <w:rFonts w:eastAsia="Calibri"/>
          <w:lang w:eastAsia="en-US"/>
        </w:rPr>
        <w:t>mm</w:t>
      </w:r>
      <w:r w:rsidRPr="001566FB">
        <w:rPr>
          <w:rFonts w:eastAsia="Calibri"/>
          <w:lang w:val="sr-Cyrl-RS" w:eastAsia="en-US"/>
        </w:rPr>
        <w:t>/к</w:t>
      </w:r>
      <w:r w:rsidRPr="001566FB">
        <w:rPr>
          <w:rFonts w:eastAsia="Calibri"/>
          <w:lang w:eastAsia="en-US"/>
        </w:rPr>
        <w:t>V</w:t>
      </w:r>
      <w:r w:rsidRPr="001566FB">
        <w:rPr>
          <w:rFonts w:eastAsia="Calibri"/>
          <w:lang w:val="sr-Cyrl-RS" w:eastAsia="en-US"/>
        </w:rPr>
        <w:t>.</w:t>
      </w:r>
    </w:p>
    <w:p w:rsidR="001566FB" w:rsidRPr="001566FB" w:rsidRDefault="001566FB" w:rsidP="001566FB">
      <w:pPr>
        <w:spacing w:before="40"/>
        <w:ind w:left="2880" w:hanging="2970"/>
        <w:jc w:val="both"/>
        <w:rPr>
          <w:b/>
          <w:lang w:val="sr-Latn-RS"/>
        </w:rPr>
      </w:pPr>
      <w:r w:rsidRPr="001566FB">
        <w:rPr>
          <w:b/>
          <w:lang w:val="sr-Cyrl-CS"/>
        </w:rPr>
        <w:t xml:space="preserve">-Додатно оптерећење: </w:t>
      </w:r>
      <w:r w:rsidRPr="001566FB">
        <w:rPr>
          <w:lang w:val="sr-Latn-RS"/>
        </w:rPr>
        <w:t xml:space="preserve">  - </w:t>
      </w:r>
      <w:r w:rsidRPr="001566FB">
        <w:rPr>
          <w:lang w:val="sr-Cyrl-RS"/>
        </w:rPr>
        <w:t>Додатно оптерећење услед иња, леда и снега узети п</w:t>
      </w:r>
      <w:r w:rsidRPr="001566FB">
        <w:rPr>
          <w:lang w:val="sr-Cyrl-CS"/>
        </w:rPr>
        <w:t xml:space="preserve">рема   подацима РХМЗ и користећи искуства са постојећих        </w:t>
      </w:r>
      <w:r w:rsidRPr="001566FB">
        <w:rPr>
          <w:lang w:val="sr-Latn-RS"/>
        </w:rPr>
        <w:t xml:space="preserve">    </w:t>
      </w:r>
      <w:r w:rsidRPr="001566FB">
        <w:rPr>
          <w:lang w:val="sr-Cyrl-CS"/>
        </w:rPr>
        <w:t>далековода (</w:t>
      </w:r>
      <m:oMath>
        <m:r>
          <w:rPr>
            <w:rFonts w:ascii="Cambria Math" w:hAnsi="Cambria Math"/>
            <w:lang w:val="sr-Cyrl-CS"/>
          </w:rPr>
          <m:t>0.18</m:t>
        </m:r>
        <m:rad>
          <m:radPr>
            <m:degHide m:val="1"/>
            <m:ctrlPr>
              <w:rPr>
                <w:rFonts w:ascii="Cambria Math" w:hAnsi="Cambria Math"/>
                <w:i/>
                <w:lang w:val="sr-Cyrl-CS"/>
              </w:rPr>
            </m:ctrlPr>
          </m:radPr>
          <m:deg/>
          <m:e>
            <m:r>
              <w:rPr>
                <w:rFonts w:ascii="Cambria Math" w:hAnsi="Cambria Math"/>
                <w:lang w:val="sr-Latn-RS"/>
              </w:rPr>
              <m:t>d</m:t>
            </m:r>
          </m:e>
        </m:rad>
      </m:oMath>
      <w:r w:rsidRPr="001566FB">
        <w:rPr>
          <w:lang w:val="sr-Latn-RS"/>
        </w:rPr>
        <w:t xml:space="preserve"> daN/m</w:t>
      </w:r>
      <w:r w:rsidRPr="001566FB">
        <w:rPr>
          <w:lang w:val="sr-Cyrl-RS"/>
        </w:rPr>
        <w:t>)</w:t>
      </w:r>
      <w:r w:rsidRPr="001566FB">
        <w:rPr>
          <w:lang w:val="sr-Cyrl-CS"/>
        </w:rPr>
        <w:t xml:space="preserve">. </w:t>
      </w:r>
    </w:p>
    <w:p w:rsidR="001566FB" w:rsidRPr="001566FB" w:rsidRDefault="001566FB" w:rsidP="001566FB">
      <w:pPr>
        <w:spacing w:before="40"/>
        <w:ind w:left="2160" w:hanging="2250"/>
        <w:jc w:val="both"/>
        <w:rPr>
          <w:lang w:val="sr-Cyrl-CS"/>
        </w:rPr>
      </w:pPr>
      <w:r w:rsidRPr="001566FB">
        <w:rPr>
          <w:b/>
          <w:lang w:val="sr-Cyrl-CS"/>
        </w:rPr>
        <w:t>-Притисак ветра:</w:t>
      </w:r>
      <w:r w:rsidRPr="001566FB">
        <w:rPr>
          <w:b/>
          <w:lang w:val="sr-Cyrl-CS"/>
        </w:rPr>
        <w:tab/>
        <w:t xml:space="preserve">          </w:t>
      </w:r>
      <w:r w:rsidRPr="001566FB">
        <w:rPr>
          <w:lang w:val="sr-Cyrl-CS"/>
        </w:rPr>
        <w:t>- Према подацима и мишљењу РХМЗ о климатским условима</w:t>
      </w:r>
      <w:r w:rsidRPr="001566FB">
        <w:t xml:space="preserve">, </w:t>
      </w:r>
      <w:r w:rsidRPr="001566FB">
        <w:rPr>
          <w:lang w:val="sr-Cyrl-CS"/>
        </w:rPr>
        <w:t xml:space="preserve"> </w:t>
      </w:r>
    </w:p>
    <w:p w:rsidR="001566FB" w:rsidRPr="001566FB" w:rsidRDefault="001566FB" w:rsidP="001566FB">
      <w:pPr>
        <w:spacing w:before="40"/>
        <w:ind w:left="2160" w:firstLine="720"/>
        <w:jc w:val="both"/>
        <w:rPr>
          <w:b/>
          <w:lang w:val="sr-Cyrl-CS"/>
        </w:rPr>
      </w:pPr>
      <w:r w:rsidRPr="001566FB">
        <w:rPr>
          <w:lang w:val="sr-Cyrl-CS"/>
        </w:rPr>
        <w:t>користећи искуства са постојећих далековода у близини</w:t>
      </w:r>
      <w:r w:rsidRPr="001566FB">
        <w:rPr>
          <w:b/>
          <w:lang w:val="sr-Cyrl-CS"/>
        </w:rPr>
        <w:t xml:space="preserve">   </w:t>
      </w:r>
    </w:p>
    <w:p w:rsidR="001566FB" w:rsidRPr="001566FB" w:rsidRDefault="001566FB" w:rsidP="001566FB">
      <w:pPr>
        <w:spacing w:before="40"/>
        <w:ind w:left="2160" w:firstLine="720"/>
        <w:jc w:val="both"/>
        <w:rPr>
          <w:lang w:val="sr-Latn-RS"/>
        </w:rPr>
      </w:pPr>
      <w:r w:rsidRPr="001566FB">
        <w:rPr>
          <w:b/>
          <w:lang w:val="sr-Cyrl-CS"/>
        </w:rPr>
        <w:t>(</w:t>
      </w:r>
      <w:r w:rsidRPr="001566FB">
        <w:rPr>
          <w:lang w:val="sr-Cyrl-CS"/>
        </w:rPr>
        <w:t>60daN/m</w:t>
      </w:r>
      <w:r w:rsidRPr="001566FB">
        <w:rPr>
          <w:vertAlign w:val="superscript"/>
          <w:lang w:val="sr-Cyrl-CS"/>
        </w:rPr>
        <w:t>2</w:t>
      </w:r>
      <w:r w:rsidRPr="001566FB">
        <w:rPr>
          <w:lang w:val="sr-Cyrl-CS"/>
        </w:rPr>
        <w:t xml:space="preserve">).    </w:t>
      </w:r>
    </w:p>
    <w:p w:rsidR="001566FB" w:rsidRPr="001566FB" w:rsidRDefault="001566FB" w:rsidP="001566FB">
      <w:pPr>
        <w:spacing w:before="40"/>
        <w:ind w:left="2160" w:hanging="2250"/>
        <w:jc w:val="both"/>
        <w:rPr>
          <w:lang w:val="sr-Cyrl-CS"/>
        </w:rPr>
      </w:pPr>
      <w:r w:rsidRPr="001566FB">
        <w:rPr>
          <w:b/>
          <w:lang w:val="sr-Cyrl-CS"/>
        </w:rPr>
        <w:t>-Дужина трасе далековода</w:t>
      </w:r>
      <w:r w:rsidRPr="001566FB">
        <w:rPr>
          <w:lang w:val="sr-Cyrl-CS"/>
        </w:rPr>
        <w:t xml:space="preserve">        ≈ 15,50 </w:t>
      </w:r>
      <w:r w:rsidRPr="001566FB">
        <w:t>km</w:t>
      </w:r>
      <w:r w:rsidRPr="001566FB">
        <w:rPr>
          <w:lang w:val="sr-Cyrl-CS"/>
        </w:rPr>
        <w:t>.</w:t>
      </w:r>
    </w:p>
    <w:p w:rsidR="001566FB" w:rsidRPr="001566FB" w:rsidRDefault="001566FB" w:rsidP="001566FB">
      <w:pPr>
        <w:rPr>
          <w:lang w:val="sr-Cyrl-CS"/>
        </w:rPr>
      </w:pPr>
      <w:r w:rsidRPr="001566FB">
        <w:rPr>
          <w:b/>
          <w:lang w:val="sr-Cyrl-RS"/>
        </w:rPr>
        <w:t>на  територији општине Кнић</w:t>
      </w:r>
    </w:p>
    <w:p w:rsidR="001566FB" w:rsidRPr="001566FB" w:rsidRDefault="001566FB" w:rsidP="001566FB">
      <w:pPr>
        <w:jc w:val="both"/>
        <w:rPr>
          <w:lang w:val="sr-Cyrl-CS"/>
        </w:rPr>
      </w:pPr>
    </w:p>
    <w:p w:rsidR="001566FB" w:rsidRPr="001566FB" w:rsidRDefault="001566FB" w:rsidP="001566FB">
      <w:pPr>
        <w:jc w:val="both"/>
        <w:rPr>
          <w:lang w:val="sr-Cyrl-CS"/>
        </w:rPr>
      </w:pPr>
      <w:r w:rsidRPr="001566FB">
        <w:rPr>
          <w:lang w:val="sr-Cyrl-CS"/>
        </w:rPr>
        <w:t xml:space="preserve">Положај угаоно-затезних стубова преузет је са ситуације трасе далековода  из идејног пројекта </w:t>
      </w:r>
      <w:r w:rsidRPr="001566FB">
        <w:rPr>
          <w:lang w:val="sr-Cyrl-RS"/>
        </w:rPr>
        <w:t>далековода</w:t>
      </w:r>
      <w:r w:rsidRPr="001566FB">
        <w:rPr>
          <w:lang w:val="sr-Cyrl-CS"/>
        </w:rPr>
        <w:t xml:space="preserve">. Положај и број носећих стубова одређује се Пројектом за грађевинску дозволу. </w:t>
      </w:r>
    </w:p>
    <w:p w:rsidR="001566FB" w:rsidRPr="001566FB" w:rsidRDefault="001566FB" w:rsidP="001566FB">
      <w:pPr>
        <w:jc w:val="both"/>
        <w:rPr>
          <w:lang w:val="sr-Cyrl-CS"/>
        </w:rPr>
      </w:pPr>
      <w:r w:rsidRPr="001566FB">
        <w:rPr>
          <w:lang w:val="sr-Cyrl-CS"/>
        </w:rPr>
        <w:t>Грађевинска линија до које је дозвољено грађење/постављање темеља угаоно-затезних и носећих стубова далековода поклапа се границом извођачког појаса.</w:t>
      </w:r>
      <w:r w:rsidRPr="001566FB">
        <w:rPr>
          <w:color w:val="FF0000"/>
          <w:lang w:val="sr-Cyrl-CS"/>
        </w:rPr>
        <w:t xml:space="preserve"> </w:t>
      </w:r>
      <w:r w:rsidRPr="001566FB">
        <w:rPr>
          <w:lang w:val="sr-Cyrl-CS"/>
        </w:rPr>
        <w:t xml:space="preserve">Земљиште на коме се предвиђа изградња стубова сматра се грађевинским земљиштем. </w:t>
      </w:r>
    </w:p>
    <w:p w:rsidR="001566FB" w:rsidRPr="001566FB" w:rsidRDefault="001566FB" w:rsidP="001566FB">
      <w:pPr>
        <w:jc w:val="both"/>
        <w:rPr>
          <w:lang w:val="sr-Cyrl-CS"/>
        </w:rPr>
      </w:pPr>
      <w:r w:rsidRPr="001566FB">
        <w:rPr>
          <w:lang w:val="sr-Cyrl-CS"/>
        </w:rPr>
        <w:t>Темељи стубова су, армирано бетонски, разчлањени или блок темељи, у складу са одабраним типом стуба, условима на терену, техничким препорукама ЕД Србије и препорукама произвођача стубова.</w:t>
      </w:r>
    </w:p>
    <w:p w:rsidR="001566FB" w:rsidRPr="001566FB" w:rsidRDefault="001566FB" w:rsidP="001566FB">
      <w:pPr>
        <w:jc w:val="both"/>
        <w:rPr>
          <w:lang w:val="sr-Cyrl-CS"/>
        </w:rPr>
      </w:pPr>
      <w:r w:rsidRPr="001566FB">
        <w:rPr>
          <w:lang w:val="sr-Cyrl-CS"/>
        </w:rPr>
        <w:t>Уземљење се изводи на сваком стубу према Правилнику о техничким нормативима за уземљење електроенергетских постојења називног напона изнад 1000 V (Службени лист СФРЈ, број 61/</w:t>
      </w:r>
      <w:r w:rsidRPr="001566FB">
        <w:t>19</w:t>
      </w:r>
      <w:r w:rsidRPr="001566FB">
        <w:rPr>
          <w:lang w:val="sr-Cyrl-CS"/>
        </w:rPr>
        <w:t xml:space="preserve">96) и препорукама ЕД Србије тако да  </w:t>
      </w:r>
      <w:r w:rsidRPr="001566FB">
        <w:rPr>
          <w:lang w:val="sr-Cyrl-RS"/>
        </w:rPr>
        <w:t xml:space="preserve"> </w:t>
      </w:r>
      <w:r w:rsidRPr="001566FB">
        <w:rPr>
          <w:lang w:val="sr-Cyrl-CS"/>
        </w:rPr>
        <w:t>обезбеђује поуздану заштиту од удара грома и повратног прескока на проводнике или заштитно уже.</w:t>
      </w:r>
    </w:p>
    <w:p w:rsidR="001566FB" w:rsidRPr="001566FB" w:rsidRDefault="001566FB" w:rsidP="001566FB">
      <w:pPr>
        <w:jc w:val="both"/>
        <w:rPr>
          <w:lang w:val="sr-Cyrl-CS"/>
        </w:rPr>
      </w:pPr>
      <w:r w:rsidRPr="001566FB">
        <w:rPr>
          <w:lang w:val="sr-Cyrl-CS"/>
        </w:rPr>
        <w:lastRenderedPageBreak/>
        <w:t xml:space="preserve">Висина сваког стуба се одређује Пројектом, према техничким захтевима у вези обезбеђења сигурносних висина и сигурносних удаљености проводника далековода. </w:t>
      </w:r>
    </w:p>
    <w:p w:rsidR="001566FB" w:rsidRPr="001566FB" w:rsidRDefault="001566FB" w:rsidP="001566FB">
      <w:pPr>
        <w:jc w:val="both"/>
        <w:rPr>
          <w:lang w:val="sr-Cyrl-CS"/>
        </w:rPr>
      </w:pPr>
      <w:r w:rsidRPr="001566FB">
        <w:rPr>
          <w:lang w:val="sr-Cyrl-CS"/>
        </w:rPr>
        <w:t>Код укрштања са другим инфраструктурним објектима сигурносни захтеви се додатно обезбеђују поштовањем одговарајућих Закона и Правилника за ту инфраструктуру.</w:t>
      </w:r>
    </w:p>
    <w:p w:rsidR="001566FB" w:rsidRPr="001566FB" w:rsidRDefault="001566FB" w:rsidP="001566FB">
      <w:pPr>
        <w:jc w:val="both"/>
        <w:rPr>
          <w:lang w:val="sr-Cyrl-CS"/>
        </w:rPr>
      </w:pPr>
      <w:r w:rsidRPr="001566FB">
        <w:rPr>
          <w:lang w:val="sr-Cyrl-CS"/>
        </w:rPr>
        <w:t>Мере заштите од вибрација, земљоспоја и индуктивног утицаја на друге објекте одређују се у складу са одговарајућим Правилником, другим техничким прописима и нормативима.</w:t>
      </w:r>
    </w:p>
    <w:p w:rsidR="001566FB" w:rsidRPr="001566FB" w:rsidRDefault="001566FB" w:rsidP="001566FB">
      <w:pPr>
        <w:jc w:val="both"/>
        <w:rPr>
          <w:lang w:val="sr-Cyrl-CS"/>
        </w:rPr>
      </w:pPr>
      <w:r w:rsidRPr="001566FB">
        <w:rPr>
          <w:lang w:val="sr-Cyrl-CS"/>
        </w:rPr>
        <w:t>За  далеководе  се  обезбеђује  заштитна  зона  (коридор)  чија  ширина  је  зависна  од напонског нивоа и техничког решења далековода.</w:t>
      </w:r>
    </w:p>
    <w:p w:rsidR="001566FB" w:rsidRPr="001566FB" w:rsidRDefault="001566FB" w:rsidP="001566FB">
      <w:pPr>
        <w:jc w:val="both"/>
        <w:rPr>
          <w:lang w:val="sr-Cyrl-CS"/>
        </w:rPr>
      </w:pPr>
      <w:r w:rsidRPr="001566FB">
        <w:rPr>
          <w:lang w:val="sr-Cyrl-CS"/>
        </w:rPr>
        <w:t>Заштитни појас за надземне електроенергетске водове напонског нивоа 35 kV, има ширину 15,0 метара са обе стране вода од крајњег фазног проводника.</w:t>
      </w:r>
    </w:p>
    <w:p w:rsidR="001566FB" w:rsidRPr="001566FB" w:rsidRDefault="001566FB" w:rsidP="001566FB">
      <w:pPr>
        <w:jc w:val="both"/>
        <w:rPr>
          <w:lang w:val="sr-Cyrl-CS"/>
        </w:rPr>
      </w:pPr>
      <w:r w:rsidRPr="001566FB">
        <w:rPr>
          <w:lang w:val="sr-Cyrl-CS"/>
        </w:rPr>
        <w:t xml:space="preserve">У заштитном појасу, испод, изнад или поред електроенергетских објеката, супротно закону, техничким и другим прописима не могу се градити објекти, изводити други радови, нити засађивати дрвеће и друго растиње. </w:t>
      </w:r>
    </w:p>
    <w:p w:rsidR="001566FB" w:rsidRPr="001566FB" w:rsidRDefault="001566FB" w:rsidP="001566FB">
      <w:pPr>
        <w:jc w:val="both"/>
        <w:rPr>
          <w:lang w:val="sr-Cyrl-CS"/>
        </w:rPr>
      </w:pPr>
      <w:r w:rsidRPr="001566FB">
        <w:rPr>
          <w:lang w:val="sr-Cyrl-CS"/>
        </w:rPr>
        <w:t xml:space="preserve">Оператор преносног, односно дистрибутивног система надлежан за енергетски објекат, дужан је да о свом трошку редовно уклања дрвеће или гране и друго растиње које угрожава рад енергетског објекта. </w:t>
      </w:r>
    </w:p>
    <w:p w:rsidR="001566FB" w:rsidRPr="001566FB" w:rsidRDefault="001566FB" w:rsidP="001566FB">
      <w:pPr>
        <w:jc w:val="both"/>
        <w:rPr>
          <w:lang w:val="sr-Cyrl-CS"/>
        </w:rPr>
      </w:pPr>
      <w:r w:rsidRPr="001566FB">
        <w:rPr>
          <w:lang w:val="sr-Cyrl-CS"/>
        </w:rPr>
        <w:t xml:space="preserve">Власници и носиоци других права на непокретностима које се налазе у заштитном појасу, испод, изнад или поред енергетског објекта не могу предузимати радове или друге радње којима се онемогућава или угрожава рад енергетског објекта без претходне сагласности енергетског субјекта који је власник, односно корисник енергетског објекта. </w:t>
      </w:r>
    </w:p>
    <w:p w:rsidR="001566FB" w:rsidRPr="001566FB" w:rsidRDefault="001566FB" w:rsidP="001566FB">
      <w:pPr>
        <w:jc w:val="both"/>
        <w:rPr>
          <w:lang w:val="sr-Cyrl-CS"/>
        </w:rPr>
      </w:pPr>
      <w:r w:rsidRPr="001566FB">
        <w:rPr>
          <w:lang w:val="sr-Cyrl-CS"/>
        </w:rPr>
        <w:t xml:space="preserve">На деловима парцела захваћених коридорима високог напона  који се налазе ван самога коридора и зоне техничких ограничења према претходном, могу се и усаглашавати постојећи и градити нови објекти према општим правилима грађења за објекте ових зона и условима парцеле. </w:t>
      </w:r>
    </w:p>
    <w:p w:rsidR="001566FB" w:rsidRPr="001566FB" w:rsidRDefault="001566FB" w:rsidP="001566FB">
      <w:pPr>
        <w:jc w:val="both"/>
        <w:rPr>
          <w:b/>
          <w:bCs/>
          <w:lang w:val="sr-Cyrl-RS"/>
        </w:rPr>
      </w:pPr>
    </w:p>
    <w:p w:rsidR="001566FB" w:rsidRPr="001566FB" w:rsidRDefault="001566FB" w:rsidP="001566FB">
      <w:pPr>
        <w:jc w:val="both"/>
        <w:rPr>
          <w:b/>
          <w:bCs/>
          <w:lang w:val="sr-Cyrl-RS"/>
        </w:rPr>
      </w:pPr>
      <w:r w:rsidRPr="001566FB">
        <w:rPr>
          <w:b/>
          <w:bCs/>
          <w:lang w:val="sr-Cyrl-RS"/>
        </w:rPr>
        <w:t>Правила за приближавање и укрштање далековода са другом инфраструктуром</w:t>
      </w:r>
    </w:p>
    <w:p w:rsidR="001566FB" w:rsidRPr="001566FB" w:rsidRDefault="001566FB" w:rsidP="001566FB">
      <w:pPr>
        <w:jc w:val="both"/>
        <w:rPr>
          <w:lang w:val="sr-Cyrl-CS"/>
        </w:rPr>
      </w:pPr>
      <w:r w:rsidRPr="001566FB">
        <w:rPr>
          <w:lang w:val="sr-Cyrl-CS"/>
        </w:rPr>
        <w:t>Предметни далековод се  укршта са објектима постојеће инфраструктуре (саобраћајнице, в</w:t>
      </w:r>
      <w:r w:rsidRPr="001566FB">
        <w:rPr>
          <w:lang w:val="sr-Latn-RS"/>
        </w:rPr>
        <w:t>o</w:t>
      </w:r>
      <w:r w:rsidRPr="001566FB">
        <w:rPr>
          <w:lang w:val="sr-Cyrl-CS"/>
        </w:rPr>
        <w:t xml:space="preserve">дотокови...). Укрштања и приближавања далековода </w:t>
      </w:r>
      <w:r w:rsidRPr="001566FB">
        <w:rPr>
          <w:lang w:val="sr-Cyrl-RS"/>
        </w:rPr>
        <w:t xml:space="preserve">са објектима </w:t>
      </w:r>
      <w:r w:rsidRPr="001566FB">
        <w:rPr>
          <w:lang w:val="sr-Cyrl-CS"/>
        </w:rPr>
        <w:t>инфраструктуре обезбеђују се у складу са Правилником о техничким нормативима за изградњу надземних  електроенергетских водова називног напона од 1kV до 400kV(Сл. лист СФРЈ бр. 65/</w:t>
      </w:r>
      <w:r w:rsidRPr="001566FB">
        <w:t>19</w:t>
      </w:r>
      <w:r w:rsidRPr="001566FB">
        <w:rPr>
          <w:lang w:val="sr-Cyrl-CS"/>
        </w:rPr>
        <w:t>88  и 18/</w:t>
      </w:r>
      <w:r w:rsidRPr="001566FB">
        <w:t>19</w:t>
      </w:r>
      <w:r w:rsidRPr="001566FB">
        <w:rPr>
          <w:lang w:val="sr-Cyrl-CS"/>
        </w:rPr>
        <w:t xml:space="preserve">92)  и Елаборатом укрштања и утицаја на објекте применом већег степена сигурности од прописима дефинисаних минималних услова. </w:t>
      </w:r>
    </w:p>
    <w:p w:rsidR="001566FB" w:rsidRPr="001566FB" w:rsidRDefault="001566FB" w:rsidP="001566FB">
      <w:pPr>
        <w:jc w:val="both"/>
        <w:rPr>
          <w:b/>
          <w:bCs/>
          <w:u w:val="single"/>
        </w:rPr>
      </w:pPr>
      <w:r w:rsidRPr="001566FB">
        <w:rPr>
          <w:lang w:val="sr-Cyrl-CS"/>
        </w:rPr>
        <w:t>Мере заштите од земљоспоја и индуктивног утицаја на друге објекте одређује се, посебним пројектом према Правилнику о техничким нормативима за заштиту електроенергетских постројења од пренапона (Сл.лист СФРЈ бр.7/</w:t>
      </w:r>
      <w:r w:rsidRPr="001566FB">
        <w:t>19</w:t>
      </w:r>
      <w:r w:rsidRPr="001566FB">
        <w:rPr>
          <w:lang w:val="sr-Cyrl-CS"/>
        </w:rPr>
        <w:t>71 и 44/</w:t>
      </w:r>
      <w:r w:rsidRPr="001566FB">
        <w:t>19</w:t>
      </w:r>
      <w:r w:rsidRPr="001566FB">
        <w:rPr>
          <w:lang w:val="sr-Cyrl-CS"/>
        </w:rPr>
        <w:t>76) и другим техничким прописима, нормама и препорукама.</w:t>
      </w:r>
      <w:r w:rsidRPr="001566FB">
        <w:rPr>
          <w:lang w:val="sr-Cyrl-CS"/>
        </w:rPr>
        <w:tab/>
        <w:t>Прибављене су сагласности на трасу и услови за укрштање од надлежних организација, предузећа и њихових служби.</w:t>
      </w:r>
    </w:p>
    <w:p w:rsidR="001566FB" w:rsidRPr="001566FB" w:rsidRDefault="001566FB" w:rsidP="001566FB">
      <w:pPr>
        <w:jc w:val="both"/>
        <w:rPr>
          <w:b/>
          <w:bCs/>
        </w:rPr>
      </w:pPr>
    </w:p>
    <w:p w:rsidR="001566FB" w:rsidRPr="001566FB" w:rsidRDefault="001566FB" w:rsidP="001566FB">
      <w:pPr>
        <w:jc w:val="both"/>
        <w:rPr>
          <w:b/>
          <w:bCs/>
          <w:lang w:val="sr-Cyrl-RS"/>
        </w:rPr>
      </w:pPr>
      <w:r w:rsidRPr="001566FB">
        <w:rPr>
          <w:b/>
          <w:bCs/>
        </w:rPr>
        <w:t xml:space="preserve">Услови </w:t>
      </w:r>
      <w:r w:rsidRPr="001566FB">
        <w:rPr>
          <w:b/>
          <w:bCs/>
          <w:lang w:val="sr-Cyrl-CS"/>
        </w:rPr>
        <w:t>приближавања и укрштања</w:t>
      </w:r>
      <w:r w:rsidRPr="001566FB">
        <w:rPr>
          <w:b/>
          <w:bCs/>
        </w:rPr>
        <w:t xml:space="preserve"> </w:t>
      </w:r>
      <w:r w:rsidRPr="001566FB">
        <w:rPr>
          <w:b/>
          <w:bCs/>
          <w:lang w:val="sr-Cyrl-CS"/>
        </w:rPr>
        <w:t>са</w:t>
      </w:r>
      <w:r w:rsidRPr="001566FB">
        <w:rPr>
          <w:b/>
          <w:bCs/>
        </w:rPr>
        <w:t xml:space="preserve"> саобраћајн</w:t>
      </w:r>
      <w:r w:rsidRPr="001566FB">
        <w:rPr>
          <w:b/>
          <w:bCs/>
          <w:lang w:val="sr-Cyrl-CS"/>
        </w:rPr>
        <w:t>ом</w:t>
      </w:r>
      <w:r w:rsidRPr="001566FB">
        <w:rPr>
          <w:b/>
          <w:bCs/>
        </w:rPr>
        <w:t xml:space="preserve"> инфраструктур</w:t>
      </w:r>
      <w:r w:rsidRPr="001566FB">
        <w:rPr>
          <w:b/>
          <w:bCs/>
          <w:lang w:val="sr-Cyrl-CS"/>
        </w:rPr>
        <w:t>ом</w:t>
      </w:r>
    </w:p>
    <w:p w:rsidR="001566FB" w:rsidRPr="001566FB" w:rsidRDefault="001566FB" w:rsidP="001566FB">
      <w:pPr>
        <w:jc w:val="both"/>
        <w:rPr>
          <w:lang w:val="sr-Cyrl-CS"/>
        </w:rPr>
      </w:pPr>
      <w:r w:rsidRPr="001566FB">
        <w:rPr>
          <w:lang w:val="sr-Cyrl-CS"/>
        </w:rPr>
        <w:t>Укрштања и приближавања далековода саобраћајној инфраструктури обезбеђује се у складу са Правилником о техничким нормативима за изградњу надземних  електроенергетских водова називног напона од 1</w:t>
      </w:r>
      <w:r w:rsidRPr="001566FB">
        <w:t>KV</w:t>
      </w:r>
      <w:r w:rsidRPr="001566FB">
        <w:rPr>
          <w:lang w:val="sr-Cyrl-CS"/>
        </w:rPr>
        <w:t xml:space="preserve"> до 400</w:t>
      </w:r>
      <w:r w:rsidRPr="001566FB">
        <w:t>KV</w:t>
      </w:r>
      <w:r w:rsidRPr="001566FB">
        <w:rPr>
          <w:lang w:val="sr-Cyrl-CS"/>
        </w:rPr>
        <w:t>(Сл. лист СФРЈ бр. 65/</w:t>
      </w:r>
      <w:r w:rsidRPr="001566FB">
        <w:t>19</w:t>
      </w:r>
      <w:r w:rsidRPr="001566FB">
        <w:rPr>
          <w:lang w:val="sr-Cyrl-CS"/>
        </w:rPr>
        <w:t>88  и 18/</w:t>
      </w:r>
      <w:r w:rsidRPr="001566FB">
        <w:t>19</w:t>
      </w:r>
      <w:r w:rsidRPr="001566FB">
        <w:rPr>
          <w:lang w:val="sr-Cyrl-CS"/>
        </w:rPr>
        <w:t>92) и правилима Заштите јавних путева дефинисаних Законом о јавним путевима (Сл. гласник РС број 101/</w:t>
      </w:r>
      <w:r w:rsidRPr="001566FB">
        <w:t>20</w:t>
      </w:r>
      <w:r w:rsidRPr="001566FB">
        <w:rPr>
          <w:lang w:val="sr-Cyrl-CS"/>
        </w:rPr>
        <w:t>05,123/</w:t>
      </w:r>
      <w:r w:rsidRPr="001566FB">
        <w:t>20</w:t>
      </w:r>
      <w:r w:rsidRPr="001566FB">
        <w:rPr>
          <w:lang w:val="sr-Cyrl-CS"/>
        </w:rPr>
        <w:t>05,123/</w:t>
      </w:r>
      <w:r w:rsidRPr="001566FB">
        <w:t>20</w:t>
      </w:r>
      <w:r w:rsidRPr="001566FB">
        <w:rPr>
          <w:lang w:val="sr-Cyrl-CS"/>
        </w:rPr>
        <w:t>07,101/</w:t>
      </w:r>
      <w:r w:rsidRPr="001566FB">
        <w:t>20</w:t>
      </w:r>
      <w:r w:rsidRPr="001566FB">
        <w:rPr>
          <w:lang w:val="sr-Cyrl-CS"/>
        </w:rPr>
        <w:t>11,93/</w:t>
      </w:r>
      <w:r w:rsidRPr="001566FB">
        <w:t>20</w:t>
      </w:r>
      <w:r w:rsidRPr="001566FB">
        <w:rPr>
          <w:lang w:val="sr-Cyrl-CS"/>
        </w:rPr>
        <w:t>12 и 104/</w:t>
      </w:r>
      <w:r w:rsidRPr="001566FB">
        <w:t>20</w:t>
      </w:r>
      <w:r w:rsidRPr="001566FB">
        <w:rPr>
          <w:lang w:val="sr-Cyrl-CS"/>
        </w:rPr>
        <w:t xml:space="preserve">13.). </w:t>
      </w:r>
    </w:p>
    <w:p w:rsidR="001566FB" w:rsidRPr="001566FB" w:rsidRDefault="001566FB" w:rsidP="001566FB">
      <w:pPr>
        <w:jc w:val="both"/>
        <w:rPr>
          <w:lang w:val="sr-Cyrl-CS"/>
        </w:rPr>
      </w:pPr>
      <w:r w:rsidRPr="001566FB">
        <w:rPr>
          <w:lang w:val="sr-Cyrl-CS"/>
        </w:rPr>
        <w:t>Планирани далековод се укршта   са  општинским путем Борач-Крагујевац под  правим углом.</w:t>
      </w:r>
    </w:p>
    <w:p w:rsidR="001566FB" w:rsidRPr="001566FB" w:rsidRDefault="001566FB" w:rsidP="001566FB">
      <w:pPr>
        <w:jc w:val="both"/>
        <w:rPr>
          <w:lang w:val="sr-Cyrl-CS"/>
        </w:rPr>
      </w:pPr>
      <w:r w:rsidRPr="001566FB">
        <w:rPr>
          <w:lang w:val="sr-Cyrl-CS"/>
        </w:rPr>
        <w:t>У оквиру граница плана предметни далековод се укршта са саобраћајницама у насељима .</w:t>
      </w:r>
    </w:p>
    <w:p w:rsidR="001566FB" w:rsidRPr="001566FB" w:rsidRDefault="001566FB" w:rsidP="001566FB">
      <w:pPr>
        <w:jc w:val="both"/>
        <w:rPr>
          <w:lang w:val="sr-Cyrl-CS"/>
        </w:rPr>
      </w:pPr>
      <w:r w:rsidRPr="001566FB">
        <w:rPr>
          <w:rFonts w:eastAsia="Arial"/>
          <w:bCs/>
          <w:lang w:val="sr-Cyrl-CS"/>
        </w:rPr>
        <w:t>Осовинско укрштање далековода и саобраћајница у засеоцима Кнића, Драгушице, Рашковића, Опланића и Бара  је углавном под угловима већим од  30</w:t>
      </w:r>
      <w:r w:rsidRPr="001566FB">
        <w:rPr>
          <w:rFonts w:eastAsia="Arial"/>
          <w:bCs/>
          <w:vertAlign w:val="superscript"/>
          <w:lang w:val="sr-Cyrl-CS"/>
        </w:rPr>
        <w:t>0</w:t>
      </w:r>
      <w:r w:rsidRPr="001566FB">
        <w:rPr>
          <w:rFonts w:eastAsia="Arial"/>
          <w:bCs/>
          <w:lang w:val="sr-Cyrl-CS"/>
        </w:rPr>
        <w:t xml:space="preserve">. </w:t>
      </w:r>
    </w:p>
    <w:p w:rsidR="001566FB" w:rsidRPr="001566FB" w:rsidRDefault="001566FB" w:rsidP="001566FB">
      <w:pPr>
        <w:jc w:val="both"/>
        <w:rPr>
          <w:lang w:val="sr-Cyrl-CS"/>
        </w:rPr>
      </w:pPr>
      <w:r w:rsidRPr="001566FB">
        <w:rPr>
          <w:lang w:val="sr-Cyrl-CS"/>
        </w:rPr>
        <w:t xml:space="preserve">У зони укрштања сигурносна висина проводника од горње ивице нивелете коловоза је минимум 7,0м, при најнеповољнијим температурним условима. </w:t>
      </w:r>
    </w:p>
    <w:p w:rsidR="001566FB" w:rsidRPr="001566FB" w:rsidRDefault="001566FB" w:rsidP="001566FB">
      <w:pPr>
        <w:jc w:val="both"/>
        <w:rPr>
          <w:lang w:val="sr-Cyrl-CS"/>
        </w:rPr>
      </w:pPr>
      <w:r w:rsidRPr="001566FB">
        <w:rPr>
          <w:lang w:val="sr-Cyrl-CS"/>
        </w:rPr>
        <w:t>Изолација проводника мора бити електрично и механички појачана.</w:t>
      </w:r>
    </w:p>
    <w:p w:rsidR="001566FB" w:rsidRPr="001566FB" w:rsidRDefault="001566FB" w:rsidP="001566FB">
      <w:pPr>
        <w:jc w:val="both"/>
        <w:rPr>
          <w:lang w:val="sr-Cyrl-CS"/>
        </w:rPr>
      </w:pPr>
      <w:r w:rsidRPr="001566FB">
        <w:rPr>
          <w:lang w:val="sr-Cyrl-CS"/>
        </w:rPr>
        <w:lastRenderedPageBreak/>
        <w:t xml:space="preserve">Дозвољено растојање (сигурносна удаљеност) далеководних стубова од ивице путног </w:t>
      </w:r>
      <w:r w:rsidRPr="001566FB">
        <w:rPr>
          <w:lang w:val="sr-Cyrl-RS"/>
        </w:rPr>
        <w:t xml:space="preserve">земљишта </w:t>
      </w:r>
      <w:r w:rsidRPr="001566FB">
        <w:rPr>
          <w:lang w:val="sr-Cyrl-CS"/>
        </w:rPr>
        <w:t xml:space="preserve">за регионалне,  локалне и путеве за индустријске објекте 10 </w:t>
      </w:r>
      <w:r w:rsidRPr="001566FB">
        <w:t>m</w:t>
      </w:r>
      <w:r w:rsidRPr="001566FB">
        <w:rPr>
          <w:lang w:val="sr-Cyrl-CS"/>
        </w:rPr>
        <w:t xml:space="preserve"> (изузетно 5 </w:t>
      </w:r>
      <w:r w:rsidRPr="001566FB">
        <w:t>m</w:t>
      </w:r>
      <w:r w:rsidRPr="001566FB">
        <w:rPr>
          <w:lang w:val="sr-Cyrl-CS"/>
        </w:rPr>
        <w:t>). Ова удаљеност може бити мања само уз претходну сагласност предузећа надлежног за предметну деоницу пута.</w:t>
      </w:r>
    </w:p>
    <w:p w:rsidR="001566FB" w:rsidRPr="001566FB" w:rsidRDefault="001566FB" w:rsidP="001566FB">
      <w:pPr>
        <w:jc w:val="both"/>
        <w:rPr>
          <w:lang w:val="sr-Cyrl-CS"/>
        </w:rPr>
      </w:pPr>
      <w:r w:rsidRPr="001566FB">
        <w:rPr>
          <w:lang w:val="sr-Cyrl-CS"/>
        </w:rPr>
        <w:t xml:space="preserve">За сваки прелаз далековода преко јавног пута потребно је уз Пројекат урадити и посебан </w:t>
      </w:r>
      <w:r w:rsidRPr="001566FB">
        <w:rPr>
          <w:lang w:val="sr-Latn-RS"/>
        </w:rPr>
        <w:t>E</w:t>
      </w:r>
      <w:r w:rsidRPr="001566FB">
        <w:rPr>
          <w:lang w:val="sr-Cyrl-CS"/>
        </w:rPr>
        <w:t>лаборат укрштања, на који се обезбеђује сагласност надлежног предузећа.</w:t>
      </w:r>
    </w:p>
    <w:p w:rsidR="001566FB" w:rsidRPr="001566FB" w:rsidRDefault="001566FB" w:rsidP="001566FB">
      <w:pPr>
        <w:jc w:val="both"/>
        <w:rPr>
          <w:lang w:val="sr-Cyrl-CS"/>
        </w:rPr>
      </w:pPr>
      <w:r w:rsidRPr="001566FB">
        <w:rPr>
          <w:lang w:val="sr-Cyrl-CS"/>
        </w:rPr>
        <w:t>Почетак радова се правовремено пријављује, предузећу надлежном за предметну деоницу саобраћајнице ради регулисања саобраћаја у току радова.</w:t>
      </w:r>
      <w:r w:rsidRPr="001566FB">
        <w:rPr>
          <w:lang w:val="sr-Cyrl-CS"/>
        </w:rPr>
        <w:tab/>
      </w:r>
    </w:p>
    <w:p w:rsidR="001566FB" w:rsidRPr="001566FB" w:rsidRDefault="001566FB" w:rsidP="001566FB">
      <w:pPr>
        <w:jc w:val="both"/>
        <w:rPr>
          <w:lang w:val="sr-Cyrl-CS"/>
        </w:rPr>
      </w:pPr>
      <w:r w:rsidRPr="001566FB">
        <w:rPr>
          <w:lang w:val="sr-Cyrl-CS"/>
        </w:rPr>
        <w:t>У зони укрштања сигурносна висина проводника од горње ивице нивелете коловоза је минимум 7,0</w:t>
      </w:r>
      <w:r w:rsidRPr="001566FB">
        <w:t>m</w:t>
      </w:r>
      <w:r w:rsidRPr="001566FB">
        <w:rPr>
          <w:lang w:val="sr-Cyrl-CS"/>
        </w:rPr>
        <w:t>, при најнеповољнијим температурним условима. Изолација проводника мора бити електрично и механички појачана.</w:t>
      </w:r>
    </w:p>
    <w:p w:rsidR="001566FB" w:rsidRPr="001566FB" w:rsidRDefault="001566FB" w:rsidP="001566FB">
      <w:pPr>
        <w:jc w:val="both"/>
        <w:rPr>
          <w:lang w:val="sr-Cyrl-CS"/>
        </w:rPr>
      </w:pPr>
      <w:r w:rsidRPr="001566FB">
        <w:rPr>
          <w:lang w:val="sr-Cyrl-CS"/>
        </w:rPr>
        <w:t xml:space="preserve">Дозвољено растојање (сигурносна удаљеност) далеководних стубова од ивице путног  земљишта за регионалне,  локалне и путеве за индустријске објекте 10 </w:t>
      </w:r>
      <w:r w:rsidRPr="001566FB">
        <w:rPr>
          <w:lang w:val="sr-Latn-RS"/>
        </w:rPr>
        <w:t>m</w:t>
      </w:r>
      <w:r w:rsidRPr="001566FB">
        <w:rPr>
          <w:lang w:val="sr-Cyrl-CS"/>
        </w:rPr>
        <w:t xml:space="preserve"> (изузетно 5 </w:t>
      </w:r>
      <w:r w:rsidRPr="001566FB">
        <w:rPr>
          <w:lang w:val="sr-Latn-RS"/>
        </w:rPr>
        <w:t>m</w:t>
      </w:r>
      <w:r w:rsidRPr="001566FB">
        <w:rPr>
          <w:lang w:val="sr-Cyrl-CS"/>
        </w:rPr>
        <w:t>). Ова удаљеност може бити мања само уз претходну сагласност предузећа надлежног за предметну деоницу пута.</w:t>
      </w:r>
    </w:p>
    <w:p w:rsidR="001566FB" w:rsidRPr="001566FB" w:rsidRDefault="001566FB" w:rsidP="001566FB">
      <w:pPr>
        <w:jc w:val="both"/>
        <w:rPr>
          <w:b/>
          <w:bCs/>
          <w:lang w:val="sr-Cyrl-CS"/>
        </w:rPr>
      </w:pPr>
    </w:p>
    <w:p w:rsidR="001566FB" w:rsidRPr="001566FB" w:rsidRDefault="001566FB" w:rsidP="001566FB">
      <w:pPr>
        <w:jc w:val="both"/>
        <w:rPr>
          <w:b/>
          <w:bCs/>
          <w:lang w:val="sr-Cyrl-RS"/>
        </w:rPr>
      </w:pPr>
      <w:r w:rsidRPr="001566FB">
        <w:rPr>
          <w:b/>
          <w:bCs/>
          <w:lang w:val="sr-Cyrl-CS"/>
        </w:rPr>
        <w:t xml:space="preserve">Услови  у односу на ваздушни саобраћај </w:t>
      </w:r>
    </w:p>
    <w:p w:rsidR="001566FB" w:rsidRPr="001566FB" w:rsidRDefault="001566FB" w:rsidP="001566FB">
      <w:pPr>
        <w:jc w:val="both"/>
        <w:rPr>
          <w:lang w:val="sr-Cyrl-CS"/>
        </w:rPr>
      </w:pPr>
      <w:r w:rsidRPr="001566FB">
        <w:rPr>
          <w:lang w:val="sr-Cyrl-CS"/>
        </w:rPr>
        <w:t xml:space="preserve">Према условима Директората цивилног ваздухопловства Републике Србије пр.бр. </w:t>
      </w:r>
      <w:r w:rsidRPr="001566FB">
        <w:rPr>
          <w:lang w:val="sr-Cyrl-CS" w:eastAsia="en-US"/>
        </w:rPr>
        <w:t xml:space="preserve">6/3-09-0/92/2017-0002 </w:t>
      </w:r>
      <w:r w:rsidRPr="001566FB">
        <w:rPr>
          <w:lang w:eastAsia="en-US"/>
        </w:rPr>
        <w:t>o</w:t>
      </w:r>
      <w:r w:rsidRPr="001566FB">
        <w:rPr>
          <w:lang w:val="sr-Cyrl-CS" w:eastAsia="en-US"/>
        </w:rPr>
        <w:t>д 01.12.2017</w:t>
      </w:r>
      <w:r w:rsidRPr="001566FB">
        <w:rPr>
          <w:lang w:val="sr-Cyrl-CS"/>
        </w:rPr>
        <w:t xml:space="preserve"> у обухвату плана не налазе се објекти од значаја за одвијање цивилног ваздушног саобраћаја тако да Директорат нема посебних услова.</w:t>
      </w:r>
    </w:p>
    <w:p w:rsidR="001566FB" w:rsidRPr="001566FB" w:rsidRDefault="001566FB" w:rsidP="001566FB">
      <w:pPr>
        <w:jc w:val="both"/>
        <w:rPr>
          <w:b/>
          <w:bCs/>
          <w:color w:val="FF0000"/>
          <w:lang w:val="sr-Cyrl-RS"/>
        </w:rPr>
      </w:pPr>
    </w:p>
    <w:p w:rsidR="001566FB" w:rsidRPr="001566FB" w:rsidRDefault="001566FB" w:rsidP="001566FB">
      <w:pPr>
        <w:jc w:val="both"/>
        <w:rPr>
          <w:b/>
          <w:bCs/>
          <w:lang w:val="sr-Cyrl-RS"/>
        </w:rPr>
      </w:pPr>
      <w:r w:rsidRPr="001566FB">
        <w:rPr>
          <w:b/>
          <w:bCs/>
          <w:lang w:val="sr-Cyrl-CS"/>
        </w:rPr>
        <w:t>Услови укрштања са водопривреднoм инфраструктуром</w:t>
      </w:r>
    </w:p>
    <w:p w:rsidR="001566FB" w:rsidRPr="001566FB" w:rsidRDefault="001566FB" w:rsidP="001566FB">
      <w:pPr>
        <w:jc w:val="both"/>
        <w:rPr>
          <w:b/>
          <w:bCs/>
          <w:lang w:val="sr-Cyrl-CS"/>
        </w:rPr>
      </w:pPr>
      <w:r w:rsidRPr="001566FB">
        <w:rPr>
          <w:color w:val="000000"/>
          <w:lang w:val="sr-Cyrl-RS"/>
        </w:rPr>
        <w:t>На основу услова датих од ЈКП „Комуналац “Кнић“ – у овиру границе плана д</w:t>
      </w:r>
      <w:r w:rsidRPr="001566FB">
        <w:rPr>
          <w:color w:val="000000"/>
          <w:lang w:val="sr-Cyrl-CS"/>
        </w:rPr>
        <w:t xml:space="preserve">уж трасе планираног далековода, </w:t>
      </w:r>
      <w:r w:rsidRPr="001566FB">
        <w:rPr>
          <w:color w:val="000000"/>
          <w:lang w:val="sr-Cyrl-RS"/>
        </w:rPr>
        <w:t xml:space="preserve">не </w:t>
      </w:r>
      <w:r w:rsidRPr="001566FB">
        <w:rPr>
          <w:color w:val="000000"/>
          <w:lang w:val="sr-Cyrl-CS"/>
        </w:rPr>
        <w:t xml:space="preserve">постоје </w:t>
      </w:r>
      <w:r w:rsidRPr="001566FB">
        <w:rPr>
          <w:color w:val="000000"/>
          <w:lang w:val="sr-Cyrl-RS"/>
        </w:rPr>
        <w:t>секундарне - уличне</w:t>
      </w:r>
      <w:r w:rsidRPr="001566FB">
        <w:rPr>
          <w:color w:val="000000"/>
          <w:lang w:val="sr-Cyrl-CS"/>
        </w:rPr>
        <w:t xml:space="preserve"> инсталације водовода и канализације. </w:t>
      </w:r>
    </w:p>
    <w:p w:rsidR="001566FB" w:rsidRPr="001566FB" w:rsidRDefault="001566FB" w:rsidP="001566FB">
      <w:pPr>
        <w:keepNext/>
        <w:jc w:val="both"/>
        <w:outlineLvl w:val="0"/>
        <w:rPr>
          <w:lang w:val="sr-Cyrl-RS"/>
        </w:rPr>
      </w:pPr>
      <w:r w:rsidRPr="001566FB">
        <w:rPr>
          <w:color w:val="000000"/>
          <w:lang w:val="sr-Cyrl-RS"/>
        </w:rPr>
        <w:t xml:space="preserve">У наредном планском периоду планира се изградња фекалних колектора и проширење </w:t>
      </w:r>
      <w:r w:rsidRPr="001566FB">
        <w:rPr>
          <w:lang w:val="sr-Cyrl-RS"/>
        </w:rPr>
        <w:t>дистрибутивне водоводне мреже.</w:t>
      </w:r>
    </w:p>
    <w:p w:rsidR="001566FB" w:rsidRPr="001566FB" w:rsidRDefault="001566FB" w:rsidP="001566FB">
      <w:pPr>
        <w:keepNext/>
        <w:jc w:val="both"/>
        <w:outlineLvl w:val="0"/>
        <w:rPr>
          <w:color w:val="000000"/>
          <w:lang w:val="sr-Cyrl-RS"/>
        </w:rPr>
      </w:pPr>
      <w:r w:rsidRPr="001566FB">
        <w:rPr>
          <w:lang w:val="sr-Cyrl-CS"/>
        </w:rPr>
        <w:t>Траса планираног далековода реци Гружи приближава се на мин. 150</w:t>
      </w:r>
      <w:r w:rsidRPr="001566FB">
        <w:t>m</w:t>
      </w:r>
      <w:r w:rsidRPr="001566FB">
        <w:rPr>
          <w:lang w:val="sr-Cyrl-CS"/>
        </w:rPr>
        <w:t xml:space="preserve"> у трећој зони санитарне заштите акумулације „Гружа“.</w:t>
      </w:r>
      <w:r w:rsidRPr="001566FB">
        <w:rPr>
          <w:color w:val="000000"/>
          <w:lang w:val="sr-Cyrl-CS"/>
        </w:rPr>
        <w:t xml:space="preserve"> </w:t>
      </w:r>
      <w:r w:rsidRPr="001566FB">
        <w:rPr>
          <w:color w:val="000000"/>
          <w:lang w:val="sr-Cyrl-RS"/>
        </w:rPr>
        <w:t>На територији општине Кнић траса далековода ће се укрштати са планираном фекалном канализацијом.</w:t>
      </w:r>
    </w:p>
    <w:p w:rsidR="001566FB" w:rsidRPr="001566FB" w:rsidRDefault="001566FB" w:rsidP="001566FB">
      <w:pPr>
        <w:jc w:val="both"/>
        <w:rPr>
          <w:lang w:val="sr-Cyrl-CS"/>
        </w:rPr>
      </w:pPr>
      <w:r w:rsidRPr="001566FB">
        <w:rPr>
          <w:lang w:val="sr-Cyrl-CS"/>
        </w:rPr>
        <w:t>Приликом изградње далековода водити рачуна да стубови не падну у водопривредно земљиште.</w:t>
      </w:r>
    </w:p>
    <w:p w:rsidR="001566FB" w:rsidRPr="001566FB" w:rsidRDefault="001566FB" w:rsidP="001566FB">
      <w:pPr>
        <w:jc w:val="both"/>
        <w:rPr>
          <w:b/>
          <w:bCs/>
          <w:color w:val="FF0000"/>
          <w:lang w:val="sr-Cyrl-CS"/>
        </w:rPr>
      </w:pPr>
    </w:p>
    <w:p w:rsidR="001566FB" w:rsidRPr="001566FB" w:rsidRDefault="001566FB" w:rsidP="001566FB">
      <w:pPr>
        <w:jc w:val="both"/>
        <w:rPr>
          <w:b/>
          <w:bCs/>
          <w:lang w:val="sr-Cyrl-RS"/>
        </w:rPr>
      </w:pPr>
      <w:r w:rsidRPr="001566FB">
        <w:rPr>
          <w:b/>
          <w:bCs/>
          <w:lang w:val="sr-Cyrl-CS"/>
        </w:rPr>
        <w:t>Услови укрштања са електроенергетском и ТТ мрежом</w:t>
      </w:r>
    </w:p>
    <w:p w:rsidR="001566FB" w:rsidRPr="001566FB" w:rsidRDefault="001566FB" w:rsidP="001566FB">
      <w:pPr>
        <w:jc w:val="both"/>
        <w:rPr>
          <w:lang w:val="sr-Cyrl-CS"/>
        </w:rPr>
      </w:pPr>
      <w:r w:rsidRPr="001566FB">
        <w:rPr>
          <w:lang w:val="sr-Cyrl-CS"/>
        </w:rPr>
        <w:t>У захвату плана налазе се 10</w:t>
      </w:r>
      <w:r w:rsidRPr="001566FB">
        <w:t>kV</w:t>
      </w:r>
      <w:r w:rsidRPr="001566FB">
        <w:rPr>
          <w:lang w:val="sr-Cyrl-CS"/>
        </w:rPr>
        <w:t xml:space="preserve"> водови који полазе из ТС 35/10 </w:t>
      </w:r>
      <w:r w:rsidRPr="001566FB">
        <w:t>kV</w:t>
      </w:r>
      <w:r w:rsidRPr="001566FB">
        <w:rPr>
          <w:lang w:val="sr-Cyrl-CS"/>
        </w:rPr>
        <w:t xml:space="preserve"> „Кнић“  и  укрштају са планираним далеководом. На графичком прилогу уцртани су оријентационо у складу са добијеним подацима и морају се геодетски снимити пре почетка израде Пројекта планираног далековода.</w:t>
      </w:r>
    </w:p>
    <w:p w:rsidR="001566FB" w:rsidRPr="001566FB" w:rsidRDefault="001566FB" w:rsidP="001566FB">
      <w:pPr>
        <w:jc w:val="both"/>
        <w:rPr>
          <w:lang w:val="sr-Cyrl-CS"/>
        </w:rPr>
      </w:pPr>
      <w:r w:rsidRPr="001566FB">
        <w:rPr>
          <w:lang w:val="sr-Cyrl-CS"/>
        </w:rPr>
        <w:t>Према добијеним подацима „Телеком Србија“ бр. 95903/3-2018 од 13.03.2018. у граници захвата овог плана нема постојећих телекомуникационих водова.</w:t>
      </w:r>
    </w:p>
    <w:p w:rsidR="001566FB" w:rsidRPr="001566FB" w:rsidRDefault="001566FB" w:rsidP="001566FB">
      <w:pPr>
        <w:jc w:val="both"/>
        <w:rPr>
          <w:lang w:val="sr-Cyrl-CS"/>
        </w:rPr>
      </w:pPr>
      <w:r w:rsidRPr="001566FB">
        <w:rPr>
          <w:lang w:val="sr-Cyrl-CS"/>
        </w:rPr>
        <w:t>Прелази (укрштања) и приближавања далековода другим водовима решавају  се у складу са Правилником и условима надлежних предузећа.</w:t>
      </w:r>
    </w:p>
    <w:p w:rsidR="001566FB" w:rsidRPr="001566FB" w:rsidRDefault="001566FB" w:rsidP="001566FB">
      <w:pPr>
        <w:jc w:val="both"/>
        <w:rPr>
          <w:lang w:val="sr-Cyrl-CS"/>
        </w:rPr>
      </w:pPr>
      <w:r w:rsidRPr="001566FB">
        <w:rPr>
          <w:lang w:val="sr-Cyrl-CS"/>
        </w:rPr>
        <w:t>За свако укрштање, приближавање и паралелно вођење далековода са електроенергетским и евентуалним  телекомуникационим инсталацијама потребно је у склопу Пројекта планираног далековода, поред техничког решења, обрадити и прорачун међусобног утицаја у различитим режимима и условима рада, а код извођења радова посебну пажњу обратити на притезање проводника, постављање радних уземљења и уопште заштиту на раду. Развлачење и затезање проводника и заштитних ужади на местима укрштања може се вршити само када су ови водови искључени. На пројектно решење се обезбеђује сагласност предузећа надлежног за предметну инсталацију.</w:t>
      </w:r>
    </w:p>
    <w:p w:rsidR="001566FB" w:rsidRPr="001566FB" w:rsidRDefault="001566FB" w:rsidP="001566FB">
      <w:pPr>
        <w:jc w:val="both"/>
        <w:rPr>
          <w:lang w:val="sr-Cyrl-CS"/>
        </w:rPr>
      </w:pPr>
      <w:r w:rsidRPr="001566FB">
        <w:rPr>
          <w:lang w:val="sr-Cyrl-CS"/>
        </w:rPr>
        <w:t xml:space="preserve">Уколико се прописани услови не могу испунити, инвеститор далековода је у обавези да спроведе одговарајуће мере техничке заштите, укључујући и могућност измештања локалних инсталација. Инвеститор далековода је у обавези да сноси трошкове у случају </w:t>
      </w:r>
      <w:r w:rsidRPr="001566FB">
        <w:rPr>
          <w:lang w:val="sr-Cyrl-CS"/>
        </w:rPr>
        <w:lastRenderedPageBreak/>
        <w:t>демонтаже, привремених искључења и других интервенција на локалним инсталацијама. Извођач радова је у обавези да правовремено обавести надлежна предузећа о почетку и трајању радова на постављању далековода.</w:t>
      </w:r>
    </w:p>
    <w:p w:rsidR="001566FB" w:rsidRPr="001566FB" w:rsidRDefault="001566FB" w:rsidP="001566FB">
      <w:pPr>
        <w:jc w:val="both"/>
        <w:rPr>
          <w:lang w:val="sr-Cyrl-RS"/>
        </w:rPr>
      </w:pPr>
    </w:p>
    <w:p w:rsidR="001566FB" w:rsidRPr="001566FB" w:rsidRDefault="001566FB" w:rsidP="001566FB">
      <w:pPr>
        <w:jc w:val="both"/>
        <w:rPr>
          <w:b/>
          <w:bCs/>
          <w:lang w:val="sr-Cyrl-RS"/>
        </w:rPr>
      </w:pPr>
      <w:r w:rsidRPr="001566FB">
        <w:rPr>
          <w:b/>
          <w:bCs/>
          <w:lang w:val="sr-Cyrl-CS"/>
        </w:rPr>
        <w:t>Електроенергетска мрежа и објекти</w:t>
      </w:r>
    </w:p>
    <w:p w:rsidR="001566FB" w:rsidRPr="001566FB" w:rsidRDefault="001566FB" w:rsidP="001566FB">
      <w:pPr>
        <w:jc w:val="both"/>
        <w:rPr>
          <w:lang w:val="sr-Cyrl-CS"/>
        </w:rPr>
      </w:pPr>
      <w:r w:rsidRPr="001566FB">
        <w:rPr>
          <w:lang w:val="sr-Cyrl-CS"/>
        </w:rPr>
        <w:t>Укрштање високонапонског вода са другим високонапонским водом и њихово мећусобно приближавање:</w:t>
      </w:r>
    </w:p>
    <w:p w:rsidR="001566FB" w:rsidRPr="001566FB" w:rsidRDefault="001566FB" w:rsidP="001566FB">
      <w:pPr>
        <w:jc w:val="both"/>
        <w:rPr>
          <w:lang w:val="sr-Cyrl-CS"/>
        </w:rPr>
      </w:pPr>
      <w:r w:rsidRPr="001566FB">
        <w:rPr>
          <w:lang w:val="sr-Cyrl-CS"/>
        </w:rPr>
        <w:t>- сигурносна висина вода износи 2,5 m, а сигурносна удаљеност 1,0 m. Ови услови морају бити испуњени и кад на горњем воду има додатног оптерећења, а на доњем воду нема (чл.152);</w:t>
      </w:r>
    </w:p>
    <w:p w:rsidR="001566FB" w:rsidRPr="001566FB" w:rsidRDefault="001566FB" w:rsidP="001566FB">
      <w:pPr>
        <w:jc w:val="both"/>
        <w:rPr>
          <w:lang w:val="sr-Cyrl-CS"/>
        </w:rPr>
      </w:pPr>
      <w:r w:rsidRPr="001566FB">
        <w:rPr>
          <w:lang w:val="sr-Cyrl-CS"/>
        </w:rPr>
        <w:t>- вод вишег напона поставља се, по правилу, изнад вода нижег напона (чл.152);</w:t>
      </w:r>
    </w:p>
    <w:p w:rsidR="001566FB" w:rsidRPr="001566FB" w:rsidRDefault="001566FB" w:rsidP="001566FB">
      <w:pPr>
        <w:jc w:val="both"/>
        <w:rPr>
          <w:lang w:val="sr-Cyrl-CS"/>
        </w:rPr>
      </w:pPr>
      <w:r w:rsidRPr="001566FB">
        <w:rPr>
          <w:lang w:val="sr-Cyrl-CS"/>
        </w:rPr>
        <w:t>- горњи вод мора се изградити са електрично појачаном изолацијом (чл.152);</w:t>
      </w:r>
    </w:p>
    <w:p w:rsidR="001566FB" w:rsidRPr="001566FB" w:rsidRDefault="001566FB" w:rsidP="001566FB">
      <w:pPr>
        <w:jc w:val="both"/>
        <w:rPr>
          <w:lang w:val="sr-Cyrl-CS"/>
        </w:rPr>
      </w:pPr>
      <w:r w:rsidRPr="001566FB">
        <w:rPr>
          <w:lang w:val="sr-Cyrl-CS"/>
        </w:rPr>
        <w:t>- најмања међусобна удаљеност проводника паралелних водова мора бити једнака удаљености D из чл. 30. и 32. Правилника. При највећем отклону проводника једног вода због дејства ветра, мора се проверити да међусобна удаљеност проводника паралелних водова није мања од сигурносних размака за виши напон, с тим да не сме бити мања од 70 cm кад проводници другог вода нису отклоњени (чл.153).</w:t>
      </w:r>
    </w:p>
    <w:p w:rsidR="001566FB" w:rsidRPr="001566FB" w:rsidRDefault="001566FB" w:rsidP="001566FB">
      <w:pPr>
        <w:jc w:val="both"/>
        <w:rPr>
          <w:lang w:val="sr-Cyrl-CS"/>
        </w:rPr>
      </w:pPr>
      <w:r w:rsidRPr="001566FB">
        <w:rPr>
          <w:lang w:val="sr-Cyrl-CS"/>
        </w:rPr>
        <w:t>Укрштање високонапонског вода са другим нисконапонским водом и њихово међусобно приближавање:</w:t>
      </w:r>
    </w:p>
    <w:p w:rsidR="001566FB" w:rsidRPr="001566FB" w:rsidRDefault="001566FB" w:rsidP="001566FB">
      <w:pPr>
        <w:jc w:val="both"/>
        <w:rPr>
          <w:lang w:val="sr-Cyrl-CS"/>
        </w:rPr>
      </w:pPr>
      <w:r w:rsidRPr="001566FB">
        <w:rPr>
          <w:lang w:val="sr-Cyrl-CS"/>
        </w:rPr>
        <w:t>- прелазак нисконапонског вода преко високонапонског вода није дозвољен (чл.155);</w:t>
      </w:r>
    </w:p>
    <w:p w:rsidR="001566FB" w:rsidRPr="001566FB" w:rsidRDefault="001566FB" w:rsidP="001566FB">
      <w:pPr>
        <w:jc w:val="both"/>
        <w:rPr>
          <w:lang w:val="sr-Cyrl-CS"/>
        </w:rPr>
      </w:pPr>
      <w:r w:rsidRPr="001566FB">
        <w:rPr>
          <w:lang w:val="sr-Cyrl-CS"/>
        </w:rPr>
        <w:t>- сигурносна висина вода износи 2,5 m, а сигурносна удаљеност 2,0 m(чл.155);</w:t>
      </w:r>
    </w:p>
    <w:p w:rsidR="001566FB" w:rsidRPr="001566FB" w:rsidRDefault="001566FB" w:rsidP="001566FB">
      <w:pPr>
        <w:jc w:val="both"/>
        <w:rPr>
          <w:lang w:val="sr-Cyrl-CS"/>
        </w:rPr>
      </w:pPr>
      <w:r w:rsidRPr="001566FB">
        <w:rPr>
          <w:lang w:val="sr-Cyrl-CS"/>
        </w:rPr>
        <w:t>- горњи вод мора се изградити са електрично појачаном изолацијом (чл.155);</w:t>
      </w:r>
    </w:p>
    <w:p w:rsidR="001566FB" w:rsidRPr="001566FB" w:rsidRDefault="001566FB" w:rsidP="001566FB">
      <w:pPr>
        <w:jc w:val="both"/>
        <w:rPr>
          <w:lang w:val="sr-Cyrl-CS"/>
        </w:rPr>
      </w:pPr>
      <w:r w:rsidRPr="001566FB">
        <w:rPr>
          <w:lang w:val="sr-Cyrl-CS"/>
        </w:rPr>
        <w:t>- изнад нисконапонских проводника морају се поставити два обострано уземљена сигурносна ужета чија рачунска сила кидања (механичка чврстоћа) износи најмање 1000 daN (чл.156);</w:t>
      </w:r>
    </w:p>
    <w:p w:rsidR="001566FB" w:rsidRPr="001566FB" w:rsidRDefault="001566FB" w:rsidP="001566FB">
      <w:pPr>
        <w:jc w:val="both"/>
        <w:rPr>
          <w:lang w:val="sr-Cyrl-CS"/>
        </w:rPr>
      </w:pPr>
      <w:r w:rsidRPr="001566FB">
        <w:rPr>
          <w:lang w:val="sr-Cyrl-CS"/>
        </w:rPr>
        <w:t>- заштитна ужад изнад нисконапонских водова не морају се постављати ако су за високонапонски вод испуњени следећи услови (чл.157):</w:t>
      </w:r>
    </w:p>
    <w:p w:rsidR="001566FB" w:rsidRPr="001566FB" w:rsidRDefault="001566FB" w:rsidP="001566FB">
      <w:pPr>
        <w:jc w:val="both"/>
        <w:rPr>
          <w:lang w:val="sr-Cyrl-CS"/>
        </w:rPr>
      </w:pPr>
      <w:r w:rsidRPr="001566FB">
        <w:rPr>
          <w:lang w:val="sr-Cyrl-CS"/>
        </w:rPr>
        <w:t>а) да је изолација у распону укрштање електричко и механички појачана;</w:t>
      </w:r>
    </w:p>
    <w:p w:rsidR="001566FB" w:rsidRPr="001566FB" w:rsidRDefault="001566FB" w:rsidP="001566FB">
      <w:pPr>
        <w:jc w:val="both"/>
        <w:rPr>
          <w:lang w:val="sr-Cyrl-CS"/>
        </w:rPr>
      </w:pPr>
      <w:r w:rsidRPr="001566FB">
        <w:rPr>
          <w:lang w:val="sr-Cyrl-CS"/>
        </w:rPr>
        <w:t>б) да нормално дозвољено напрезање не прелази 1/3 (прекидне чврстоће проводника и заштитне ужади);</w:t>
      </w:r>
    </w:p>
    <w:p w:rsidR="001566FB" w:rsidRPr="001566FB" w:rsidRDefault="001566FB" w:rsidP="001566FB">
      <w:pPr>
        <w:jc w:val="both"/>
        <w:rPr>
          <w:lang w:val="sr-Cyrl-CS"/>
        </w:rPr>
      </w:pPr>
      <w:r w:rsidRPr="001566FB">
        <w:rPr>
          <w:lang w:val="sr-Cyrl-CS"/>
        </w:rPr>
        <w:t>ц) да је распон укрштања ограничен носећим стубовима, а сигурносна висина износи најмање 2 m и кад у прелазном распону постоји додатно оптерећење, а у суседним распонима нема додатног оптерећења на проводницима и заштитној ужади.</w:t>
      </w:r>
    </w:p>
    <w:p w:rsidR="001566FB" w:rsidRPr="001566FB" w:rsidRDefault="001566FB" w:rsidP="001566FB">
      <w:pPr>
        <w:jc w:val="both"/>
        <w:rPr>
          <w:lang w:val="sr-Cyrl-CS"/>
        </w:rPr>
      </w:pPr>
      <w:r w:rsidRPr="001566FB">
        <w:rPr>
          <w:lang w:val="sr-Cyrl-CS"/>
        </w:rPr>
        <w:t>- ако услови из чл. 156 и 157 Правилника нису испуњени, вод ниског напона треба каблирати или изместити (чл.158);</w:t>
      </w:r>
    </w:p>
    <w:p w:rsidR="001566FB" w:rsidRDefault="001566FB" w:rsidP="001566FB">
      <w:pPr>
        <w:jc w:val="both"/>
        <w:rPr>
          <w:lang w:val="sr-Cyrl-CS"/>
        </w:rPr>
      </w:pPr>
      <w:r w:rsidRPr="001566FB">
        <w:rPr>
          <w:lang w:val="sr-Cyrl-CS"/>
        </w:rPr>
        <w:t>- најмања међусобна удаљеност проводника паралелних водова мора бити једнака удаљености D из чл. 30. и 32. Правилника. При највећем отклону проводника једног вода због дејства ветра мора се проверити да међусобна удаљеност проводника паралелних водова није мања од сигурносног размака за виши напон, с тим да не сме бити мања од 70 cm кад проводници другог вода нису отклоњени (чл.159).</w:t>
      </w:r>
    </w:p>
    <w:p w:rsidR="001566FB" w:rsidRPr="001566FB" w:rsidRDefault="001566FB" w:rsidP="001566FB">
      <w:pPr>
        <w:jc w:val="both"/>
        <w:rPr>
          <w:lang w:val="sr-Cyrl-CS"/>
        </w:rPr>
      </w:pPr>
    </w:p>
    <w:p w:rsidR="001566FB" w:rsidRPr="001566FB" w:rsidRDefault="001566FB" w:rsidP="001566FB">
      <w:pPr>
        <w:jc w:val="both"/>
        <w:rPr>
          <w:lang w:val="sr-Cyrl-CS"/>
        </w:rPr>
      </w:pPr>
    </w:p>
    <w:p w:rsidR="001566FB" w:rsidRPr="001566FB" w:rsidRDefault="001566FB" w:rsidP="001566FB">
      <w:pPr>
        <w:jc w:val="both"/>
        <w:rPr>
          <w:b/>
          <w:bCs/>
          <w:lang w:val="sr-Cyrl-RS"/>
        </w:rPr>
      </w:pPr>
      <w:r w:rsidRPr="001566FB">
        <w:rPr>
          <w:b/>
          <w:bCs/>
          <w:lang w:val="sr-Cyrl-CS"/>
        </w:rPr>
        <w:t>Телекомуникациони водови</w:t>
      </w:r>
    </w:p>
    <w:p w:rsidR="001566FB" w:rsidRPr="001566FB" w:rsidRDefault="001566FB" w:rsidP="001566FB">
      <w:pPr>
        <w:jc w:val="both"/>
        <w:rPr>
          <w:lang w:val="sr-Cyrl-CS"/>
        </w:rPr>
      </w:pPr>
      <w:r w:rsidRPr="001566FB">
        <w:rPr>
          <w:lang w:val="sr-Cyrl-CS"/>
        </w:rPr>
        <w:t>У оквиру  границе захвата овог плана нема постојећих телекомуникационих водова.</w:t>
      </w:r>
    </w:p>
    <w:p w:rsidR="001566FB" w:rsidRPr="001566FB" w:rsidRDefault="001566FB" w:rsidP="001566FB">
      <w:pPr>
        <w:jc w:val="both"/>
        <w:rPr>
          <w:lang w:val="sr-Cyrl-CS"/>
        </w:rPr>
      </w:pPr>
      <w:r w:rsidRPr="001566FB">
        <w:rPr>
          <w:lang w:val="sr-Cyrl-CS"/>
        </w:rPr>
        <w:t>Укрштање надземног електроенергетског вода са телекомуникационим водом и њихово међусобно приближавање:</w:t>
      </w:r>
    </w:p>
    <w:p w:rsidR="001566FB" w:rsidRPr="001566FB" w:rsidRDefault="001566FB" w:rsidP="001566FB">
      <w:pPr>
        <w:jc w:val="both"/>
        <w:rPr>
          <w:lang w:val="sr-Cyrl-CS"/>
        </w:rPr>
      </w:pPr>
      <w:r w:rsidRPr="001566FB">
        <w:rPr>
          <w:lang w:val="sr-Cyrl-CS"/>
        </w:rPr>
        <w:t xml:space="preserve">- на месту укрштања надземног електроенергетског вода са телекомуникационим водом сигурносна висина између најнижег проводника електроенергетског вода и највишег проводника телекомуникационог вода износи </w:t>
      </w:r>
      <w:r w:rsidRPr="001566FB">
        <w:t>3</w:t>
      </w:r>
      <w:r w:rsidRPr="001566FB">
        <w:rPr>
          <w:lang w:val="sr-Cyrl-CS"/>
        </w:rPr>
        <w:t xml:space="preserve"> m (чл.161); </w:t>
      </w:r>
    </w:p>
    <w:p w:rsidR="001566FB" w:rsidRPr="001566FB" w:rsidRDefault="001566FB" w:rsidP="001566FB">
      <w:pPr>
        <w:jc w:val="both"/>
        <w:rPr>
          <w:lang w:val="sr-Cyrl-CS"/>
        </w:rPr>
      </w:pPr>
      <w:r w:rsidRPr="001566FB">
        <w:rPr>
          <w:lang w:val="sr-Cyrl-CS"/>
        </w:rPr>
        <w:t>- у распону укрштања надземног електроенергетског вода са телекомуникационим водом изолација мора бити механички и електрично појачана (чл.162);</w:t>
      </w:r>
    </w:p>
    <w:p w:rsidR="001566FB" w:rsidRPr="001566FB" w:rsidRDefault="001566FB" w:rsidP="001566FB">
      <w:pPr>
        <w:jc w:val="both"/>
        <w:rPr>
          <w:lang w:val="sr-Cyrl-CS"/>
        </w:rPr>
      </w:pPr>
      <w:r w:rsidRPr="001566FB">
        <w:rPr>
          <w:lang w:val="sr-Cyrl-CS"/>
        </w:rPr>
        <w:t>- на месту укрштања надземног електроенергетског вода са телекомуникационим водом није дозвољено постављање заштитне мреже изнад телекомуникационог вода (чл.163);</w:t>
      </w:r>
    </w:p>
    <w:p w:rsidR="001566FB" w:rsidRPr="001566FB" w:rsidRDefault="001566FB" w:rsidP="001566FB">
      <w:pPr>
        <w:jc w:val="both"/>
        <w:rPr>
          <w:lang w:val="sr-Cyrl-CS"/>
        </w:rPr>
      </w:pPr>
      <w:r w:rsidRPr="001566FB">
        <w:rPr>
          <w:lang w:val="sr-Cyrl-CS"/>
        </w:rPr>
        <w:lastRenderedPageBreak/>
        <w:t>- у распону укрштања надземног електроенергетског вода са телекомуникационим водом није дозвољено настављање проводника, односно заштитне ужади (чл.164);</w:t>
      </w:r>
    </w:p>
    <w:p w:rsidR="001566FB" w:rsidRPr="001566FB" w:rsidRDefault="001566FB" w:rsidP="001566FB">
      <w:pPr>
        <w:jc w:val="both"/>
        <w:rPr>
          <w:lang w:val="sr-Cyrl-CS"/>
        </w:rPr>
      </w:pPr>
      <w:r w:rsidRPr="001566FB">
        <w:rPr>
          <w:lang w:val="sr-Cyrl-CS"/>
        </w:rPr>
        <w:t>- на стубовима распона укрштања електроенергетског вода са телекомуникационим водом није дозвољена употреба искочних и клизних стезаљки (чл.165);</w:t>
      </w:r>
    </w:p>
    <w:p w:rsidR="001566FB" w:rsidRPr="001566FB" w:rsidRDefault="001566FB" w:rsidP="001566FB">
      <w:pPr>
        <w:jc w:val="both"/>
        <w:rPr>
          <w:lang w:val="sr-Cyrl-CS"/>
        </w:rPr>
      </w:pPr>
      <w:r w:rsidRPr="001566FB">
        <w:rPr>
          <w:lang w:val="sr-Cyrl-CS"/>
        </w:rPr>
        <w:t>- угао укрштања надземног електроенергетског вода са телекомуникационом водом, по правилу, не сме бити мањи од 45</w:t>
      </w:r>
      <w:r w:rsidRPr="001566FB">
        <w:rPr>
          <w:rStyle w:val="stepen"/>
          <w:rFonts w:eastAsia="Lucida Sans Unicode"/>
        </w:rPr>
        <w:t>°</w:t>
      </w:r>
      <w:r w:rsidRPr="001566FB">
        <w:rPr>
          <w:lang w:val="sr-Cyrl-CS"/>
        </w:rPr>
        <w:t>, с тим да се изузетно може смањити до 30</w:t>
      </w:r>
      <w:r w:rsidRPr="001566FB">
        <w:rPr>
          <w:rStyle w:val="stepen"/>
          <w:rFonts w:eastAsia="Lucida Sans Unicode"/>
        </w:rPr>
        <w:t xml:space="preserve">° </w:t>
      </w:r>
      <w:r w:rsidRPr="001566FB">
        <w:rPr>
          <w:lang w:val="sr-Cyrl-CS"/>
        </w:rPr>
        <w:t>(чл.166);</w:t>
      </w:r>
    </w:p>
    <w:p w:rsidR="001566FB" w:rsidRPr="001566FB" w:rsidRDefault="001566FB" w:rsidP="001566FB">
      <w:pPr>
        <w:jc w:val="both"/>
        <w:rPr>
          <w:lang w:val="sr-Cyrl-CS"/>
        </w:rPr>
      </w:pPr>
      <w:r w:rsidRPr="001566FB">
        <w:rPr>
          <w:lang w:val="sr-Cyrl-CS"/>
        </w:rPr>
        <w:t>- у затезном пољу укрштања надземног електроенергетског вода са телекомуникационим водом најмањи дозвољени пресеци проводника и заштитне ужади износе (чл.168):</w:t>
      </w:r>
    </w:p>
    <w:p w:rsidR="001566FB" w:rsidRPr="001566FB" w:rsidRDefault="001566FB" w:rsidP="001566FB">
      <w:pPr>
        <w:jc w:val="both"/>
        <w:rPr>
          <w:lang w:val="sr-Cyrl-CS"/>
        </w:rPr>
      </w:pPr>
      <w:r w:rsidRPr="001566FB">
        <w:rPr>
          <w:lang w:val="sr-Cyrl-CS"/>
        </w:rPr>
        <w:t xml:space="preserve">a) за бакар и челик </w:t>
      </w:r>
      <w:r w:rsidRPr="001566FB">
        <w:rPr>
          <w:lang w:val="sr-Cyrl-CS"/>
        </w:rPr>
        <w:tab/>
        <w:t>16mm</w:t>
      </w:r>
      <w:r w:rsidRPr="001566FB">
        <w:rPr>
          <w:vertAlign w:val="superscript"/>
          <w:lang w:val="sr-Cyrl-CS"/>
        </w:rPr>
        <w:t>2</w:t>
      </w:r>
      <w:r w:rsidRPr="001566FB">
        <w:rPr>
          <w:lang w:val="sr-Cyrl-CS"/>
        </w:rPr>
        <w:t>;</w:t>
      </w:r>
      <w:r w:rsidRPr="001566FB">
        <w:rPr>
          <w:lang w:val="sr-Cyrl-CS"/>
        </w:rPr>
        <w:br/>
        <w:t xml:space="preserve">б) за ал-челик </w:t>
      </w:r>
      <w:r w:rsidRPr="001566FB">
        <w:rPr>
          <w:lang w:val="sr-Cyrl-CS"/>
        </w:rPr>
        <w:tab/>
        <w:t>25 mm</w:t>
      </w:r>
      <w:r w:rsidRPr="001566FB">
        <w:rPr>
          <w:vertAlign w:val="superscript"/>
          <w:lang w:val="sr-Cyrl-CS"/>
        </w:rPr>
        <w:t>2</w:t>
      </w:r>
      <w:r w:rsidRPr="001566FB">
        <w:rPr>
          <w:lang w:val="sr-Cyrl-CS"/>
        </w:rPr>
        <w:t xml:space="preserve"> ;</w:t>
      </w:r>
    </w:p>
    <w:p w:rsidR="001566FB" w:rsidRPr="001566FB" w:rsidRDefault="001566FB" w:rsidP="001566FB">
      <w:pPr>
        <w:jc w:val="both"/>
        <w:rPr>
          <w:lang w:val="sr-Cyrl-CS"/>
        </w:rPr>
      </w:pPr>
      <w:r w:rsidRPr="001566FB">
        <w:rPr>
          <w:lang w:val="sr-Cyrl-CS"/>
        </w:rPr>
        <w:t>ц) за уже од других материјала 35 mm</w:t>
      </w:r>
      <w:r w:rsidRPr="001566FB">
        <w:rPr>
          <w:vertAlign w:val="superscript"/>
          <w:lang w:val="sr-Cyrl-CS"/>
        </w:rPr>
        <w:t>2</w:t>
      </w:r>
      <w:r w:rsidRPr="001566FB">
        <w:rPr>
          <w:lang w:val="sr-Cyrl-CS"/>
        </w:rPr>
        <w:t>.</w:t>
      </w:r>
    </w:p>
    <w:p w:rsidR="001566FB" w:rsidRPr="001566FB" w:rsidRDefault="001566FB" w:rsidP="001566FB">
      <w:pPr>
        <w:jc w:val="both"/>
        <w:rPr>
          <w:lang w:val="sr-Cyrl-CS"/>
        </w:rPr>
      </w:pPr>
      <w:r w:rsidRPr="001566FB">
        <w:rPr>
          <w:lang w:val="sr-Cyrl-CS"/>
        </w:rPr>
        <w:t>Употреба једножичних проводника и заштитне ужади није дозвољена</w:t>
      </w:r>
    </w:p>
    <w:p w:rsidR="001566FB" w:rsidRPr="001566FB" w:rsidRDefault="001566FB" w:rsidP="001566FB">
      <w:pPr>
        <w:jc w:val="both"/>
        <w:rPr>
          <w:lang w:val="sr-Cyrl-CS"/>
        </w:rPr>
      </w:pPr>
      <w:r w:rsidRPr="001566FB">
        <w:rPr>
          <w:lang w:val="sr-Cyrl-CS"/>
        </w:rPr>
        <w:t>- распон укрштања надземног електроенергетског вода са телекомуникационим водом, по правилу мањи је од суседних распона, или се стубови у распону укрштања прорачунавају за већи распон (чл.169);</w:t>
      </w:r>
    </w:p>
    <w:p w:rsidR="001566FB" w:rsidRPr="001566FB" w:rsidRDefault="001566FB" w:rsidP="001566FB">
      <w:pPr>
        <w:jc w:val="both"/>
        <w:rPr>
          <w:lang w:val="sr-Cyrl-CS"/>
        </w:rPr>
      </w:pPr>
      <w:r w:rsidRPr="001566FB">
        <w:rPr>
          <w:lang w:val="sr-Cyrl-CS"/>
        </w:rPr>
        <w:t xml:space="preserve">- на местима приближавања водова, хоризонтална удаљеност између најближих проводника оба вода мора бити једнака висини виших стубова, увећаној за </w:t>
      </w:r>
      <w:r w:rsidRPr="001566FB">
        <w:t>3</w:t>
      </w:r>
      <w:r w:rsidRPr="001566FB">
        <w:rPr>
          <w:lang w:val="sr-Cyrl-CS"/>
        </w:rPr>
        <w:t>,0 m. Изузетно од ове одредбе, дозвољена је хоризонтална удаљеност једнака сигурносној висини из члана 161 Правилника, с тим да изолација вода буде механички и електрично појачана (чл.170);</w:t>
      </w:r>
    </w:p>
    <w:p w:rsidR="001566FB" w:rsidRPr="001566FB" w:rsidRDefault="001566FB" w:rsidP="001566FB">
      <w:pPr>
        <w:jc w:val="both"/>
        <w:rPr>
          <w:lang w:val="sr-Cyrl-CS"/>
        </w:rPr>
      </w:pPr>
      <w:r w:rsidRPr="001566FB">
        <w:rPr>
          <w:lang w:val="sr-Cyrl-CS"/>
        </w:rPr>
        <w:t xml:space="preserve">- телекомуникациони каблови положени у земљу морају се удаљити од стубова електроенергетских водова најмање </w:t>
      </w:r>
      <w:r w:rsidRPr="001566FB">
        <w:t>10</w:t>
      </w:r>
      <w:r w:rsidRPr="001566FB">
        <w:rPr>
          <w:lang w:val="sr-Cyrl-CS"/>
        </w:rPr>
        <w:t xml:space="preserve">,0 m за називне напоне </w:t>
      </w:r>
      <w:r w:rsidRPr="001566FB">
        <w:t xml:space="preserve"> </w:t>
      </w:r>
      <w:r w:rsidRPr="001566FB">
        <w:rPr>
          <w:lang w:val="sr-Cyrl-CS"/>
        </w:rPr>
        <w:t>до</w:t>
      </w:r>
      <w:r w:rsidRPr="001566FB">
        <w:t xml:space="preserve"> </w:t>
      </w:r>
      <w:r w:rsidRPr="001566FB">
        <w:rPr>
          <w:lang w:val="sr-Cyrl-CS"/>
        </w:rPr>
        <w:t>110 kV (чл.173);</w:t>
      </w:r>
    </w:p>
    <w:p w:rsidR="001566FB" w:rsidRPr="001566FB" w:rsidRDefault="001566FB" w:rsidP="001566FB">
      <w:pPr>
        <w:jc w:val="both"/>
        <w:rPr>
          <w:lang w:val="sr-Cyrl-CS"/>
        </w:rPr>
      </w:pPr>
      <w:r w:rsidRPr="001566FB">
        <w:rPr>
          <w:lang w:val="sr-Cyrl-CS"/>
        </w:rPr>
        <w:t>- постављање телекомуникационих водова на стубовима надземних електроенергетских водова није дозвољено, осим ако тај телекомуникациони вод служи за сигнализацију и телекомуникације у електроенергетским мрежама (чл.174);</w:t>
      </w:r>
    </w:p>
    <w:p w:rsidR="001566FB" w:rsidRPr="001566FB" w:rsidRDefault="001566FB" w:rsidP="001566FB">
      <w:pPr>
        <w:jc w:val="both"/>
        <w:rPr>
          <w:lang w:val="sr-Cyrl-CS"/>
        </w:rPr>
      </w:pPr>
      <w:r w:rsidRPr="001566FB">
        <w:rPr>
          <w:lang w:val="sr-Cyrl-CS"/>
        </w:rPr>
        <w:t>- хоризонтална удаљеност најближег проводника електроенергетског вода до стуба телекомуникационог вода не сме износити мање од 5,0 m. Тај услов мора бити испуњен ако висинска разлика између најближих проводника оба вода износи најмање 10,0 m. Хоризонтална удаљеност стуба електроенергетског вода од најближег проводника телекомуникационог вода не сме бити мања од 2,0 m (чл.175);</w:t>
      </w:r>
    </w:p>
    <w:p w:rsidR="001566FB" w:rsidRPr="001566FB" w:rsidRDefault="001566FB" w:rsidP="001566FB">
      <w:pPr>
        <w:jc w:val="both"/>
        <w:rPr>
          <w:lang w:val="sr-Cyrl-CS"/>
        </w:rPr>
      </w:pPr>
      <w:r w:rsidRPr="001566FB">
        <w:rPr>
          <w:lang w:val="sr-Cyrl-CS"/>
        </w:rPr>
        <w:t>- Ако су на месту укрштања телекомуникациони водови изведени као кабловски, хоризонтална пројекција удаљености најближег проводника надземног електроенергетског вода од најближег стуба који носи телекомуникационе водове, односно извод телекомуникационог кабла мора бити најмање једнака висини стуба електроенергетског вода на месту укрштања, повећаној за 3,0 m (чл.176);</w:t>
      </w:r>
    </w:p>
    <w:p w:rsidR="001566FB" w:rsidRPr="001566FB" w:rsidRDefault="001566FB" w:rsidP="001566FB">
      <w:pPr>
        <w:jc w:val="both"/>
        <w:rPr>
          <w:lang w:val="sr-Cyrl-CS"/>
        </w:rPr>
      </w:pPr>
      <w:r w:rsidRPr="001566FB">
        <w:rPr>
          <w:lang w:val="sr-Cyrl-CS"/>
        </w:rPr>
        <w:t>- пре почетка извођења радова потребно је у сарадњи са надлежном службом „Телеком Србија“ извршити идентификацију и обележавање трасе постојећих подземних ТК каблова у зони планираних радова (помоћу инструмента трагача и по потрби пробним ископима на траси), како би се утврдио њихов тачан положај, дубина и евентуална одступања од траса дефинисаних издатим условима,</w:t>
      </w:r>
    </w:p>
    <w:p w:rsidR="001566FB" w:rsidRPr="001566FB" w:rsidRDefault="001566FB" w:rsidP="001566FB">
      <w:pPr>
        <w:jc w:val="both"/>
        <w:rPr>
          <w:lang w:val="sr-Cyrl-CS"/>
        </w:rPr>
      </w:pPr>
      <w:r w:rsidRPr="001566FB">
        <w:rPr>
          <w:lang w:val="sr-Cyrl-CS"/>
        </w:rPr>
        <w:t>- заштиту и обезбеђење постојећих ТК објеката и каблова треба извршити пре почетка било каквих грађевинских радова и предузети све потребне и одговарајуће мере предострожности, како не би на било који начин дошло до угрожавања механичке стабилности и техничке исправности постојећих ТК објеката и каблова,</w:t>
      </w:r>
    </w:p>
    <w:p w:rsidR="001566FB" w:rsidRPr="001566FB" w:rsidRDefault="001566FB" w:rsidP="001566FB">
      <w:pPr>
        <w:jc w:val="both"/>
        <w:rPr>
          <w:lang w:val="sr-Cyrl-CS"/>
        </w:rPr>
      </w:pPr>
      <w:r w:rsidRPr="001566FB">
        <w:rPr>
          <w:lang w:val="sr-Cyrl-CS"/>
        </w:rPr>
        <w:t>- грађевинске радове у непосредној близини постојећих ТК објеката и кабова вршити искључиво ручним путем без употребе механизације и уз подизање свих потребних мера заштите (обезбеђење од слегања, пробни ископи и сл.),</w:t>
      </w:r>
    </w:p>
    <w:p w:rsidR="001566FB" w:rsidRDefault="001566FB" w:rsidP="001566FB">
      <w:pPr>
        <w:jc w:val="both"/>
        <w:rPr>
          <w:lang w:val="sr-Cyrl-CS"/>
        </w:rPr>
      </w:pPr>
      <w:r w:rsidRPr="001566FB">
        <w:rPr>
          <w:lang w:val="sr-Cyrl-CS"/>
        </w:rPr>
        <w:t>- у случају евентуалног оштећења ТК објеката и каблова или прекида ТК саобраћаја услед извођења радова, инвеститор радова је дужан да предузећу „Телеком Србија“ а.д. надокнади целокупну штету по свим основама (трошкови санације и накнаду губитака услед прекида ТК саобраћаја)</w:t>
      </w:r>
      <w:r w:rsidR="005A00C4">
        <w:rPr>
          <w:lang w:val="sr-Cyrl-CS"/>
        </w:rPr>
        <w:t>.</w:t>
      </w:r>
    </w:p>
    <w:p w:rsidR="005A00C4" w:rsidRPr="001566FB" w:rsidRDefault="005A00C4" w:rsidP="001566FB">
      <w:pPr>
        <w:jc w:val="both"/>
        <w:rPr>
          <w:lang w:val="sr-Cyrl-CS"/>
        </w:rPr>
      </w:pPr>
    </w:p>
    <w:p w:rsidR="001566FB" w:rsidRPr="001566FB" w:rsidRDefault="001566FB" w:rsidP="001566FB">
      <w:pPr>
        <w:jc w:val="both"/>
        <w:rPr>
          <w:b/>
        </w:rPr>
      </w:pPr>
    </w:p>
    <w:p w:rsidR="001566FB" w:rsidRPr="001566FB" w:rsidRDefault="001566FB" w:rsidP="001566FB">
      <w:pPr>
        <w:jc w:val="both"/>
        <w:rPr>
          <w:b/>
          <w:lang w:val="sr-Cyrl-RS"/>
        </w:rPr>
      </w:pPr>
      <w:r w:rsidRPr="001566FB">
        <w:rPr>
          <w:b/>
          <w:lang w:val="sr-Cyrl-CS"/>
        </w:rPr>
        <w:lastRenderedPageBreak/>
        <w:t>Антене телевизијских и радио-пријемника (чл.150):</w:t>
      </w:r>
    </w:p>
    <w:p w:rsidR="001566FB" w:rsidRPr="001566FB" w:rsidRDefault="001566FB" w:rsidP="001566FB">
      <w:pPr>
        <w:jc w:val="both"/>
        <w:rPr>
          <w:lang w:val="sr-Cyrl-CS"/>
        </w:rPr>
      </w:pPr>
      <w:r w:rsidRPr="001566FB">
        <w:rPr>
          <w:lang w:val="sr-Cyrl-CS"/>
        </w:rPr>
        <w:t>Према условима ЈП Емисиона техника и везе бр. 1466/18-1 од 14.03.2018. у обухвату плана нема антена телевизијских и радио пријемника.  Преко захвата плана прелази радиорелејни коридор Црни Врх-Јагодина-Рудник који је приказан на графичком прилогу.</w:t>
      </w:r>
    </w:p>
    <w:p w:rsidR="001566FB" w:rsidRPr="001566FB" w:rsidRDefault="001566FB" w:rsidP="001566FB">
      <w:pPr>
        <w:jc w:val="both"/>
        <w:rPr>
          <w:b/>
          <w:lang w:val="sr-Cyrl-CS"/>
        </w:rPr>
      </w:pPr>
    </w:p>
    <w:p w:rsidR="001566FB" w:rsidRPr="001566FB" w:rsidRDefault="001566FB" w:rsidP="001566FB">
      <w:pPr>
        <w:jc w:val="both"/>
        <w:rPr>
          <w:b/>
          <w:lang w:val="sr-Cyrl-RS"/>
        </w:rPr>
      </w:pPr>
      <w:r w:rsidRPr="001566FB">
        <w:rPr>
          <w:b/>
          <w:lang w:val="sr-Cyrl-CS"/>
        </w:rPr>
        <w:t>Антене предајних и пријемних станица (чл.151):</w:t>
      </w:r>
    </w:p>
    <w:p w:rsidR="001566FB" w:rsidRPr="001566FB" w:rsidRDefault="001566FB" w:rsidP="001566FB">
      <w:pPr>
        <w:jc w:val="both"/>
        <w:rPr>
          <w:lang w:val="sr-Cyrl-CS"/>
        </w:rPr>
      </w:pPr>
      <w:r w:rsidRPr="001566FB">
        <w:rPr>
          <w:lang w:val="sr-Cyrl-CS"/>
        </w:rPr>
        <w:t>Нема евидентираних стубова предајних и пријемних станица на траси планираног далековода.</w:t>
      </w:r>
    </w:p>
    <w:p w:rsidR="001566FB" w:rsidRPr="001566FB" w:rsidRDefault="001566FB" w:rsidP="001566FB">
      <w:pPr>
        <w:jc w:val="both"/>
        <w:rPr>
          <w:rFonts w:eastAsia="Verdana"/>
          <w:color w:val="FF0000"/>
          <w:lang w:val="sr-Cyrl-CS"/>
        </w:rPr>
      </w:pPr>
    </w:p>
    <w:p w:rsidR="001566FB" w:rsidRPr="001566FB" w:rsidRDefault="001566FB" w:rsidP="001566FB">
      <w:pPr>
        <w:jc w:val="both"/>
        <w:rPr>
          <w:b/>
          <w:bCs/>
        </w:rPr>
      </w:pPr>
      <w:r w:rsidRPr="001566FB">
        <w:rPr>
          <w:b/>
          <w:bCs/>
          <w:lang w:val="sr-Cyrl-CS"/>
        </w:rPr>
        <w:t>Услови укрштања са инсталацијом гасовода</w:t>
      </w:r>
    </w:p>
    <w:p w:rsidR="001566FB" w:rsidRPr="001566FB" w:rsidRDefault="001566FB" w:rsidP="001566FB">
      <w:pPr>
        <w:jc w:val="both"/>
        <w:rPr>
          <w:bCs/>
          <w:lang w:val="sr-Cyrl-CS"/>
        </w:rPr>
      </w:pPr>
      <w:r w:rsidRPr="001566FB">
        <w:rPr>
          <w:i/>
          <w:lang w:val="sr-Cyrl-CS"/>
        </w:rPr>
        <w:t>Постојеће</w:t>
      </w:r>
      <w:r w:rsidRPr="001566FB">
        <w:rPr>
          <w:bCs/>
          <w:i/>
          <w:lang w:val="sr-Cyrl-CS"/>
        </w:rPr>
        <w:t xml:space="preserve"> стање</w:t>
      </w:r>
      <w:r w:rsidRPr="001566FB">
        <w:rPr>
          <w:bCs/>
          <w:lang w:val="sr-Cyrl-CS"/>
        </w:rPr>
        <w:t xml:space="preserve"> гасовода на територији општине Кнић је следеће:</w:t>
      </w:r>
    </w:p>
    <w:p w:rsidR="001566FB" w:rsidRPr="001566FB" w:rsidRDefault="001566FB" w:rsidP="001566FB">
      <w:pPr>
        <w:pStyle w:val="ListParagraph"/>
        <w:spacing w:line="0" w:lineRule="atLeast"/>
        <w:ind w:left="0"/>
        <w:jc w:val="both"/>
        <w:rPr>
          <w:lang w:val="sr-Cyrl-CS"/>
        </w:rPr>
      </w:pPr>
      <w:r w:rsidRPr="001566FB">
        <w:rPr>
          <w:lang w:val="sr-Cyrl-CS"/>
        </w:rPr>
        <w:t xml:space="preserve">-транспортни гасовод од челичних цеви максималног радног притиска (МОР) 50 </w:t>
      </w:r>
      <w:r w:rsidRPr="001566FB">
        <w:t>bar</w:t>
      </w:r>
      <w:r w:rsidRPr="001566FB">
        <w:rPr>
          <w:lang w:val="sr-Cyrl-CS"/>
        </w:rPr>
        <w:t xml:space="preserve">, пречника </w:t>
      </w:r>
      <w:r w:rsidRPr="001566FB">
        <w:sym w:font="Symbol" w:char="F066"/>
      </w:r>
      <w:r w:rsidRPr="001566FB">
        <w:rPr>
          <w:lang w:val="sr-Cyrl-CS"/>
        </w:rPr>
        <w:t xml:space="preserve"> </w:t>
      </w:r>
      <w:r w:rsidRPr="001566FB">
        <w:rPr>
          <w:lang w:val="sr-Cyrl-RS"/>
        </w:rPr>
        <w:t>356</w:t>
      </w:r>
      <w:r w:rsidRPr="001566FB">
        <w:rPr>
          <w:lang w:val="sr-Cyrl-CS"/>
        </w:rPr>
        <w:t xml:space="preserve"> </w:t>
      </w:r>
      <w:r w:rsidRPr="001566FB">
        <w:t>mm</w:t>
      </w:r>
      <w:r w:rsidRPr="001566FB">
        <w:rPr>
          <w:lang w:val="sr-Cyrl-CS"/>
        </w:rPr>
        <w:t xml:space="preserve">,  </w:t>
      </w:r>
    </w:p>
    <w:p w:rsidR="001566FB" w:rsidRPr="001566FB" w:rsidRDefault="001566FB" w:rsidP="001566FB">
      <w:pPr>
        <w:pStyle w:val="ListParagraph"/>
        <w:tabs>
          <w:tab w:val="left" w:pos="720"/>
        </w:tabs>
        <w:spacing w:line="0" w:lineRule="atLeast"/>
        <w:ind w:left="0"/>
        <w:jc w:val="both"/>
        <w:rPr>
          <w:i/>
          <w:lang w:val="sr-Cyrl-RS"/>
        </w:rPr>
      </w:pPr>
      <w:r w:rsidRPr="001566FB">
        <w:rPr>
          <w:i/>
          <w:lang w:val="sr-Cyrl-RS"/>
        </w:rPr>
        <w:t>Планирано стање</w:t>
      </w:r>
    </w:p>
    <w:p w:rsidR="001566FB" w:rsidRPr="001566FB" w:rsidRDefault="001566FB" w:rsidP="001566FB">
      <w:pPr>
        <w:spacing w:line="0" w:lineRule="atLeast"/>
        <w:jc w:val="both"/>
        <w:rPr>
          <w:lang w:val="ru-RU"/>
        </w:rPr>
      </w:pPr>
      <w:r w:rsidRPr="001566FB">
        <w:rPr>
          <w:lang w:val="ru-RU"/>
        </w:rPr>
        <w:t>Ради омогућавања снабдевања природним гасом објеката у оквиру Плана генералне регулације насељеног места Кнић (седиште општине), а у делу који је захватио ПДР далековода налази се планирана дистрибутивна гасоводна мрежа.</w:t>
      </w:r>
    </w:p>
    <w:p w:rsidR="001566FB" w:rsidRPr="001566FB" w:rsidRDefault="001566FB" w:rsidP="001566FB">
      <w:pPr>
        <w:spacing w:line="0" w:lineRule="atLeast"/>
        <w:jc w:val="both"/>
      </w:pPr>
      <w:r w:rsidRPr="001566FB">
        <w:rPr>
          <w:lang w:val="ru-RU"/>
        </w:rPr>
        <w:t xml:space="preserve">Предвиђена гасоводна мрежа је ниског напонског притиска до 4 бара (од МРС који ће се разводити улицама до сваког објекта потрошача). </w:t>
      </w:r>
    </w:p>
    <w:p w:rsidR="001566FB" w:rsidRPr="001566FB" w:rsidRDefault="001566FB" w:rsidP="001566FB">
      <w:pPr>
        <w:spacing w:line="0" w:lineRule="atLeast"/>
        <w:jc w:val="both"/>
        <w:rPr>
          <w:rFonts w:eastAsia="Calibri"/>
          <w:bCs/>
          <w:i/>
          <w:lang w:val="ru-RU"/>
        </w:rPr>
      </w:pPr>
      <w:r w:rsidRPr="001566FB">
        <w:rPr>
          <w:rFonts w:eastAsia="Calibri"/>
          <w:bCs/>
          <w:i/>
          <w:lang w:val="ru-RU"/>
        </w:rPr>
        <w:t xml:space="preserve">Правила за изградњу </w:t>
      </w:r>
      <w:r w:rsidRPr="001566FB">
        <w:rPr>
          <w:i/>
          <w:lang w:val="ru-RU"/>
        </w:rPr>
        <w:t xml:space="preserve">и реконструкцију </w:t>
      </w:r>
      <w:r w:rsidRPr="001566FB">
        <w:rPr>
          <w:rFonts w:eastAsia="Calibri"/>
          <w:bCs/>
          <w:i/>
          <w:lang w:val="ru-RU"/>
        </w:rPr>
        <w:t>дистрибутивних гасовода</w:t>
      </w:r>
    </w:p>
    <w:p w:rsidR="001566FB" w:rsidRPr="001566FB" w:rsidRDefault="001566FB" w:rsidP="00F60003">
      <w:pPr>
        <w:pStyle w:val="msolistparagraph0"/>
        <w:numPr>
          <w:ilvl w:val="0"/>
          <w:numId w:val="16"/>
        </w:numPr>
        <w:tabs>
          <w:tab w:val="left" w:pos="360"/>
        </w:tabs>
        <w:spacing w:line="0" w:lineRule="atLeast"/>
        <w:ind w:left="0" w:firstLine="0"/>
        <w:jc w:val="both"/>
        <w:rPr>
          <w:lang w:val="ru-RU"/>
        </w:rPr>
      </w:pPr>
      <w:r w:rsidRPr="001566FB">
        <w:rPr>
          <w:rFonts w:eastAsia="Calibri"/>
          <w:lang w:val="ru-RU"/>
        </w:rPr>
        <w:t xml:space="preserve">Технички услови за изградњу дистрибутивних гасовода од полиетиленских цеви максималног радног притиска до 4 </w:t>
      </w:r>
      <w:r w:rsidRPr="001566FB">
        <w:rPr>
          <w:rFonts w:eastAsia="Calibri"/>
        </w:rPr>
        <w:t>bar</w:t>
      </w:r>
      <w:r w:rsidRPr="001566FB">
        <w:rPr>
          <w:rFonts w:eastAsia="Calibri"/>
          <w:lang w:val="ru-RU"/>
        </w:rPr>
        <w:t xml:space="preserve"> дефинисани су Правилником о условима за несметану и безбедну дистрибуцију природног гаса гасоводима притиска до 16 </w:t>
      </w:r>
      <w:r w:rsidRPr="001566FB">
        <w:rPr>
          <w:rFonts w:eastAsia="Calibri"/>
        </w:rPr>
        <w:t>bar</w:t>
      </w:r>
      <w:r w:rsidRPr="001566FB">
        <w:rPr>
          <w:rFonts w:eastAsia="Calibri"/>
          <w:lang w:val="ru-RU"/>
        </w:rPr>
        <w:t xml:space="preserve"> („Службени гласник РС“, бр. 86/2015), </w:t>
      </w:r>
      <w:r w:rsidRPr="001566FB">
        <w:rPr>
          <w:lang w:val="ru-RU"/>
        </w:rPr>
        <w:t xml:space="preserve">Правилником о условима за несметан и безбедан транспорт природног гаса гасоводима притиска већег од 16 </w:t>
      </w:r>
      <w:r w:rsidRPr="001566FB">
        <w:t>bar</w:t>
      </w:r>
      <w:r w:rsidRPr="001566FB">
        <w:rPr>
          <w:lang w:val="ru-RU"/>
        </w:rPr>
        <w:t xml:space="preserve"> (''Сл. гласник РС'', бр. 37/13, 87/15) </w:t>
      </w:r>
      <w:r w:rsidRPr="001566FB">
        <w:rPr>
          <w:rFonts w:eastAsia="Calibri"/>
          <w:lang w:val="ru-RU"/>
        </w:rPr>
        <w:t>и Интерним техничким правилима за пројектовање и изградњу гасоводних објеката на систему ЈП Србијагас, (Нови сад, Октобар 2009 године ).</w:t>
      </w:r>
    </w:p>
    <w:p w:rsidR="001566FB" w:rsidRPr="001566FB" w:rsidRDefault="001566FB" w:rsidP="001566FB">
      <w:pPr>
        <w:spacing w:line="0" w:lineRule="atLeast"/>
        <w:jc w:val="both"/>
        <w:rPr>
          <w:lang w:val="ru-RU"/>
        </w:rPr>
      </w:pPr>
      <w:r w:rsidRPr="001566FB">
        <w:rPr>
          <w:lang w:val="ru-RU"/>
        </w:rPr>
        <w:t>При избору трасе гасовода мора се осигурати:</w:t>
      </w:r>
    </w:p>
    <w:p w:rsidR="001566FB" w:rsidRPr="001566FB" w:rsidRDefault="001566FB" w:rsidP="001566FB">
      <w:pPr>
        <w:spacing w:line="0" w:lineRule="atLeast"/>
        <w:jc w:val="both"/>
        <w:rPr>
          <w:lang w:val="ru-RU"/>
        </w:rPr>
      </w:pPr>
      <w:r w:rsidRPr="001566FB">
        <w:rPr>
          <w:lang w:val="ru-RU"/>
        </w:rPr>
        <w:t>1) да гасовод не угрожава постојеће или планиране објекте, и планирану намену коришћења земљишта у складу са планским документима;</w:t>
      </w:r>
    </w:p>
    <w:p w:rsidR="001566FB" w:rsidRPr="001566FB" w:rsidRDefault="001566FB" w:rsidP="001566FB">
      <w:pPr>
        <w:spacing w:line="0" w:lineRule="atLeast"/>
        <w:jc w:val="both"/>
        <w:rPr>
          <w:lang w:val="ru-RU"/>
        </w:rPr>
      </w:pPr>
      <w:r w:rsidRPr="001566FB">
        <w:rPr>
          <w:lang w:val="ru-RU"/>
        </w:rPr>
        <w:t>2) рационално коришћење подземног простора и грађевинске површине;</w:t>
      </w:r>
    </w:p>
    <w:p w:rsidR="001566FB" w:rsidRPr="001566FB" w:rsidRDefault="001566FB" w:rsidP="001566FB">
      <w:pPr>
        <w:spacing w:line="0" w:lineRule="atLeast"/>
        <w:jc w:val="both"/>
        <w:rPr>
          <w:lang w:val="ru-RU"/>
        </w:rPr>
      </w:pPr>
      <w:r w:rsidRPr="001566FB">
        <w:rPr>
          <w:lang w:val="ru-RU"/>
        </w:rPr>
        <w:t>3) испуњеност услова у погледу техничких захтева других инфраструктурних објеката у складу са посебним прописима;</w:t>
      </w:r>
    </w:p>
    <w:p w:rsidR="001566FB" w:rsidRPr="001566FB" w:rsidRDefault="001566FB" w:rsidP="001566FB">
      <w:pPr>
        <w:spacing w:line="0" w:lineRule="atLeast"/>
        <w:jc w:val="both"/>
        <w:rPr>
          <w:lang w:val="ru-RU"/>
        </w:rPr>
      </w:pPr>
      <w:r w:rsidRPr="001566FB">
        <w:rPr>
          <w:lang w:val="ru-RU"/>
        </w:rPr>
        <w:t>4) усклађеност са геотехничким захтевима.</w:t>
      </w:r>
    </w:p>
    <w:p w:rsidR="001566FB" w:rsidRPr="001566FB" w:rsidRDefault="001566FB" w:rsidP="001566FB">
      <w:pPr>
        <w:spacing w:line="0" w:lineRule="atLeast"/>
        <w:jc w:val="both"/>
        <w:rPr>
          <w:lang w:val="ru-RU"/>
        </w:rPr>
      </w:pPr>
      <w:r w:rsidRPr="001566FB">
        <w:rPr>
          <w:lang w:val="ru-RU"/>
        </w:rPr>
        <w:t>Дистрибутивне гасоводе потребно је планирати у регулационом појасу саобраћаница, у јавном земљишту, у зеленим површинама или тротоарима, и трасе синхронизовати са осталим инфраструктурним водовима.</w:t>
      </w:r>
    </w:p>
    <w:p w:rsidR="001566FB" w:rsidRPr="001566FB" w:rsidRDefault="001566FB" w:rsidP="001566FB">
      <w:pPr>
        <w:spacing w:line="0" w:lineRule="atLeast"/>
        <w:jc w:val="both"/>
        <w:rPr>
          <w:lang w:val="ru-RU"/>
        </w:rPr>
      </w:pPr>
    </w:p>
    <w:p w:rsidR="001566FB" w:rsidRPr="001566FB" w:rsidRDefault="001566FB" w:rsidP="001566FB">
      <w:pPr>
        <w:pStyle w:val="msolistparagraph0"/>
        <w:tabs>
          <w:tab w:val="left" w:pos="720"/>
          <w:tab w:val="center" w:pos="1080"/>
          <w:tab w:val="right" w:pos="8640"/>
        </w:tabs>
        <w:spacing w:line="0" w:lineRule="atLeast"/>
        <w:ind w:left="0" w:right="58"/>
        <w:jc w:val="both"/>
        <w:rPr>
          <w:lang w:val="ru-RU"/>
        </w:rPr>
      </w:pPr>
      <w:r w:rsidRPr="001566FB">
        <w:rPr>
          <w:lang w:val="ru-RU"/>
        </w:rPr>
        <w:t xml:space="preserve">1.Транспортни гасоводи од челичних цеви МОР 50 </w:t>
      </w:r>
      <w:r w:rsidRPr="001566FB">
        <w:t>bar</w:t>
      </w:r>
    </w:p>
    <w:p w:rsidR="001566FB" w:rsidRPr="001566FB" w:rsidRDefault="001566FB" w:rsidP="001566FB">
      <w:pPr>
        <w:spacing w:line="0" w:lineRule="atLeast"/>
        <w:jc w:val="both"/>
        <w:rPr>
          <w:lang w:val="sr-Cyrl-CS"/>
        </w:rPr>
      </w:pPr>
      <w:r w:rsidRPr="001566FB">
        <w:rPr>
          <w:lang w:val="sr-Cyrl-CS"/>
        </w:rPr>
        <w:t>Изградња нових објеката не сме угрозити стабилност, безбедност и поуздан рад гасовода.</w:t>
      </w:r>
    </w:p>
    <w:p w:rsidR="001566FB" w:rsidRPr="001566FB" w:rsidRDefault="001566FB" w:rsidP="001566FB">
      <w:pPr>
        <w:spacing w:line="0" w:lineRule="atLeast"/>
        <w:jc w:val="both"/>
        <w:rPr>
          <w:lang w:val="sr-Cyrl-CS"/>
        </w:rPr>
      </w:pPr>
      <w:r w:rsidRPr="001566FB">
        <w:rPr>
          <w:lang w:val="sr-Cyrl-CS"/>
        </w:rPr>
        <w:t>Ширина експлоатационог појаса гасовода за пречник 150 &lt; DN ≤ 500 mm износи 12 m (6 m са обе стране осе гасовода) и у овом појасу је забрањено градити све објекте који нису у функцији гасовода. У овом појасу је забрањено изводити радове и друге активности (постављање трансформаторских станица, пумпних станица, подземних и надземних резервоара, сталних камп места, возила за камповање, контејнера, складиштења силиране хране и тешко-транспортујућих материјала, као и постављање ограде са темељом и сл.) изузев пољопривредних радова дубине до 0,5 метара, без писменог одобрења оператора транспортног система. У експлоатационом појасу гасовода забрањено је садити дрвеће и друго растиње чији корени досежу дубину већу од 1 m, односно, за које је потребно да се земљиште обрађује дубље од 0,5 m.</w:t>
      </w:r>
    </w:p>
    <w:p w:rsidR="001566FB" w:rsidRPr="001566FB" w:rsidRDefault="001566FB" w:rsidP="001566FB">
      <w:pPr>
        <w:spacing w:line="0" w:lineRule="atLeast"/>
        <w:jc w:val="both"/>
        <w:rPr>
          <w:lang w:val="sr-Cyrl-CS"/>
        </w:rPr>
      </w:pPr>
      <w:r w:rsidRPr="001566FB">
        <w:rPr>
          <w:lang w:val="sr-Cyrl-CS"/>
        </w:rPr>
        <w:t>Забрањено је градити објекте намењене за становање или боравак људи, на растојањима мањим од 30 m.</w:t>
      </w:r>
    </w:p>
    <w:p w:rsidR="001566FB" w:rsidRPr="001566FB" w:rsidRDefault="001566FB" w:rsidP="001566FB">
      <w:pPr>
        <w:spacing w:line="0" w:lineRule="atLeast"/>
        <w:jc w:val="both"/>
        <w:rPr>
          <w:lang w:val="sr-Cyrl-CS"/>
        </w:rPr>
      </w:pPr>
      <w:r w:rsidRPr="001566FB">
        <w:rPr>
          <w:lang w:val="sr-Cyrl-CS"/>
        </w:rPr>
        <w:lastRenderedPageBreak/>
        <w:t>Минимално потребно растојање при укрштању подземних линијских инфраструктурних објеката са гасоводом је 0,5 m.</w:t>
      </w:r>
    </w:p>
    <w:p w:rsidR="001566FB" w:rsidRPr="001566FB" w:rsidRDefault="001566FB" w:rsidP="001566FB">
      <w:pPr>
        <w:spacing w:line="0" w:lineRule="atLeast"/>
        <w:jc w:val="both"/>
        <w:rPr>
          <w:lang w:val="sr-Cyrl-CS"/>
        </w:rPr>
      </w:pPr>
      <w:r w:rsidRPr="001566FB">
        <w:rPr>
          <w:lang w:val="sr-Cyrl-CS"/>
        </w:rPr>
        <w:t xml:space="preserve">Минимална растојања од путева, железничких колосека, подземних линијских инфраструктурних објеката и регулисаних водотокова или канала је предвидети у складу са чланом 19. </w:t>
      </w:r>
      <w:r w:rsidRPr="001566FB">
        <w:rPr>
          <w:lang w:val="ru-RU"/>
        </w:rPr>
        <w:t xml:space="preserve">Правилника о условима за несметан и безбедан транспорт природног гаса гасоводима притиска већег од 16 </w:t>
      </w:r>
      <w:r w:rsidRPr="001566FB">
        <w:t>bar</w:t>
      </w:r>
      <w:r w:rsidRPr="001566FB">
        <w:rPr>
          <w:lang w:val="sr-Cyrl-CS"/>
        </w:rPr>
        <w:t>:</w:t>
      </w:r>
    </w:p>
    <w:p w:rsidR="001566FB" w:rsidRPr="001566FB" w:rsidRDefault="001566FB" w:rsidP="001566FB">
      <w:pPr>
        <w:spacing w:line="0" w:lineRule="atLeast"/>
        <w:jc w:val="both"/>
        <w:rPr>
          <w:lang w:val="sr-Cyrl-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406"/>
        <w:gridCol w:w="680"/>
        <w:gridCol w:w="720"/>
        <w:gridCol w:w="924"/>
        <w:gridCol w:w="710"/>
        <w:gridCol w:w="681"/>
        <w:gridCol w:w="720"/>
        <w:gridCol w:w="924"/>
        <w:gridCol w:w="710"/>
      </w:tblGrid>
      <w:tr w:rsidR="001566FB" w:rsidRPr="001566FB" w:rsidTr="000F3B6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lang w:val="ru-RU"/>
              </w:rPr>
            </w:pPr>
            <w:r w:rsidRPr="001566FB">
              <w:rPr>
                <w:spacing w:val="-4"/>
              </w:rPr>
              <w:t> </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rPr>
                <w:spacing w:val="-4"/>
              </w:rPr>
            </w:pPr>
            <w:r w:rsidRPr="001566FB">
              <w:rPr>
                <w:spacing w:val="-4"/>
              </w:rPr>
              <w:t xml:space="preserve">ПРИТИСАК 16 ДО 55 </w:t>
            </w:r>
            <w:r w:rsidRPr="001566FB">
              <w:t>bar</w:t>
            </w:r>
            <w:r w:rsidRPr="001566FB">
              <w:rPr>
                <w:spacing w:val="-4"/>
              </w:rPr>
              <w:t xml:space="preserve"> (m) </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rPr>
                <w:spacing w:val="-4"/>
                <w:lang w:val="ru-RU"/>
              </w:rPr>
            </w:pPr>
            <w:r w:rsidRPr="001566FB">
              <w:rPr>
                <w:spacing w:val="-4"/>
                <w:lang w:val="ru-RU"/>
              </w:rPr>
              <w:t xml:space="preserve">ПРИТИСАК ВЕЋИ ОД 55 </w:t>
            </w:r>
            <w:r w:rsidRPr="001566FB">
              <w:rPr>
                <w:spacing w:val="-4"/>
              </w:rPr>
              <w:t>bar</w:t>
            </w:r>
            <w:r w:rsidRPr="001566FB">
              <w:rPr>
                <w:spacing w:val="-4"/>
                <w:lang w:val="ru-RU"/>
              </w:rPr>
              <w:t xml:space="preserve"> (</w:t>
            </w:r>
            <w:r w:rsidRPr="001566FB">
              <w:rPr>
                <w:spacing w:val="-4"/>
              </w:rPr>
              <w:t>m</w:t>
            </w:r>
            <w:r w:rsidRPr="001566FB">
              <w:rPr>
                <w:spacing w:val="-4"/>
                <w:lang w:val="ru-RU"/>
              </w:rPr>
              <w:t xml:space="preserve">) </w:t>
            </w:r>
          </w:p>
        </w:tc>
      </w:tr>
      <w:tr w:rsidR="001566FB" w:rsidRPr="001566FB" w:rsidTr="000F3B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rPr>
                <w:spacing w:val="-4"/>
                <w:lang w:val="ru-RU"/>
              </w:rPr>
            </w:pP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 xml:space="preserve">DN ≤150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 xml:space="preserve">150 &lt; DN ≤ 500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 xml:space="preserve">500 &lt; DN ≤1000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 xml:space="preserve">DN &gt; 1000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 xml:space="preserve">DN ≤150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 xml:space="preserve">150 &lt; DN ≤ 500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 xml:space="preserve">500 &lt; DN ≤1000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 xml:space="preserve">DN &gt; 1000 </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lang w:val="ru-RU"/>
              </w:rPr>
            </w:pPr>
            <w:r w:rsidRPr="001566FB">
              <w:rPr>
                <w:spacing w:val="-4"/>
                <w:lang w:val="ru-RU"/>
              </w:rPr>
              <w:t xml:space="preserve">Некатегорисани путеви (рачунајући од спољне ивице земљишног појаса)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2</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3</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3</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3</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lang w:val="ru-RU"/>
              </w:rPr>
            </w:pPr>
            <w:r w:rsidRPr="001566FB">
              <w:rPr>
                <w:spacing w:val="-4"/>
                <w:lang w:val="ru-RU"/>
              </w:rPr>
              <w:t xml:space="preserve">Општински путеви (рачунајући од спољне ивице земљишног појаса)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lang w:val="ru-RU"/>
              </w:rPr>
            </w:pPr>
            <w:r w:rsidRPr="001566FB">
              <w:rPr>
                <w:spacing w:val="-4"/>
                <w:lang w:val="ru-RU"/>
              </w:rPr>
              <w:t xml:space="preserve">Државни путеви </w:t>
            </w:r>
            <w:r w:rsidRPr="001566FB">
              <w:rPr>
                <w:spacing w:val="-4"/>
              </w:rPr>
              <w:t>II</w:t>
            </w:r>
            <w:r w:rsidRPr="001566FB">
              <w:rPr>
                <w:spacing w:val="-4"/>
                <w:lang w:val="ru-RU"/>
              </w:rPr>
              <w:t xml:space="preserve"> реда (рачунајући од спољне ивице земљишног појаса)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7</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15</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rPr>
            </w:pPr>
            <w:r w:rsidRPr="001566FB">
              <w:rPr>
                <w:spacing w:val="-4"/>
              </w:rPr>
              <w:t xml:space="preserve">Државни путеви I реда, осим аутопутева (рачунајући од спољне ивице земљишног појаса)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25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50</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rPr>
            </w:pPr>
            <w:r w:rsidRPr="001566FB">
              <w:rPr>
                <w:spacing w:val="-4"/>
              </w:rPr>
              <w:t xml:space="preserve">Државни путеви I реда - аутопутеви (рачунајући од спољне ивице земљишног појаса)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20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20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25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25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50</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lang w:val="ru-RU"/>
              </w:rPr>
            </w:pPr>
            <w:r w:rsidRPr="001566FB">
              <w:rPr>
                <w:spacing w:val="-4"/>
                <w:lang w:val="ru-RU"/>
              </w:rPr>
              <w:t xml:space="preserve">Железнички колосеци (рачунајући од спољне ивице пружног појаса)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50</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lang w:val="ru-RU"/>
              </w:rPr>
            </w:pPr>
            <w:r w:rsidRPr="001566FB">
              <w:rPr>
                <w:spacing w:val="-4"/>
                <w:lang w:val="ru-RU"/>
              </w:rPr>
              <w:t xml:space="preserve">Подземни линијски инфраструктурни објекти (рачунајући од спољне ивице објекта)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0,5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3</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3</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15</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lang w:val="ru-RU"/>
              </w:rPr>
            </w:pPr>
            <w:r w:rsidRPr="001566FB">
              <w:rPr>
                <w:spacing w:val="-4"/>
                <w:lang w:val="ru-RU"/>
              </w:rPr>
              <w:t xml:space="preserve">Регулисан водоток или канал (рачунајући од брањене ножице насипа)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25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25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25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25</w:t>
            </w:r>
          </w:p>
        </w:tc>
      </w:tr>
    </w:tbl>
    <w:p w:rsidR="001566FB" w:rsidRPr="001566FB" w:rsidRDefault="001566FB" w:rsidP="001566FB">
      <w:pPr>
        <w:spacing w:after="90"/>
        <w:rPr>
          <w:spacing w:val="-4"/>
          <w:lang w:val="ru-RU"/>
        </w:rPr>
      </w:pPr>
      <w:r w:rsidRPr="001566FB">
        <w:rPr>
          <w:spacing w:val="-4"/>
          <w:lang w:val="ru-RU"/>
        </w:rPr>
        <w:lastRenderedPageBreak/>
        <w:t>Минимална растојања надземне електро мреже и стубова далековода од подземних гасовода су: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52"/>
        <w:gridCol w:w="2299"/>
        <w:gridCol w:w="1946"/>
      </w:tblGrid>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lang w:val="ru-RU"/>
              </w:rPr>
            </w:pPr>
            <w:r w:rsidRPr="001566FB">
              <w:rPr>
                <w:spacing w:val="-4"/>
              </w:rPr>
              <w:t>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 xml:space="preserve">паралелно вођење (m)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 xml:space="preserve">при укрштању (m) </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rPr>
            </w:pPr>
            <w:r w:rsidRPr="001566FB">
              <w:rPr>
                <w:spacing w:val="-4"/>
              </w:rPr>
              <w:t xml:space="preserve">≤ 20 kV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rPr>
            </w:pPr>
            <w:r w:rsidRPr="001566FB">
              <w:rPr>
                <w:spacing w:val="-4"/>
              </w:rPr>
              <w:t xml:space="preserve">20 kV &lt; U ≤ 35 kV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5</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rPr>
            </w:pPr>
            <w:r w:rsidRPr="001566FB">
              <w:rPr>
                <w:spacing w:val="-4"/>
              </w:rPr>
              <w:t xml:space="preserve">35 kV &lt; U ≤ 110 kV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20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rPr>
            </w:pPr>
            <w:r w:rsidRPr="001566FB">
              <w:rPr>
                <w:spacing w:val="-4"/>
              </w:rPr>
              <w:t xml:space="preserve">110 kV &lt; U ≤ 220 kV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25</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10</w:t>
            </w:r>
          </w:p>
        </w:tc>
      </w:tr>
      <w:tr w:rsidR="001566FB" w:rsidRPr="001566FB" w:rsidTr="000F3B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both"/>
              <w:rPr>
                <w:spacing w:val="-4"/>
              </w:rPr>
            </w:pPr>
            <w:r w:rsidRPr="001566FB">
              <w:rPr>
                <w:spacing w:val="-4"/>
              </w:rPr>
              <w:t xml:space="preserve">220 kV &lt; U ≤ 440 kV </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30</w:t>
            </w:r>
          </w:p>
        </w:tc>
        <w:tc>
          <w:tcPr>
            <w:tcW w:w="0" w:type="auto"/>
            <w:tcBorders>
              <w:top w:val="outset" w:sz="6" w:space="0" w:color="auto"/>
              <w:left w:val="outset" w:sz="6" w:space="0" w:color="auto"/>
              <w:bottom w:val="outset" w:sz="6" w:space="0" w:color="auto"/>
              <w:right w:val="outset" w:sz="6" w:space="0" w:color="auto"/>
            </w:tcBorders>
            <w:vAlign w:val="center"/>
          </w:tcPr>
          <w:p w:rsidR="001566FB" w:rsidRPr="001566FB" w:rsidRDefault="001566FB" w:rsidP="000F3B65">
            <w:pPr>
              <w:spacing w:before="120" w:after="120"/>
              <w:jc w:val="center"/>
              <w:rPr>
                <w:spacing w:val="-4"/>
              </w:rPr>
            </w:pPr>
            <w:r w:rsidRPr="001566FB">
              <w:rPr>
                <w:spacing w:val="-4"/>
              </w:rPr>
              <w:t>15</w:t>
            </w:r>
          </w:p>
        </w:tc>
      </w:tr>
    </w:tbl>
    <w:p w:rsidR="001566FB" w:rsidRPr="001566FB" w:rsidRDefault="001566FB" w:rsidP="001566FB">
      <w:pPr>
        <w:spacing w:line="0" w:lineRule="atLeast"/>
        <w:jc w:val="both"/>
        <w:rPr>
          <w:lang w:val="sr-Cyrl-CS"/>
        </w:rPr>
      </w:pPr>
    </w:p>
    <w:p w:rsidR="001566FB" w:rsidRPr="001566FB" w:rsidRDefault="001566FB" w:rsidP="001566FB">
      <w:pPr>
        <w:spacing w:line="0" w:lineRule="atLeast"/>
        <w:jc w:val="both"/>
        <w:rPr>
          <w:lang w:val="sr-Cyrl-CS"/>
        </w:rPr>
      </w:pPr>
      <w:r w:rsidRPr="001566FB">
        <w:rPr>
          <w:lang w:val="sr-Cyrl-CS"/>
        </w:rPr>
        <w:t>Минимално растојање из става 1. овог члана се рачуна од темеља стуба   далековода и уземљивача.</w:t>
      </w:r>
    </w:p>
    <w:p w:rsidR="001566FB" w:rsidRPr="001566FB" w:rsidRDefault="001566FB" w:rsidP="001566FB">
      <w:pPr>
        <w:spacing w:line="0" w:lineRule="atLeast"/>
        <w:jc w:val="both"/>
        <w:rPr>
          <w:lang w:val="sr-Cyrl-CS"/>
        </w:rPr>
      </w:pPr>
      <w:r w:rsidRPr="001566FB">
        <w:rPr>
          <w:lang w:val="sr-Cyrl-CS"/>
        </w:rPr>
        <w:t>Стубови далековода не могу се постављати у експлоатационом појасу гасовода.</w:t>
      </w:r>
    </w:p>
    <w:p w:rsidR="001566FB" w:rsidRPr="001566FB" w:rsidRDefault="001566FB" w:rsidP="001566FB">
      <w:pPr>
        <w:spacing w:line="0" w:lineRule="atLeast"/>
        <w:jc w:val="both"/>
        <w:rPr>
          <w:lang w:val="sr-Cyrl-CS"/>
        </w:rPr>
      </w:pPr>
      <w:r w:rsidRPr="001566FB">
        <w:rPr>
          <w:lang w:val="sr-Cyrl-CS"/>
        </w:rPr>
        <w:t>На укрштању гасовода са путевима угао осе гасовода према путу мора износити између 60° и 90°.</w:t>
      </w:r>
    </w:p>
    <w:p w:rsidR="001566FB" w:rsidRPr="001566FB" w:rsidRDefault="001566FB" w:rsidP="001566FB">
      <w:pPr>
        <w:spacing w:line="0" w:lineRule="atLeast"/>
        <w:jc w:val="both"/>
        <w:rPr>
          <w:lang w:val="sr-Cyrl-CS"/>
        </w:rPr>
      </w:pPr>
      <w:r w:rsidRPr="001566FB">
        <w:rPr>
          <w:lang w:val="sr-Cyrl-CS"/>
        </w:rPr>
        <w:t>Минимална дубина укопавања гасовода, мерена од горње ивице цеви, је 0,8 m за класу локације I, 1,0 m за класу локације II, III i IV, a код укрштања са путевима је 1,35 m до горње коте коловозне конструкције пута.</w:t>
      </w:r>
    </w:p>
    <w:p w:rsidR="001566FB" w:rsidRPr="001566FB" w:rsidRDefault="001566FB" w:rsidP="001566FB">
      <w:pPr>
        <w:tabs>
          <w:tab w:val="left" w:pos="720"/>
          <w:tab w:val="center" w:pos="1080"/>
          <w:tab w:val="right" w:pos="8640"/>
        </w:tabs>
        <w:spacing w:line="0" w:lineRule="atLeast"/>
        <w:ind w:right="58"/>
        <w:jc w:val="both"/>
        <w:rPr>
          <w:lang w:val="ru-RU"/>
        </w:rPr>
      </w:pPr>
      <w:r w:rsidRPr="001566FB">
        <w:rPr>
          <w:lang w:val="ru-RU"/>
        </w:rPr>
        <w:t xml:space="preserve">2.Дистрибутивни гасовод од полиетиленских цеви МОР 4 </w:t>
      </w:r>
      <w:r w:rsidRPr="001566FB">
        <w:t>bar</w:t>
      </w:r>
      <w:r w:rsidRPr="001566FB">
        <w:rPr>
          <w:lang w:val="ru-RU"/>
        </w:rPr>
        <w:t xml:space="preserve"> </w:t>
      </w:r>
    </w:p>
    <w:p w:rsidR="001566FB" w:rsidRPr="001566FB" w:rsidRDefault="001566FB" w:rsidP="001566FB">
      <w:pPr>
        <w:spacing w:line="0" w:lineRule="atLeast"/>
        <w:jc w:val="both"/>
        <w:rPr>
          <w:lang w:val="sr-Cyrl-CS"/>
        </w:rPr>
      </w:pPr>
      <w:r w:rsidRPr="001566FB">
        <w:rPr>
          <w:lang w:val="sr-Cyrl-CS"/>
        </w:rPr>
        <w:t>Изградња нових објеката не сме угрозити стабилност, безбедност и поуздан рад    гасовода.</w:t>
      </w:r>
    </w:p>
    <w:p w:rsidR="001566FB" w:rsidRPr="001566FB" w:rsidRDefault="001566FB" w:rsidP="001566FB">
      <w:pPr>
        <w:spacing w:line="0" w:lineRule="atLeast"/>
        <w:jc w:val="both"/>
        <w:rPr>
          <w:lang w:val="ru-RU"/>
        </w:rPr>
      </w:pPr>
      <w:r w:rsidRPr="001566FB">
        <w:rPr>
          <w:lang w:val="ru-RU"/>
        </w:rPr>
        <w:t xml:space="preserve">Минимално растојање темеља објеката од гасовода је 1 </w:t>
      </w:r>
      <w:r w:rsidRPr="001566FB">
        <w:t>m</w:t>
      </w:r>
      <w:r w:rsidRPr="001566FB">
        <w:rPr>
          <w:lang w:val="ru-RU"/>
        </w:rPr>
        <w:t>.</w:t>
      </w:r>
    </w:p>
    <w:p w:rsidR="001566FB" w:rsidRPr="001566FB" w:rsidRDefault="001566FB" w:rsidP="001566FB">
      <w:pPr>
        <w:spacing w:line="0" w:lineRule="atLeast"/>
        <w:jc w:val="both"/>
        <w:rPr>
          <w:lang w:val="ru-RU"/>
        </w:rPr>
      </w:pPr>
      <w:r w:rsidRPr="001566FB">
        <w:rPr>
          <w:lang w:val="ru-RU"/>
        </w:rPr>
        <w:t>При планирању саобраћајница и уређењу терена потребно је поштовати  прописане висине надслоја у односу на укопан гасовод у зависности од услова вођења (у зеленој површини, испод коловоза и сл.).</w:t>
      </w:r>
    </w:p>
    <w:p w:rsidR="001566FB" w:rsidRPr="001566FB" w:rsidRDefault="001566FB" w:rsidP="001566FB">
      <w:pPr>
        <w:spacing w:line="0" w:lineRule="atLeast"/>
        <w:jc w:val="both"/>
        <w:rPr>
          <w:lang w:val="ru-RU"/>
        </w:rPr>
      </w:pPr>
      <w:r w:rsidRPr="001566FB">
        <w:rPr>
          <w:lang w:val="ru-RU"/>
        </w:rPr>
        <w:t xml:space="preserve">Минимална висина надслоја у односу на укопан гасовод у зеленој површини је  0,8 </w:t>
      </w:r>
      <w:r w:rsidRPr="001566FB">
        <w:t>m</w:t>
      </w:r>
      <w:r w:rsidRPr="001566FB">
        <w:rPr>
          <w:lang w:val="ru-RU"/>
        </w:rPr>
        <w:t>.</w:t>
      </w:r>
    </w:p>
    <w:p w:rsidR="001566FB" w:rsidRPr="001566FB" w:rsidRDefault="001566FB" w:rsidP="001566FB">
      <w:pPr>
        <w:spacing w:line="0" w:lineRule="atLeast"/>
        <w:jc w:val="both"/>
        <w:rPr>
          <w:lang w:val="ru-RU"/>
        </w:rPr>
      </w:pPr>
      <w:r w:rsidRPr="001566FB">
        <w:rPr>
          <w:lang w:val="ru-RU"/>
        </w:rPr>
        <w:t xml:space="preserve">Минимална висина надслоја у односу на укопан гасовод у тротоару (рачунајући  од горње ивице цеви до горње коте тротоара) је 1,0 </w:t>
      </w:r>
      <w:r w:rsidRPr="001566FB">
        <w:t>m</w:t>
      </w:r>
      <w:r w:rsidRPr="001566FB">
        <w:rPr>
          <w:lang w:val="ru-RU"/>
        </w:rPr>
        <w:t>.</w:t>
      </w:r>
    </w:p>
    <w:p w:rsidR="001566FB" w:rsidRPr="001566FB" w:rsidRDefault="001566FB" w:rsidP="001566FB">
      <w:pPr>
        <w:spacing w:line="0" w:lineRule="atLeast"/>
        <w:jc w:val="both"/>
        <w:rPr>
          <w:lang w:val="ru-RU"/>
        </w:rPr>
      </w:pPr>
      <w:r w:rsidRPr="001566FB">
        <w:rPr>
          <w:lang w:val="ru-RU"/>
        </w:rPr>
        <w:t xml:space="preserve">Приликом укрштања гасовода са саобраћајницама, оса гасовода је по правилу под правим углом у односу на осу саобраћајнице. Уколико то није могуће извести дозвољена су одступања до угла од 60°. </w:t>
      </w:r>
    </w:p>
    <w:p w:rsidR="001566FB" w:rsidRPr="001566FB" w:rsidRDefault="001566FB" w:rsidP="001566FB">
      <w:pPr>
        <w:spacing w:line="0" w:lineRule="atLeast"/>
        <w:jc w:val="both"/>
        <w:rPr>
          <w:lang w:val="ru-RU"/>
        </w:rPr>
      </w:pPr>
      <w:r w:rsidRPr="001566FB">
        <w:rPr>
          <w:lang w:val="ru-RU"/>
        </w:rPr>
        <w:t xml:space="preserve">Испод коловоза саобраћајница минимална висина надслоја од горње ивице гасовода до горње коте коловозне конструкције, без примене посебне механичке заштите, ако се статичким прорачуном цевовода на саобраћајно оптерећење утврди да је то могуће, износи 1,35 </w:t>
      </w:r>
      <w:r w:rsidRPr="001566FB">
        <w:t>m</w:t>
      </w:r>
      <w:r w:rsidRPr="001566FB">
        <w:rPr>
          <w:lang w:val="ru-RU"/>
        </w:rPr>
        <w:t>.</w:t>
      </w:r>
    </w:p>
    <w:p w:rsidR="001566FB" w:rsidRPr="001566FB" w:rsidRDefault="001566FB" w:rsidP="001566FB">
      <w:pPr>
        <w:spacing w:line="0" w:lineRule="atLeast"/>
        <w:jc w:val="both"/>
        <w:rPr>
          <w:lang w:val="ru-RU"/>
        </w:rPr>
      </w:pPr>
      <w:r w:rsidRPr="001566FB">
        <w:rPr>
          <w:lang w:val="ru-RU"/>
        </w:rPr>
        <w:t xml:space="preserve">Испод коловоза саобраћајница минимална висина надслоја од горње ивице  гасовода до горње коте коловозне конструкције када се гасовод механички штити полагањем у заштитну цев, износи 1,0 </w:t>
      </w:r>
      <w:r w:rsidRPr="001566FB">
        <w:t>m</w:t>
      </w:r>
      <w:r w:rsidRPr="001566FB">
        <w:rPr>
          <w:lang w:val="ru-RU"/>
        </w:rPr>
        <w:t>, ако се статичким прорачуном цевовода на саобраћајно оптерећење утврди да је то могуће.</w:t>
      </w:r>
    </w:p>
    <w:p w:rsidR="001566FB" w:rsidRPr="001566FB" w:rsidRDefault="001566FB" w:rsidP="001566FB">
      <w:pPr>
        <w:spacing w:line="0" w:lineRule="atLeast"/>
        <w:jc w:val="both"/>
        <w:rPr>
          <w:lang w:val="ru-RU"/>
        </w:rPr>
      </w:pPr>
      <w:r w:rsidRPr="001566FB">
        <w:rPr>
          <w:lang w:val="ru-RU"/>
        </w:rPr>
        <w:t xml:space="preserve">При паралелном вођењу гасовода са другим инсталацијама, потребно је поштовати Правилник о условима за несметану и безбедну дистрибуцију природног гаса гасоводима притиска до 16 </w:t>
      </w:r>
      <w:r w:rsidRPr="001566FB">
        <w:t>bar</w:t>
      </w:r>
      <w:r w:rsidRPr="001566FB">
        <w:rPr>
          <w:lang w:val="ru-RU"/>
        </w:rPr>
        <w:t xml:space="preserve">: </w:t>
      </w:r>
    </w:p>
    <w:p w:rsidR="001566FB" w:rsidRPr="001566FB" w:rsidRDefault="001566FB" w:rsidP="001566FB">
      <w:pPr>
        <w:tabs>
          <w:tab w:val="num" w:pos="360"/>
        </w:tabs>
        <w:spacing w:line="0" w:lineRule="atLeast"/>
        <w:jc w:val="both"/>
        <w:rPr>
          <w:lang w:val="ru-RU"/>
        </w:rPr>
      </w:pPr>
      <w:r w:rsidRPr="001566FB">
        <w:rPr>
          <w:lang w:val="ru-RU"/>
        </w:rPr>
        <w:t xml:space="preserve">Минимална дозвољена  растојања спољне ивице подземних челичних и ПЕ гасовода </w:t>
      </w:r>
      <w:r w:rsidRPr="001566FB">
        <w:t>MOP</w:t>
      </w:r>
      <w:r w:rsidRPr="001566FB">
        <w:rPr>
          <w:lang w:val="ru-RU"/>
        </w:rPr>
        <w:t xml:space="preserve"> ≤ 4 </w:t>
      </w:r>
      <w:r w:rsidRPr="001566FB">
        <w:t>bar</w:t>
      </w:r>
      <w:r w:rsidRPr="001566FB">
        <w:rPr>
          <w:lang w:val="ru-RU"/>
        </w:rPr>
        <w:t xml:space="preserve"> са другим гасоводима, инфраструктурним и другим објектима су:</w:t>
      </w:r>
    </w:p>
    <w:p w:rsidR="001566FB" w:rsidRPr="001566FB" w:rsidRDefault="001566FB" w:rsidP="001566FB">
      <w:pPr>
        <w:tabs>
          <w:tab w:val="num" w:pos="360"/>
        </w:tabs>
        <w:spacing w:line="0" w:lineRule="atLeast"/>
        <w:jc w:val="both"/>
        <w:rPr>
          <w:lang w:val="ru-RU"/>
        </w:rPr>
      </w:pPr>
    </w:p>
    <w:p w:rsidR="001566FB" w:rsidRPr="001566FB" w:rsidRDefault="001566FB" w:rsidP="001566FB">
      <w:pPr>
        <w:tabs>
          <w:tab w:val="num" w:pos="360"/>
        </w:tabs>
        <w:spacing w:line="0" w:lineRule="atLeast"/>
        <w:jc w:val="both"/>
        <w:rPr>
          <w:lang w:val="ru-RU"/>
        </w:rPr>
      </w:pPr>
    </w:p>
    <w:p w:rsidR="001566FB" w:rsidRPr="001566FB" w:rsidRDefault="001566FB" w:rsidP="001566FB">
      <w:pPr>
        <w:tabs>
          <w:tab w:val="num" w:pos="360"/>
        </w:tabs>
        <w:spacing w:line="0" w:lineRule="atLeast"/>
        <w:jc w:val="both"/>
        <w:rPr>
          <w:lang w:val="ru-RU"/>
        </w:rPr>
      </w:pPr>
    </w:p>
    <w:tbl>
      <w:tblPr>
        <w:tblW w:w="96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49"/>
        <w:gridCol w:w="1299"/>
        <w:gridCol w:w="2369"/>
      </w:tblGrid>
      <w:tr w:rsidR="001566FB" w:rsidRPr="001566FB" w:rsidTr="000F3B65">
        <w:trPr>
          <w:trHeight w:val="300"/>
          <w:jc w:val="center"/>
        </w:trPr>
        <w:tc>
          <w:tcPr>
            <w:tcW w:w="5949" w:type="dxa"/>
            <w:tcBorders>
              <w:top w:val="single" w:sz="2" w:space="0" w:color="auto"/>
              <w:left w:val="single" w:sz="2" w:space="0" w:color="auto"/>
              <w:bottom w:val="single" w:sz="2" w:space="0" w:color="auto"/>
              <w:right w:val="single" w:sz="2" w:space="0" w:color="auto"/>
            </w:tcBorders>
            <w:noWrap/>
            <w:vAlign w:val="bottom"/>
          </w:tcPr>
          <w:p w:rsidR="001566FB" w:rsidRPr="001566FB" w:rsidRDefault="001566FB" w:rsidP="000F3B65">
            <w:pPr>
              <w:widowControl w:val="0"/>
              <w:rPr>
                <w:rFonts w:eastAsia="Andale Sans UI"/>
                <w:kern w:val="2"/>
                <w:lang w:val="ru-RU"/>
              </w:rPr>
            </w:pPr>
            <w:r w:rsidRPr="001566FB">
              <w:rPr>
                <w:rFonts w:eastAsia="Andale Sans UI"/>
                <w:kern w:val="2"/>
              </w:rPr>
              <w:t> </w:t>
            </w:r>
          </w:p>
        </w:tc>
        <w:tc>
          <w:tcPr>
            <w:tcW w:w="3668" w:type="dxa"/>
            <w:gridSpan w:val="2"/>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rPr>
            </w:pPr>
            <w:r w:rsidRPr="001566FB">
              <w:rPr>
                <w:rFonts w:eastAsia="Andale Sans UI"/>
                <w:kern w:val="2"/>
              </w:rPr>
              <w:t>Минимално дозвољено растојање (m)</w:t>
            </w:r>
          </w:p>
        </w:tc>
      </w:tr>
      <w:tr w:rsidR="001566FB" w:rsidRPr="001566FB" w:rsidTr="000F3B65">
        <w:trPr>
          <w:trHeight w:val="300"/>
          <w:jc w:val="center"/>
        </w:trPr>
        <w:tc>
          <w:tcPr>
            <w:tcW w:w="5949" w:type="dxa"/>
            <w:tcBorders>
              <w:top w:val="single" w:sz="2" w:space="0" w:color="auto"/>
              <w:left w:val="single" w:sz="2" w:space="0" w:color="auto"/>
              <w:bottom w:val="single" w:sz="2" w:space="0" w:color="auto"/>
              <w:right w:val="single" w:sz="2" w:space="0" w:color="auto"/>
            </w:tcBorders>
            <w:noWrap/>
            <w:vAlign w:val="bottom"/>
          </w:tcPr>
          <w:p w:rsidR="001566FB" w:rsidRPr="001566FB" w:rsidRDefault="001566FB" w:rsidP="000F3B65">
            <w:pPr>
              <w:widowControl w:val="0"/>
              <w:rPr>
                <w:rFonts w:eastAsia="Andale Sans UI"/>
                <w:kern w:val="2"/>
              </w:rPr>
            </w:pPr>
            <w:r w:rsidRPr="001566FB">
              <w:rPr>
                <w:rFonts w:eastAsia="Andale Sans UI"/>
                <w:kern w:val="2"/>
              </w:rPr>
              <w:t> </w:t>
            </w:r>
          </w:p>
        </w:tc>
        <w:tc>
          <w:tcPr>
            <w:tcW w:w="129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rPr>
            </w:pPr>
            <w:r w:rsidRPr="001566FB">
              <w:rPr>
                <w:rFonts w:eastAsia="Andale Sans UI"/>
                <w:kern w:val="2"/>
              </w:rPr>
              <w:t>Укрштање</w:t>
            </w:r>
          </w:p>
        </w:tc>
        <w:tc>
          <w:tcPr>
            <w:tcW w:w="236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rPr>
            </w:pPr>
            <w:r w:rsidRPr="001566FB">
              <w:rPr>
                <w:rFonts w:eastAsia="Andale Sans UI"/>
                <w:kern w:val="2"/>
              </w:rPr>
              <w:t>Паралелно вођење</w:t>
            </w:r>
          </w:p>
        </w:tc>
      </w:tr>
      <w:tr w:rsidR="001566FB" w:rsidRPr="001566FB" w:rsidTr="000F3B65">
        <w:trPr>
          <w:trHeight w:val="300"/>
          <w:jc w:val="center"/>
        </w:trPr>
        <w:tc>
          <w:tcPr>
            <w:tcW w:w="5949" w:type="dxa"/>
            <w:tcBorders>
              <w:top w:val="single" w:sz="2" w:space="0" w:color="auto"/>
              <w:left w:val="single" w:sz="2" w:space="0" w:color="auto"/>
              <w:bottom w:val="single" w:sz="2" w:space="0" w:color="auto"/>
              <w:right w:val="single" w:sz="2" w:space="0" w:color="auto"/>
            </w:tcBorders>
            <w:noWrap/>
            <w:vAlign w:val="bottom"/>
          </w:tcPr>
          <w:p w:rsidR="001566FB" w:rsidRPr="001566FB" w:rsidRDefault="001566FB" w:rsidP="000F3B65">
            <w:pPr>
              <w:widowControl w:val="0"/>
              <w:rPr>
                <w:rFonts w:eastAsia="Andale Sans UI"/>
                <w:kern w:val="2"/>
              </w:rPr>
            </w:pPr>
            <w:r w:rsidRPr="001566FB">
              <w:rPr>
                <w:rFonts w:eastAsia="Andale Sans UI"/>
                <w:kern w:val="2"/>
              </w:rPr>
              <w:t>Гасоводи међусобно</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0,20</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w:t>
            </w:r>
            <w:r w:rsidRPr="001566FB">
              <w:rPr>
                <w:rFonts w:eastAsia="Andale Sans UI"/>
                <w:kern w:val="2"/>
                <w:lang w:val="sr-Cyrl-CS"/>
              </w:rPr>
              <w:t>4</w:t>
            </w:r>
            <w:r w:rsidRPr="001566FB">
              <w:rPr>
                <w:rFonts w:eastAsia="Andale Sans UI"/>
                <w:kern w:val="2"/>
              </w:rPr>
              <w:t>0</w:t>
            </w:r>
          </w:p>
        </w:tc>
      </w:tr>
      <w:tr w:rsidR="001566FB" w:rsidRPr="001566FB" w:rsidTr="000F3B65">
        <w:trPr>
          <w:trHeight w:val="282"/>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ru-RU"/>
              </w:rPr>
            </w:pPr>
            <w:r w:rsidRPr="001566FB">
              <w:rPr>
                <w:rFonts w:eastAsia="Andale Sans UI"/>
                <w:kern w:val="2"/>
                <w:lang w:val="ru-RU"/>
              </w:rPr>
              <w:t>Од гасовода до водовода и канализације</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0,20</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0,40</w:t>
            </w:r>
          </w:p>
        </w:tc>
      </w:tr>
      <w:tr w:rsidR="001566FB" w:rsidRPr="001566FB" w:rsidTr="000F3B65">
        <w:trPr>
          <w:trHeight w:val="363"/>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ru-RU"/>
              </w:rPr>
            </w:pPr>
            <w:r w:rsidRPr="001566FB">
              <w:rPr>
                <w:rFonts w:eastAsia="Andale Sans UI"/>
                <w:kern w:val="2"/>
                <w:lang w:val="ru-RU"/>
              </w:rPr>
              <w:t>Од гасовода до вреловода и топловода</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0,30</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0,50</w:t>
            </w:r>
          </w:p>
        </w:tc>
      </w:tr>
      <w:tr w:rsidR="001566FB" w:rsidRPr="001566FB" w:rsidTr="000F3B65">
        <w:trPr>
          <w:trHeight w:val="618"/>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ru-RU"/>
              </w:rPr>
            </w:pPr>
            <w:r w:rsidRPr="001566FB">
              <w:rPr>
                <w:rFonts w:eastAsia="Andale Sans UI"/>
                <w:kern w:val="2"/>
                <w:lang w:val="ru-RU"/>
              </w:rPr>
              <w:t>Од гасовода до проходних канала вреловода и топловода</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0,50</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1,00</w:t>
            </w:r>
          </w:p>
        </w:tc>
      </w:tr>
      <w:tr w:rsidR="001566FB" w:rsidRPr="001566FB" w:rsidTr="000F3B65">
        <w:trPr>
          <w:trHeight w:val="570"/>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ru-RU"/>
              </w:rPr>
            </w:pPr>
            <w:r w:rsidRPr="001566FB">
              <w:rPr>
                <w:rFonts w:eastAsia="Andale Sans UI"/>
                <w:kern w:val="2"/>
                <w:lang w:val="ru-RU"/>
              </w:rPr>
              <w:t>Од гасовода до нисконапонских и високонапонских ел.каблова</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w:t>
            </w:r>
            <w:r w:rsidRPr="001566FB">
              <w:rPr>
                <w:rFonts w:eastAsia="Andale Sans UI"/>
                <w:kern w:val="2"/>
                <w:lang w:val="sr-Cyrl-CS"/>
              </w:rPr>
              <w:t>2</w:t>
            </w:r>
            <w:r w:rsidRPr="001566FB">
              <w:rPr>
                <w:rFonts w:eastAsia="Andale Sans UI"/>
                <w:kern w:val="2"/>
              </w:rPr>
              <w:t>0</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w:t>
            </w:r>
            <w:r w:rsidRPr="001566FB">
              <w:rPr>
                <w:rFonts w:eastAsia="Andale Sans UI"/>
                <w:kern w:val="2"/>
                <w:lang w:val="sr-Cyrl-CS"/>
              </w:rPr>
              <w:t>4</w:t>
            </w:r>
            <w:r w:rsidRPr="001566FB">
              <w:rPr>
                <w:rFonts w:eastAsia="Andale Sans UI"/>
                <w:kern w:val="2"/>
              </w:rPr>
              <w:t>0</w:t>
            </w:r>
          </w:p>
        </w:tc>
      </w:tr>
      <w:tr w:rsidR="001566FB" w:rsidRPr="001566FB" w:rsidTr="000F3B65">
        <w:trPr>
          <w:trHeight w:val="409"/>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ru-RU"/>
              </w:rPr>
            </w:pPr>
            <w:r w:rsidRPr="001566FB">
              <w:rPr>
                <w:rFonts w:eastAsia="Andale Sans UI"/>
                <w:kern w:val="2"/>
                <w:lang w:val="ru-RU"/>
              </w:rPr>
              <w:t>Од гасовода до телекомуникационих и оптичких каблова</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w:t>
            </w:r>
            <w:r w:rsidRPr="001566FB">
              <w:rPr>
                <w:rFonts w:eastAsia="Andale Sans UI"/>
                <w:kern w:val="2"/>
                <w:lang w:val="sr-Cyrl-CS"/>
              </w:rPr>
              <w:t>2</w:t>
            </w:r>
            <w:r w:rsidRPr="001566FB">
              <w:rPr>
                <w:rFonts w:eastAsia="Andale Sans UI"/>
                <w:kern w:val="2"/>
              </w:rPr>
              <w:t>0</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w:t>
            </w:r>
            <w:r w:rsidRPr="001566FB">
              <w:rPr>
                <w:rFonts w:eastAsia="Andale Sans UI"/>
                <w:kern w:val="2"/>
                <w:lang w:val="sr-Cyrl-CS"/>
              </w:rPr>
              <w:t>4</w:t>
            </w:r>
            <w:r w:rsidRPr="001566FB">
              <w:rPr>
                <w:rFonts w:eastAsia="Andale Sans UI"/>
                <w:kern w:val="2"/>
              </w:rPr>
              <w:t>0</w:t>
            </w:r>
          </w:p>
        </w:tc>
      </w:tr>
      <w:tr w:rsidR="001566FB" w:rsidRPr="001566FB" w:rsidTr="000F3B65">
        <w:trPr>
          <w:trHeight w:val="556"/>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ru-RU"/>
              </w:rPr>
            </w:pPr>
            <w:r w:rsidRPr="001566FB">
              <w:rPr>
                <w:rFonts w:eastAsia="Andale Sans UI"/>
                <w:kern w:val="2"/>
                <w:lang w:val="ru-RU"/>
              </w:rPr>
              <w:t>Од гасовода до водова хемијске индустрије и технолошких флуида</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0,20</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0,60</w:t>
            </w:r>
          </w:p>
        </w:tc>
      </w:tr>
      <w:tr w:rsidR="001566FB" w:rsidRPr="001566FB" w:rsidTr="000F3B65">
        <w:trPr>
          <w:trHeight w:val="710"/>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highlight w:val="yellow"/>
                <w:lang w:val="ru-RU"/>
              </w:rPr>
            </w:pPr>
            <w:r w:rsidRPr="001566FB">
              <w:rPr>
                <w:rFonts w:eastAsia="Andale Sans UI"/>
                <w:kern w:val="2"/>
                <w:lang w:val="ru-RU"/>
              </w:rPr>
              <w:t>Од гасовода до резервоара* и других извора опасности станице за снабдевање горивом превозних средстава у друмском саобраћају, мањих пловила, мањих привредних и спортских ваздухоплова</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lang w:val="sr-Cyrl-CS"/>
              </w:rPr>
              <w:t>5</w:t>
            </w:r>
            <w:r w:rsidRPr="001566FB">
              <w:rPr>
                <w:rFonts w:eastAsia="Andale Sans UI"/>
                <w:kern w:val="2"/>
              </w:rPr>
              <w:t>,</w:t>
            </w:r>
            <w:r w:rsidRPr="001566FB">
              <w:rPr>
                <w:rFonts w:eastAsia="Andale Sans UI"/>
                <w:kern w:val="2"/>
                <w:lang w:val="sr-Cyrl-CS"/>
              </w:rPr>
              <w:t>0</w:t>
            </w:r>
            <w:r w:rsidRPr="001566FB">
              <w:rPr>
                <w:rFonts w:eastAsia="Andale Sans UI"/>
                <w:kern w:val="2"/>
              </w:rPr>
              <w:t>0</w:t>
            </w:r>
          </w:p>
        </w:tc>
      </w:tr>
      <w:tr w:rsidR="001566FB" w:rsidRPr="001566FB" w:rsidTr="000F3B65">
        <w:trPr>
          <w:trHeight w:val="600"/>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ru-RU"/>
              </w:rPr>
            </w:pPr>
            <w:r w:rsidRPr="001566FB">
              <w:rPr>
                <w:rFonts w:eastAsia="Andale Sans UI"/>
                <w:kern w:val="2"/>
                <w:lang w:val="ru-RU"/>
              </w:rPr>
              <w:t xml:space="preserve">Од гасовода до извора опасности постројења и објеката за складиштење запаљивих и горивих течности укупног капацитета највише 3 </w:t>
            </w:r>
            <w:r w:rsidRPr="001566FB">
              <w:rPr>
                <w:rFonts w:eastAsia="Andale Sans UI"/>
                <w:kern w:val="2"/>
              </w:rPr>
              <w:t>m</w:t>
            </w:r>
            <w:r w:rsidRPr="001566FB">
              <w:rPr>
                <w:rFonts w:eastAsia="Andale Sans UI"/>
                <w:kern w:val="2"/>
                <w:lang w:val="ru-RU"/>
              </w:rPr>
              <w:t>3</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lang w:val="sr-Cyrl-CS"/>
              </w:rPr>
              <w:t>3</w:t>
            </w:r>
            <w:r w:rsidRPr="001566FB">
              <w:rPr>
                <w:rFonts w:eastAsia="Andale Sans UI"/>
                <w:kern w:val="2"/>
              </w:rPr>
              <w:t>,00</w:t>
            </w:r>
          </w:p>
        </w:tc>
      </w:tr>
      <w:tr w:rsidR="001566FB" w:rsidRPr="001566FB" w:rsidTr="000F3B65">
        <w:trPr>
          <w:trHeight w:val="600"/>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sr-Cyrl-CS"/>
              </w:rPr>
            </w:pPr>
            <w:r w:rsidRPr="001566FB">
              <w:rPr>
                <w:rFonts w:eastAsia="Andale Sans UI"/>
                <w:kern w:val="2"/>
                <w:lang w:val="ru-RU"/>
              </w:rPr>
              <w:t xml:space="preserve">Од гасовода до извора опасности постројења и објеката за складиштење запаљивих и горивих течности укупног капацитета </w:t>
            </w:r>
            <w:r w:rsidRPr="001566FB">
              <w:rPr>
                <w:rFonts w:eastAsia="Andale Sans UI"/>
                <w:kern w:val="2"/>
                <w:lang w:val="sr-Cyrl-CS"/>
              </w:rPr>
              <w:t xml:space="preserve">више од </w:t>
            </w:r>
            <w:r w:rsidRPr="001566FB">
              <w:rPr>
                <w:rFonts w:eastAsia="Andale Sans UI"/>
                <w:kern w:val="2"/>
                <w:lang w:val="ru-RU"/>
              </w:rPr>
              <w:t xml:space="preserve">3 </w:t>
            </w:r>
            <w:r w:rsidRPr="001566FB">
              <w:rPr>
                <w:rFonts w:eastAsia="Andale Sans UI"/>
                <w:kern w:val="2"/>
              </w:rPr>
              <w:t>m</w:t>
            </w:r>
            <w:r w:rsidRPr="001566FB">
              <w:rPr>
                <w:rFonts w:eastAsia="Andale Sans UI"/>
                <w:kern w:val="2"/>
                <w:lang w:val="ru-RU"/>
              </w:rPr>
              <w:t>3</w:t>
            </w:r>
            <w:r w:rsidRPr="001566FB">
              <w:rPr>
                <w:rFonts w:eastAsia="Andale Sans UI"/>
                <w:kern w:val="2"/>
                <w:lang w:val="sr-Cyrl-CS"/>
              </w:rPr>
              <w:t xml:space="preserve"> а највише 100</w:t>
            </w:r>
            <w:r w:rsidRPr="001566FB">
              <w:rPr>
                <w:rFonts w:eastAsia="Andale Sans UI"/>
                <w:kern w:val="2"/>
                <w:lang w:val="ru-RU"/>
              </w:rPr>
              <w:t xml:space="preserve"> </w:t>
            </w:r>
            <w:r w:rsidRPr="001566FB">
              <w:rPr>
                <w:rFonts w:eastAsia="Andale Sans UI"/>
                <w:kern w:val="2"/>
              </w:rPr>
              <w:t>m</w:t>
            </w:r>
            <w:r w:rsidRPr="001566FB">
              <w:rPr>
                <w:rFonts w:eastAsia="Andale Sans UI"/>
                <w:kern w:val="2"/>
                <w:lang w:val="ru-RU"/>
              </w:rPr>
              <w:t>3</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lang w:val="sr-Cyrl-CS"/>
              </w:rPr>
              <w:t>6</w:t>
            </w:r>
            <w:r w:rsidRPr="001566FB">
              <w:rPr>
                <w:rFonts w:eastAsia="Andale Sans UI"/>
                <w:kern w:val="2"/>
              </w:rPr>
              <w:t>,00</w:t>
            </w:r>
          </w:p>
        </w:tc>
      </w:tr>
      <w:tr w:rsidR="001566FB" w:rsidRPr="001566FB" w:rsidTr="000F3B65">
        <w:trPr>
          <w:trHeight w:val="600"/>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sr-Cyrl-CS"/>
              </w:rPr>
            </w:pPr>
            <w:r w:rsidRPr="001566FB">
              <w:rPr>
                <w:rFonts w:eastAsia="Andale Sans UI"/>
                <w:kern w:val="2"/>
                <w:lang w:val="ru-RU"/>
              </w:rPr>
              <w:t xml:space="preserve">Од гасовода до извора опасности постројења и објеката за складиштење запаљивих и горивих течности укупног капацитета </w:t>
            </w:r>
            <w:r w:rsidRPr="001566FB">
              <w:rPr>
                <w:rFonts w:eastAsia="Andale Sans UI"/>
                <w:kern w:val="2"/>
                <w:lang w:val="sr-Cyrl-CS"/>
              </w:rPr>
              <w:t>преко 100</w:t>
            </w:r>
            <w:r w:rsidRPr="001566FB">
              <w:rPr>
                <w:rFonts w:eastAsia="Andale Sans UI"/>
                <w:kern w:val="2"/>
                <w:lang w:val="ru-RU"/>
              </w:rPr>
              <w:t xml:space="preserve"> </w:t>
            </w:r>
            <w:r w:rsidRPr="001566FB">
              <w:rPr>
                <w:rFonts w:eastAsia="Andale Sans UI"/>
                <w:kern w:val="2"/>
              </w:rPr>
              <w:t>m</w:t>
            </w:r>
            <w:r w:rsidRPr="001566FB">
              <w:rPr>
                <w:rFonts w:eastAsia="Andale Sans UI"/>
                <w:kern w:val="2"/>
                <w:lang w:val="ru-RU"/>
              </w:rPr>
              <w:t>3</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lang w:val="sr-Cyrl-CS"/>
              </w:rPr>
              <w:t>15</w:t>
            </w:r>
            <w:r w:rsidRPr="001566FB">
              <w:rPr>
                <w:rFonts w:eastAsia="Andale Sans UI"/>
                <w:kern w:val="2"/>
              </w:rPr>
              <w:t>,00</w:t>
            </w:r>
          </w:p>
        </w:tc>
      </w:tr>
      <w:tr w:rsidR="001566FB" w:rsidRPr="001566FB" w:rsidTr="000F3B65">
        <w:trPr>
          <w:trHeight w:val="600"/>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ru-RU"/>
              </w:rPr>
            </w:pPr>
            <w:r w:rsidRPr="001566FB">
              <w:rPr>
                <w:rFonts w:eastAsia="Andale Sans UI"/>
                <w:kern w:val="2"/>
                <w:lang w:val="ru-RU"/>
              </w:rPr>
              <w:t xml:space="preserve">Од гасовода до извора опасности постројења и објеката за складиштење запаљивих </w:t>
            </w:r>
            <w:r w:rsidRPr="001566FB">
              <w:rPr>
                <w:rFonts w:eastAsia="Andale Sans UI"/>
                <w:kern w:val="2"/>
                <w:lang w:val="sr-Cyrl-CS"/>
              </w:rPr>
              <w:t>гасова</w:t>
            </w:r>
            <w:r w:rsidRPr="001566FB">
              <w:rPr>
                <w:rFonts w:eastAsia="Andale Sans UI"/>
                <w:kern w:val="2"/>
                <w:lang w:val="ru-RU"/>
              </w:rPr>
              <w:t xml:space="preserve"> укупног капацитета највише </w:t>
            </w:r>
            <w:r w:rsidRPr="001566FB">
              <w:rPr>
                <w:rFonts w:eastAsia="Andale Sans UI"/>
                <w:kern w:val="2"/>
                <w:lang w:val="sr-Cyrl-CS"/>
              </w:rPr>
              <w:t>10</w:t>
            </w:r>
            <w:r w:rsidRPr="001566FB">
              <w:rPr>
                <w:rFonts w:eastAsia="Andale Sans UI"/>
                <w:kern w:val="2"/>
                <w:lang w:val="ru-RU"/>
              </w:rPr>
              <w:t xml:space="preserve"> </w:t>
            </w:r>
            <w:r w:rsidRPr="001566FB">
              <w:rPr>
                <w:rFonts w:eastAsia="Andale Sans UI"/>
                <w:kern w:val="2"/>
              </w:rPr>
              <w:t>m</w:t>
            </w:r>
            <w:r w:rsidRPr="001566FB">
              <w:rPr>
                <w:rFonts w:eastAsia="Andale Sans UI"/>
                <w:kern w:val="2"/>
                <w:vertAlign w:val="superscript"/>
                <w:lang w:val="ru-RU"/>
              </w:rPr>
              <w:t>3</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lang w:val="sr-Cyrl-CS"/>
              </w:rPr>
              <w:t>5</w:t>
            </w:r>
            <w:r w:rsidRPr="001566FB">
              <w:rPr>
                <w:rFonts w:eastAsia="Andale Sans UI"/>
                <w:kern w:val="2"/>
              </w:rPr>
              <w:t>,00</w:t>
            </w:r>
          </w:p>
        </w:tc>
      </w:tr>
      <w:tr w:rsidR="001566FB" w:rsidRPr="001566FB" w:rsidTr="000F3B65">
        <w:trPr>
          <w:trHeight w:val="600"/>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sr-Cyrl-CS"/>
              </w:rPr>
            </w:pPr>
            <w:r w:rsidRPr="001566FB">
              <w:rPr>
                <w:rFonts w:eastAsia="Andale Sans UI"/>
                <w:kern w:val="2"/>
                <w:lang w:val="ru-RU"/>
              </w:rPr>
              <w:t xml:space="preserve">Од гасовода до извора опасности постројења и објеката за складиштење запаљивих </w:t>
            </w:r>
            <w:r w:rsidRPr="001566FB">
              <w:rPr>
                <w:rFonts w:eastAsia="Andale Sans UI"/>
                <w:kern w:val="2"/>
                <w:lang w:val="sr-Cyrl-CS"/>
              </w:rPr>
              <w:t>гасова</w:t>
            </w:r>
            <w:r w:rsidRPr="001566FB">
              <w:rPr>
                <w:rFonts w:eastAsia="Andale Sans UI"/>
                <w:kern w:val="2"/>
                <w:lang w:val="ru-RU"/>
              </w:rPr>
              <w:t xml:space="preserve"> укупног капацитета </w:t>
            </w:r>
            <w:r w:rsidRPr="001566FB">
              <w:rPr>
                <w:rFonts w:eastAsia="Andale Sans UI"/>
                <w:kern w:val="2"/>
                <w:lang w:val="sr-Cyrl-CS"/>
              </w:rPr>
              <w:t>више од 10</w:t>
            </w:r>
            <w:r w:rsidRPr="001566FB">
              <w:rPr>
                <w:rFonts w:eastAsia="Andale Sans UI"/>
                <w:kern w:val="2"/>
                <w:lang w:val="ru-RU"/>
              </w:rPr>
              <w:t xml:space="preserve"> </w:t>
            </w:r>
            <w:r w:rsidRPr="001566FB">
              <w:rPr>
                <w:rFonts w:eastAsia="Andale Sans UI"/>
                <w:kern w:val="2"/>
              </w:rPr>
              <w:t>m</w:t>
            </w:r>
            <w:r w:rsidRPr="001566FB">
              <w:rPr>
                <w:rFonts w:eastAsia="Andale Sans UI"/>
                <w:kern w:val="2"/>
                <w:vertAlign w:val="superscript"/>
                <w:lang w:val="ru-RU"/>
              </w:rPr>
              <w:t>3</w:t>
            </w:r>
            <w:r w:rsidRPr="001566FB">
              <w:rPr>
                <w:rFonts w:eastAsia="Andale Sans UI"/>
                <w:kern w:val="2"/>
                <w:lang w:val="sr-Cyrl-CS"/>
              </w:rPr>
              <w:t xml:space="preserve"> а највише 60</w:t>
            </w:r>
            <w:r w:rsidRPr="001566FB">
              <w:rPr>
                <w:rFonts w:eastAsia="Andale Sans UI"/>
                <w:kern w:val="2"/>
                <w:lang w:val="ru-RU"/>
              </w:rPr>
              <w:t xml:space="preserve"> </w:t>
            </w:r>
            <w:r w:rsidRPr="001566FB">
              <w:rPr>
                <w:rFonts w:eastAsia="Andale Sans UI"/>
                <w:kern w:val="2"/>
              </w:rPr>
              <w:t>m</w:t>
            </w:r>
            <w:r w:rsidRPr="001566FB">
              <w:rPr>
                <w:rFonts w:eastAsia="Andale Sans UI"/>
                <w:kern w:val="2"/>
                <w:vertAlign w:val="superscript"/>
                <w:lang w:val="ru-RU"/>
              </w:rPr>
              <w:t>3</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lang w:val="sr-Cyrl-CS"/>
              </w:rPr>
              <w:t>10</w:t>
            </w:r>
            <w:r w:rsidRPr="001566FB">
              <w:rPr>
                <w:rFonts w:eastAsia="Andale Sans UI"/>
                <w:kern w:val="2"/>
              </w:rPr>
              <w:t>,00</w:t>
            </w:r>
          </w:p>
        </w:tc>
      </w:tr>
      <w:tr w:rsidR="001566FB" w:rsidRPr="001566FB" w:rsidTr="000F3B65">
        <w:trPr>
          <w:trHeight w:val="600"/>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sr-Cyrl-CS"/>
              </w:rPr>
            </w:pPr>
            <w:r w:rsidRPr="001566FB">
              <w:rPr>
                <w:rFonts w:eastAsia="Andale Sans UI"/>
                <w:kern w:val="2"/>
                <w:lang w:val="ru-RU"/>
              </w:rPr>
              <w:t xml:space="preserve">Од гасовода до извора опасности постројења и објеката за складиштење запаљивих </w:t>
            </w:r>
            <w:r w:rsidRPr="001566FB">
              <w:rPr>
                <w:rFonts w:eastAsia="Andale Sans UI"/>
                <w:kern w:val="2"/>
                <w:lang w:val="sr-Cyrl-CS"/>
              </w:rPr>
              <w:t>гасова</w:t>
            </w:r>
            <w:r w:rsidRPr="001566FB">
              <w:rPr>
                <w:rFonts w:eastAsia="Andale Sans UI"/>
                <w:kern w:val="2"/>
                <w:lang w:val="ru-RU"/>
              </w:rPr>
              <w:t xml:space="preserve"> укупног капацитета </w:t>
            </w:r>
            <w:r w:rsidRPr="001566FB">
              <w:rPr>
                <w:rFonts w:eastAsia="Andale Sans UI"/>
                <w:kern w:val="2"/>
                <w:lang w:val="sr-Cyrl-CS"/>
              </w:rPr>
              <w:t>преко 60</w:t>
            </w:r>
            <w:r w:rsidRPr="001566FB">
              <w:rPr>
                <w:rFonts w:eastAsia="Andale Sans UI"/>
                <w:kern w:val="2"/>
                <w:lang w:val="ru-RU"/>
              </w:rPr>
              <w:t xml:space="preserve"> </w:t>
            </w:r>
            <w:r w:rsidRPr="001566FB">
              <w:rPr>
                <w:rFonts w:eastAsia="Andale Sans UI"/>
                <w:kern w:val="2"/>
              </w:rPr>
              <w:t>m</w:t>
            </w:r>
            <w:r w:rsidRPr="001566FB">
              <w:rPr>
                <w:rFonts w:eastAsia="Andale Sans UI"/>
                <w:kern w:val="2"/>
                <w:vertAlign w:val="superscript"/>
                <w:lang w:val="ru-RU"/>
              </w:rPr>
              <w:t>3</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lang w:val="sr-Cyrl-CS"/>
              </w:rPr>
              <w:t>15</w:t>
            </w:r>
            <w:r w:rsidRPr="001566FB">
              <w:rPr>
                <w:rFonts w:eastAsia="Andale Sans UI"/>
                <w:kern w:val="2"/>
              </w:rPr>
              <w:t>,00</w:t>
            </w:r>
          </w:p>
        </w:tc>
      </w:tr>
      <w:tr w:rsidR="001566FB" w:rsidRPr="001566FB" w:rsidTr="000F3B65">
        <w:trPr>
          <w:trHeight w:val="258"/>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ru-RU"/>
              </w:rPr>
            </w:pPr>
            <w:r w:rsidRPr="001566FB">
              <w:rPr>
                <w:rFonts w:eastAsia="Andale Sans UI"/>
                <w:kern w:val="2"/>
                <w:lang w:val="ru-RU"/>
              </w:rPr>
              <w:t>Од гасовода до шахтова и канала.</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0,20</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0,30</w:t>
            </w:r>
          </w:p>
        </w:tc>
      </w:tr>
      <w:tr w:rsidR="001566FB" w:rsidRPr="001566FB" w:rsidTr="000F3B65">
        <w:trPr>
          <w:trHeight w:val="279"/>
          <w:jc w:val="center"/>
        </w:trPr>
        <w:tc>
          <w:tcPr>
            <w:tcW w:w="5949" w:type="dxa"/>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ru-RU"/>
              </w:rPr>
            </w:pPr>
            <w:r w:rsidRPr="001566FB">
              <w:rPr>
                <w:rFonts w:eastAsia="Andale Sans UI"/>
                <w:kern w:val="2"/>
                <w:lang w:val="ru-RU"/>
              </w:rPr>
              <w:t>Од гасовода до високог зеленила</w:t>
            </w:r>
          </w:p>
        </w:tc>
        <w:tc>
          <w:tcPr>
            <w:tcW w:w="129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w:t>
            </w:r>
          </w:p>
        </w:tc>
        <w:tc>
          <w:tcPr>
            <w:tcW w:w="2369" w:type="dxa"/>
            <w:tcBorders>
              <w:top w:val="single" w:sz="2" w:space="0" w:color="auto"/>
              <w:left w:val="single" w:sz="2" w:space="0" w:color="auto"/>
              <w:bottom w:val="single" w:sz="2" w:space="0" w:color="auto"/>
              <w:right w:val="single" w:sz="2" w:space="0" w:color="auto"/>
            </w:tcBorders>
            <w:noWrap/>
            <w:vAlign w:val="center"/>
          </w:tcPr>
          <w:p w:rsidR="001566FB" w:rsidRPr="001566FB" w:rsidRDefault="001566FB" w:rsidP="000F3B65">
            <w:pPr>
              <w:widowControl w:val="0"/>
              <w:jc w:val="center"/>
              <w:rPr>
                <w:rFonts w:eastAsia="Andale Sans UI"/>
                <w:kern w:val="2"/>
              </w:rPr>
            </w:pPr>
            <w:r w:rsidRPr="001566FB">
              <w:rPr>
                <w:rFonts w:eastAsia="Andale Sans UI"/>
                <w:kern w:val="2"/>
              </w:rPr>
              <w:t>1,50</w:t>
            </w:r>
          </w:p>
        </w:tc>
      </w:tr>
      <w:tr w:rsidR="001566FB" w:rsidRPr="001566FB" w:rsidTr="000F3B65">
        <w:trPr>
          <w:trHeight w:val="279"/>
          <w:jc w:val="center"/>
        </w:trPr>
        <w:tc>
          <w:tcPr>
            <w:tcW w:w="9617" w:type="dxa"/>
            <w:gridSpan w:val="3"/>
            <w:tcBorders>
              <w:top w:val="single" w:sz="2" w:space="0" w:color="auto"/>
              <w:left w:val="single" w:sz="2" w:space="0" w:color="auto"/>
              <w:bottom w:val="single" w:sz="2" w:space="0" w:color="auto"/>
              <w:right w:val="single" w:sz="2" w:space="0" w:color="auto"/>
            </w:tcBorders>
            <w:vAlign w:val="bottom"/>
          </w:tcPr>
          <w:p w:rsidR="001566FB" w:rsidRPr="001566FB" w:rsidRDefault="001566FB" w:rsidP="000F3B65">
            <w:pPr>
              <w:widowControl w:val="0"/>
              <w:rPr>
                <w:rFonts w:eastAsia="Andale Sans UI"/>
                <w:kern w:val="2"/>
                <w:lang w:val="ru-RU"/>
              </w:rPr>
            </w:pPr>
            <w:r w:rsidRPr="001566FB">
              <w:rPr>
                <w:rFonts w:eastAsia="Andale Sans UI"/>
                <w:kern w:val="2"/>
                <w:lang w:val="ru-RU"/>
              </w:rPr>
              <w:t>* растојање се мери до габарита резервоара</w:t>
            </w:r>
          </w:p>
        </w:tc>
      </w:tr>
    </w:tbl>
    <w:p w:rsidR="001566FB" w:rsidRPr="001566FB" w:rsidRDefault="001566FB" w:rsidP="001566FB">
      <w:pPr>
        <w:tabs>
          <w:tab w:val="num" w:pos="360"/>
        </w:tabs>
        <w:spacing w:line="0" w:lineRule="atLeast"/>
        <w:ind w:firstLine="720"/>
        <w:jc w:val="both"/>
        <w:rPr>
          <w:lang w:val="ru-RU"/>
        </w:rPr>
      </w:pPr>
      <w:r w:rsidRPr="001566FB">
        <w:rPr>
          <w:lang w:val="ru-RU"/>
        </w:rPr>
        <w:t xml:space="preserve">    </w:t>
      </w:r>
    </w:p>
    <w:p w:rsidR="001566FB" w:rsidRPr="001566FB" w:rsidRDefault="001566FB" w:rsidP="001566FB">
      <w:pPr>
        <w:tabs>
          <w:tab w:val="num" w:pos="360"/>
        </w:tabs>
        <w:spacing w:line="0" w:lineRule="atLeast"/>
        <w:jc w:val="both"/>
        <w:rPr>
          <w:lang w:val="ru-RU"/>
        </w:rPr>
      </w:pPr>
      <w:r w:rsidRPr="001566FB">
        <w:rPr>
          <w:lang w:val="ru-RU"/>
        </w:rPr>
        <w:t>Није дозвољено паралелно вођење подземних водова изнад и испод гасовода.</w:t>
      </w:r>
    </w:p>
    <w:p w:rsidR="001566FB" w:rsidRPr="001566FB" w:rsidRDefault="001566FB" w:rsidP="001566FB">
      <w:pPr>
        <w:tabs>
          <w:tab w:val="num" w:pos="360"/>
        </w:tabs>
        <w:spacing w:line="0" w:lineRule="atLeast"/>
        <w:jc w:val="both"/>
        <w:rPr>
          <w:lang w:val="ru-RU"/>
        </w:rPr>
      </w:pPr>
      <w:r w:rsidRPr="001566FB">
        <w:rPr>
          <w:lang w:val="ru-RU"/>
        </w:rPr>
        <w:t>Није дозвољено постављање шахта изнад гасовода.</w:t>
      </w:r>
    </w:p>
    <w:p w:rsidR="001566FB" w:rsidRPr="001566FB" w:rsidRDefault="001566FB" w:rsidP="001566FB">
      <w:pPr>
        <w:tabs>
          <w:tab w:val="num" w:pos="360"/>
        </w:tabs>
        <w:spacing w:line="0" w:lineRule="atLeast"/>
        <w:ind w:firstLine="720"/>
        <w:jc w:val="both"/>
        <w:rPr>
          <w:lang w:val="ru-RU"/>
        </w:rPr>
      </w:pPr>
    </w:p>
    <w:p w:rsidR="001566FB" w:rsidRPr="001566FB" w:rsidRDefault="001566FB" w:rsidP="001566FB">
      <w:pPr>
        <w:tabs>
          <w:tab w:val="left" w:pos="720"/>
          <w:tab w:val="center" w:pos="1080"/>
          <w:tab w:val="right" w:pos="8640"/>
        </w:tabs>
        <w:spacing w:line="0" w:lineRule="atLeast"/>
        <w:ind w:right="58"/>
        <w:jc w:val="both"/>
        <w:rPr>
          <w:lang w:val="ru-RU"/>
        </w:rPr>
      </w:pPr>
      <w:r w:rsidRPr="001566FB">
        <w:rPr>
          <w:lang w:val="ru-RU"/>
        </w:rPr>
        <w:t xml:space="preserve">3.Минимална хоризонтална растојања подземних гасовода максималног радног притиска 16 </w:t>
      </w:r>
      <w:r w:rsidRPr="001566FB">
        <w:t>bar</w:t>
      </w:r>
      <w:r w:rsidRPr="001566FB">
        <w:rPr>
          <w:lang w:val="ru-RU"/>
        </w:rPr>
        <w:t xml:space="preserve"> од надземне електро мреже и стубова далековода су:</w:t>
      </w:r>
    </w:p>
    <w:p w:rsidR="001566FB" w:rsidRPr="001566FB" w:rsidRDefault="001566FB" w:rsidP="001566FB">
      <w:pPr>
        <w:tabs>
          <w:tab w:val="left" w:pos="720"/>
          <w:tab w:val="center" w:pos="1080"/>
          <w:tab w:val="right" w:pos="8640"/>
        </w:tabs>
        <w:spacing w:line="0" w:lineRule="atLeast"/>
        <w:ind w:right="58"/>
        <w:jc w:val="both"/>
        <w:rPr>
          <w:lang w:val="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2813"/>
        <w:gridCol w:w="3294"/>
      </w:tblGrid>
      <w:tr w:rsidR="001566FB" w:rsidRPr="001566FB" w:rsidTr="000F3B65">
        <w:trPr>
          <w:jc w:val="center"/>
        </w:trPr>
        <w:tc>
          <w:tcPr>
            <w:tcW w:w="3493"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rPr>
                <w:spacing w:val="-4"/>
                <w:lang w:val="ru-RU"/>
              </w:rPr>
            </w:pPr>
          </w:p>
        </w:tc>
        <w:tc>
          <w:tcPr>
            <w:tcW w:w="6107" w:type="dxa"/>
            <w:gridSpan w:val="2"/>
            <w:tcBorders>
              <w:top w:val="single" w:sz="4" w:space="0" w:color="auto"/>
              <w:left w:val="single" w:sz="4" w:space="0" w:color="auto"/>
              <w:bottom w:val="single" w:sz="4" w:space="0" w:color="auto"/>
              <w:right w:val="single" w:sz="4" w:space="0" w:color="auto"/>
            </w:tcBorders>
          </w:tcPr>
          <w:p w:rsidR="001566FB" w:rsidRPr="001566FB" w:rsidRDefault="001566FB" w:rsidP="000F3B65">
            <w:pPr>
              <w:jc w:val="center"/>
              <w:rPr>
                <w:spacing w:val="-4"/>
              </w:rPr>
            </w:pPr>
            <w:r w:rsidRPr="001566FB">
              <w:rPr>
                <w:spacing w:val="-4"/>
              </w:rPr>
              <w:t>Минимално растојање</w:t>
            </w:r>
          </w:p>
        </w:tc>
      </w:tr>
      <w:tr w:rsidR="001566FB" w:rsidRPr="001566FB" w:rsidTr="000F3B65">
        <w:trPr>
          <w:jc w:val="center"/>
        </w:trPr>
        <w:tc>
          <w:tcPr>
            <w:tcW w:w="3493"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rPr>
                <w:spacing w:val="-4"/>
              </w:rPr>
            </w:pPr>
            <w:r w:rsidRPr="001566FB">
              <w:rPr>
                <w:spacing w:val="-4"/>
              </w:rPr>
              <w:t>Називни напон</w:t>
            </w:r>
          </w:p>
        </w:tc>
        <w:tc>
          <w:tcPr>
            <w:tcW w:w="2813"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jc w:val="center"/>
              <w:rPr>
                <w:spacing w:val="-4"/>
              </w:rPr>
            </w:pPr>
            <w:r w:rsidRPr="001566FB">
              <w:rPr>
                <w:spacing w:val="-4"/>
              </w:rPr>
              <w:t>при укрштању (m)</w:t>
            </w:r>
          </w:p>
        </w:tc>
        <w:tc>
          <w:tcPr>
            <w:tcW w:w="3294"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jc w:val="center"/>
              <w:rPr>
                <w:spacing w:val="-4"/>
              </w:rPr>
            </w:pPr>
            <w:r w:rsidRPr="001566FB">
              <w:rPr>
                <w:spacing w:val="-4"/>
                <w:lang w:val="sr-Cyrl-CS"/>
              </w:rPr>
              <w:t>п</w:t>
            </w:r>
            <w:r w:rsidRPr="001566FB">
              <w:rPr>
                <w:spacing w:val="-4"/>
              </w:rPr>
              <w:t>ри паралелном вођењу (m)</w:t>
            </w:r>
          </w:p>
        </w:tc>
      </w:tr>
      <w:tr w:rsidR="001566FB" w:rsidRPr="001566FB" w:rsidTr="000F3B65">
        <w:trPr>
          <w:jc w:val="center"/>
        </w:trPr>
        <w:tc>
          <w:tcPr>
            <w:tcW w:w="3493"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rPr>
                <w:spacing w:val="-4"/>
              </w:rPr>
            </w:pPr>
            <w:r w:rsidRPr="001566FB">
              <w:rPr>
                <w:spacing w:val="-4"/>
              </w:rPr>
              <w:t>1 kV ≥ U</w:t>
            </w:r>
          </w:p>
        </w:tc>
        <w:tc>
          <w:tcPr>
            <w:tcW w:w="2813"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jc w:val="center"/>
              <w:rPr>
                <w:spacing w:val="-4"/>
              </w:rPr>
            </w:pPr>
            <w:r w:rsidRPr="001566FB">
              <w:rPr>
                <w:spacing w:val="-4"/>
              </w:rPr>
              <w:t>1</w:t>
            </w:r>
          </w:p>
        </w:tc>
        <w:tc>
          <w:tcPr>
            <w:tcW w:w="3294"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jc w:val="center"/>
              <w:rPr>
                <w:spacing w:val="-4"/>
              </w:rPr>
            </w:pPr>
            <w:r w:rsidRPr="001566FB">
              <w:rPr>
                <w:spacing w:val="-4"/>
              </w:rPr>
              <w:t>1</w:t>
            </w:r>
          </w:p>
        </w:tc>
      </w:tr>
      <w:tr w:rsidR="001566FB" w:rsidRPr="001566FB" w:rsidTr="000F3B65">
        <w:trPr>
          <w:jc w:val="center"/>
        </w:trPr>
        <w:tc>
          <w:tcPr>
            <w:tcW w:w="3493"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rPr>
                <w:spacing w:val="-4"/>
              </w:rPr>
            </w:pPr>
            <w:r w:rsidRPr="001566FB">
              <w:rPr>
                <w:spacing w:val="-4"/>
              </w:rPr>
              <w:t>1 kV &lt; U ≤ 20 kV</w:t>
            </w:r>
          </w:p>
        </w:tc>
        <w:tc>
          <w:tcPr>
            <w:tcW w:w="2813"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jc w:val="center"/>
              <w:rPr>
                <w:spacing w:val="-4"/>
              </w:rPr>
            </w:pPr>
            <w:r w:rsidRPr="001566FB">
              <w:rPr>
                <w:spacing w:val="-4"/>
              </w:rPr>
              <w:t>2</w:t>
            </w:r>
          </w:p>
        </w:tc>
        <w:tc>
          <w:tcPr>
            <w:tcW w:w="3294"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jc w:val="center"/>
              <w:rPr>
                <w:spacing w:val="-4"/>
              </w:rPr>
            </w:pPr>
            <w:r w:rsidRPr="001566FB">
              <w:rPr>
                <w:spacing w:val="-4"/>
              </w:rPr>
              <w:t>2</w:t>
            </w:r>
          </w:p>
        </w:tc>
      </w:tr>
      <w:tr w:rsidR="001566FB" w:rsidRPr="001566FB" w:rsidTr="000F3B65">
        <w:trPr>
          <w:jc w:val="center"/>
        </w:trPr>
        <w:tc>
          <w:tcPr>
            <w:tcW w:w="3493"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rPr>
                <w:spacing w:val="-4"/>
              </w:rPr>
            </w:pPr>
            <w:r w:rsidRPr="001566FB">
              <w:rPr>
                <w:spacing w:val="-4"/>
              </w:rPr>
              <w:lastRenderedPageBreak/>
              <w:t>20 kV &lt; U ≤ 35 kV</w:t>
            </w:r>
          </w:p>
        </w:tc>
        <w:tc>
          <w:tcPr>
            <w:tcW w:w="2813"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jc w:val="center"/>
              <w:rPr>
                <w:spacing w:val="-4"/>
                <w:lang w:val="sr-Cyrl-CS"/>
              </w:rPr>
            </w:pPr>
            <w:r w:rsidRPr="001566FB">
              <w:rPr>
                <w:spacing w:val="-4"/>
                <w:lang w:val="sr-Cyrl-CS"/>
              </w:rPr>
              <w:t>5</w:t>
            </w:r>
          </w:p>
        </w:tc>
        <w:tc>
          <w:tcPr>
            <w:tcW w:w="3294"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jc w:val="center"/>
              <w:rPr>
                <w:spacing w:val="-4"/>
                <w:lang w:val="sr-Cyrl-CS"/>
              </w:rPr>
            </w:pPr>
            <w:r w:rsidRPr="001566FB">
              <w:rPr>
                <w:spacing w:val="-4"/>
                <w:lang w:val="sr-Cyrl-CS"/>
              </w:rPr>
              <w:t>10</w:t>
            </w:r>
          </w:p>
        </w:tc>
      </w:tr>
      <w:tr w:rsidR="001566FB" w:rsidRPr="001566FB" w:rsidTr="000F3B65">
        <w:trPr>
          <w:jc w:val="center"/>
        </w:trPr>
        <w:tc>
          <w:tcPr>
            <w:tcW w:w="3493"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rPr>
                <w:spacing w:val="-4"/>
              </w:rPr>
            </w:pPr>
            <w:r w:rsidRPr="001566FB">
              <w:rPr>
                <w:spacing w:val="-4"/>
              </w:rPr>
              <w:t>35 kV &lt; U</w:t>
            </w:r>
          </w:p>
        </w:tc>
        <w:tc>
          <w:tcPr>
            <w:tcW w:w="2813"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jc w:val="center"/>
              <w:rPr>
                <w:spacing w:val="-4"/>
                <w:lang w:val="sr-Cyrl-CS"/>
              </w:rPr>
            </w:pPr>
            <w:r w:rsidRPr="001566FB">
              <w:rPr>
                <w:spacing w:val="-4"/>
              </w:rPr>
              <w:t>1</w:t>
            </w:r>
            <w:r w:rsidRPr="001566FB">
              <w:rPr>
                <w:spacing w:val="-4"/>
                <w:lang w:val="sr-Cyrl-CS"/>
              </w:rPr>
              <w:t>0</w:t>
            </w:r>
          </w:p>
        </w:tc>
        <w:tc>
          <w:tcPr>
            <w:tcW w:w="3294" w:type="dxa"/>
            <w:tcBorders>
              <w:top w:val="single" w:sz="4" w:space="0" w:color="auto"/>
              <w:left w:val="single" w:sz="4" w:space="0" w:color="auto"/>
              <w:bottom w:val="single" w:sz="4" w:space="0" w:color="auto"/>
              <w:right w:val="single" w:sz="4" w:space="0" w:color="auto"/>
            </w:tcBorders>
          </w:tcPr>
          <w:p w:rsidR="001566FB" w:rsidRPr="001566FB" w:rsidRDefault="001566FB" w:rsidP="000F3B65">
            <w:pPr>
              <w:jc w:val="center"/>
              <w:rPr>
                <w:spacing w:val="-4"/>
                <w:lang w:val="sr-Cyrl-CS"/>
              </w:rPr>
            </w:pPr>
            <w:r w:rsidRPr="001566FB">
              <w:rPr>
                <w:spacing w:val="-4"/>
              </w:rPr>
              <w:t>1</w:t>
            </w:r>
            <w:r w:rsidRPr="001566FB">
              <w:rPr>
                <w:spacing w:val="-4"/>
                <w:lang w:val="sr-Cyrl-CS"/>
              </w:rPr>
              <w:t>5</w:t>
            </w:r>
          </w:p>
        </w:tc>
      </w:tr>
    </w:tbl>
    <w:p w:rsidR="001566FB" w:rsidRPr="001566FB" w:rsidRDefault="001566FB" w:rsidP="001566FB">
      <w:pPr>
        <w:tabs>
          <w:tab w:val="left" w:pos="720"/>
          <w:tab w:val="center" w:pos="1080"/>
          <w:tab w:val="right" w:pos="8640"/>
        </w:tabs>
        <w:spacing w:before="240" w:after="120"/>
        <w:ind w:right="58"/>
        <w:jc w:val="both"/>
        <w:rPr>
          <w:lang w:val="ru-RU"/>
        </w:rPr>
      </w:pPr>
      <w:r w:rsidRPr="001566FB">
        <w:rPr>
          <w:lang w:val="ru-RU"/>
        </w:rPr>
        <w:t xml:space="preserve">4.Посебне мере заштите изграђених гасовода при извођењу радова: </w:t>
      </w:r>
    </w:p>
    <w:p w:rsidR="001566FB" w:rsidRPr="001566FB" w:rsidRDefault="001566FB" w:rsidP="001566FB">
      <w:pPr>
        <w:tabs>
          <w:tab w:val="left" w:pos="270"/>
        </w:tabs>
        <w:spacing w:line="0" w:lineRule="atLeast"/>
        <w:ind w:firstLine="14"/>
        <w:jc w:val="both"/>
        <w:rPr>
          <w:lang w:val="ru-RU"/>
        </w:rPr>
      </w:pPr>
      <w:r w:rsidRPr="001566FB">
        <w:rPr>
          <w:lang w:val="ru-RU"/>
        </w:rPr>
        <w:t>У случајевима кад се локацијски услови издају само на основу планског документа (без прибављања услова) потребно је предвидети посебне мере заштите изграђених гасовода.</w:t>
      </w:r>
    </w:p>
    <w:p w:rsidR="001566FB" w:rsidRPr="001566FB" w:rsidRDefault="001566FB" w:rsidP="00F60003">
      <w:pPr>
        <w:pStyle w:val="msolistparagraph0"/>
        <w:numPr>
          <w:ilvl w:val="1"/>
          <w:numId w:val="17"/>
        </w:numPr>
        <w:tabs>
          <w:tab w:val="left" w:pos="270"/>
        </w:tabs>
        <w:overflowPunct w:val="0"/>
        <w:autoSpaceDE w:val="0"/>
        <w:autoSpaceDN w:val="0"/>
        <w:adjustRightInd w:val="0"/>
        <w:spacing w:line="0" w:lineRule="atLeast"/>
        <w:ind w:left="0" w:firstLine="14"/>
        <w:jc w:val="both"/>
        <w:textAlignment w:val="baseline"/>
        <w:rPr>
          <w:lang w:val="sr-Cyrl-CS"/>
        </w:rPr>
      </w:pPr>
      <w:r w:rsidRPr="001566FB">
        <w:rPr>
          <w:lang w:val="sr-Cyrl-CS"/>
        </w:rPr>
        <w:t xml:space="preserve">У појасу ширине по 5 m са сваке стране, рачунајући од осе транспортног гасовода максималног радног притиска 50 bar, на местима укрштања и паралелног вођења, предвидети извођење свих земљаних радова ручним ископом. Уколико се Пројектант одлучи за други начин ископа на овим локацијама, потребно је предвидети посебне мере заштите које се морају образложити како би се доказало да њихова примена обезебеђује исти ниво безбедности за лица која обављају радова, као и за гасовод, као ручни ископ. </w:t>
      </w:r>
    </w:p>
    <w:p w:rsidR="001566FB" w:rsidRPr="001566FB" w:rsidRDefault="001566FB" w:rsidP="001566FB">
      <w:pPr>
        <w:tabs>
          <w:tab w:val="left" w:pos="270"/>
        </w:tabs>
        <w:overflowPunct w:val="0"/>
        <w:autoSpaceDE w:val="0"/>
        <w:autoSpaceDN w:val="0"/>
        <w:adjustRightInd w:val="0"/>
        <w:spacing w:line="0" w:lineRule="atLeast"/>
        <w:ind w:firstLine="14"/>
        <w:jc w:val="both"/>
        <w:textAlignment w:val="baseline"/>
        <w:rPr>
          <w:lang w:val="sr-Cyrl-CS"/>
        </w:rPr>
      </w:pPr>
    </w:p>
    <w:p w:rsidR="001566FB" w:rsidRPr="001566FB" w:rsidRDefault="001566FB" w:rsidP="00F60003">
      <w:pPr>
        <w:pStyle w:val="msolistparagraph0"/>
        <w:numPr>
          <w:ilvl w:val="1"/>
          <w:numId w:val="17"/>
        </w:numPr>
        <w:tabs>
          <w:tab w:val="left" w:pos="270"/>
        </w:tabs>
        <w:overflowPunct w:val="0"/>
        <w:autoSpaceDE w:val="0"/>
        <w:autoSpaceDN w:val="0"/>
        <w:adjustRightInd w:val="0"/>
        <w:spacing w:line="0" w:lineRule="atLeast"/>
        <w:ind w:left="0" w:firstLine="14"/>
        <w:jc w:val="both"/>
        <w:textAlignment w:val="baseline"/>
        <w:rPr>
          <w:lang w:val="sr-Cyrl-CS"/>
        </w:rPr>
      </w:pPr>
      <w:r w:rsidRPr="001566FB">
        <w:rPr>
          <w:lang w:val="sr-Cyrl-CS"/>
        </w:rPr>
        <w:t xml:space="preserve">У појасу ширине по 3 m са сваке стране, рачунајући од осе дистрибутивног гасовода максималног радног притиска 16 bar и 4 bar, на местима укрштања и паралелног вођења, предвидети извођење свих земљаних радова ручним ископом. На растојању 1 m до 3 m ближе ивице рова од спољне ивице гасовода, могуће је предвидети машински ископ у случају кад се пробним ископима (''шлицовањем'') недвосмислено утврди тачан положај гасовода и кад машински ископ одобри представник ЈП ''Србијагас'' на терену. </w:t>
      </w:r>
    </w:p>
    <w:p w:rsidR="001566FB" w:rsidRPr="001566FB" w:rsidRDefault="001566FB" w:rsidP="001566FB">
      <w:pPr>
        <w:tabs>
          <w:tab w:val="left" w:pos="270"/>
        </w:tabs>
        <w:overflowPunct w:val="0"/>
        <w:autoSpaceDE w:val="0"/>
        <w:autoSpaceDN w:val="0"/>
        <w:adjustRightInd w:val="0"/>
        <w:spacing w:line="0" w:lineRule="atLeast"/>
        <w:ind w:firstLine="14"/>
        <w:jc w:val="both"/>
        <w:textAlignment w:val="baseline"/>
        <w:rPr>
          <w:lang w:val="sr-Cyrl-CS"/>
        </w:rPr>
      </w:pPr>
    </w:p>
    <w:p w:rsidR="001566FB" w:rsidRPr="001566FB" w:rsidRDefault="001566FB" w:rsidP="00F60003">
      <w:pPr>
        <w:pStyle w:val="msolistparagraph0"/>
        <w:numPr>
          <w:ilvl w:val="1"/>
          <w:numId w:val="17"/>
        </w:numPr>
        <w:tabs>
          <w:tab w:val="left" w:pos="270"/>
        </w:tabs>
        <w:overflowPunct w:val="0"/>
        <w:autoSpaceDE w:val="0"/>
        <w:autoSpaceDN w:val="0"/>
        <w:adjustRightInd w:val="0"/>
        <w:spacing w:line="0" w:lineRule="atLeast"/>
        <w:ind w:left="0" w:firstLine="14"/>
        <w:jc w:val="both"/>
        <w:textAlignment w:val="baseline"/>
        <w:rPr>
          <w:lang w:val="sr-Cyrl-CS"/>
        </w:rPr>
      </w:pPr>
      <w:r w:rsidRPr="001566FB">
        <w:rPr>
          <w:lang w:val="sr-Cyrl-CS"/>
        </w:rPr>
        <w:t>Уколико на местима укрштања и/или паралелног вођења дође до откопавања гасоводне цеви, оштећена изолациона трака се мора заменити новом. Замену обавезно изводе радници ЈП ''Србијагас'' о трошку инвеститора, а по достављању благовременог обавештења.</w:t>
      </w:r>
    </w:p>
    <w:p w:rsidR="001566FB" w:rsidRPr="001566FB" w:rsidRDefault="001566FB" w:rsidP="001566FB">
      <w:pPr>
        <w:tabs>
          <w:tab w:val="left" w:pos="270"/>
        </w:tabs>
        <w:overflowPunct w:val="0"/>
        <w:autoSpaceDE w:val="0"/>
        <w:autoSpaceDN w:val="0"/>
        <w:adjustRightInd w:val="0"/>
        <w:spacing w:line="0" w:lineRule="atLeast"/>
        <w:ind w:firstLine="14"/>
        <w:jc w:val="both"/>
        <w:textAlignment w:val="baseline"/>
        <w:rPr>
          <w:lang w:val="sr-Cyrl-CS"/>
        </w:rPr>
      </w:pPr>
    </w:p>
    <w:p w:rsidR="001566FB" w:rsidRPr="001566FB" w:rsidRDefault="001566FB" w:rsidP="00F60003">
      <w:pPr>
        <w:pStyle w:val="msolistparagraph0"/>
        <w:numPr>
          <w:ilvl w:val="1"/>
          <w:numId w:val="17"/>
        </w:numPr>
        <w:tabs>
          <w:tab w:val="left" w:pos="270"/>
        </w:tabs>
        <w:overflowPunct w:val="0"/>
        <w:autoSpaceDE w:val="0"/>
        <w:autoSpaceDN w:val="0"/>
        <w:adjustRightInd w:val="0"/>
        <w:spacing w:line="0" w:lineRule="atLeast"/>
        <w:ind w:left="0" w:firstLine="14"/>
        <w:jc w:val="both"/>
        <w:textAlignment w:val="baseline"/>
        <w:rPr>
          <w:lang w:val="ru-RU"/>
        </w:rPr>
      </w:pPr>
      <w:r w:rsidRPr="001566FB">
        <w:rPr>
          <w:lang w:val="sr-Cyrl-CS"/>
        </w:rPr>
        <w:t xml:space="preserve">Уколико на местима укрштања и/или паралелног вођења дође до откопавања гасоводне цеви и оштећења гасовода о овоме се хитно мора обавестити ЈП ''Србијагас'' ради предузимања потребних мера које ће се одредити након увида у стање на терену. </w:t>
      </w:r>
    </w:p>
    <w:p w:rsidR="001566FB" w:rsidRPr="001566FB" w:rsidRDefault="001566FB" w:rsidP="001566FB">
      <w:pPr>
        <w:tabs>
          <w:tab w:val="left" w:pos="270"/>
        </w:tabs>
        <w:overflowPunct w:val="0"/>
        <w:autoSpaceDE w:val="0"/>
        <w:autoSpaceDN w:val="0"/>
        <w:adjustRightInd w:val="0"/>
        <w:spacing w:line="0" w:lineRule="atLeast"/>
        <w:ind w:firstLine="14"/>
        <w:jc w:val="both"/>
        <w:textAlignment w:val="baseline"/>
        <w:rPr>
          <w:lang w:val="sr-Cyrl-CS"/>
        </w:rPr>
      </w:pPr>
    </w:p>
    <w:p w:rsidR="001566FB" w:rsidRPr="001566FB" w:rsidRDefault="001566FB" w:rsidP="00F60003">
      <w:pPr>
        <w:pStyle w:val="msolistparagraph0"/>
        <w:numPr>
          <w:ilvl w:val="1"/>
          <w:numId w:val="17"/>
        </w:numPr>
        <w:tabs>
          <w:tab w:val="left" w:pos="270"/>
        </w:tabs>
        <w:overflowPunct w:val="0"/>
        <w:autoSpaceDE w:val="0"/>
        <w:autoSpaceDN w:val="0"/>
        <w:adjustRightInd w:val="0"/>
        <w:spacing w:line="0" w:lineRule="atLeast"/>
        <w:ind w:left="0" w:firstLine="14"/>
        <w:jc w:val="both"/>
        <w:textAlignment w:val="baseline"/>
        <w:rPr>
          <w:lang w:val="ru-RU"/>
        </w:rPr>
      </w:pPr>
      <w:r w:rsidRPr="001566FB">
        <w:rPr>
          <w:lang w:val="sr-Cyrl-CS"/>
        </w:rPr>
        <w:t>У случају оштећења гасовода, које настане услед извођења радова у зони гасовода, услед непридржавања утврђених услова, као и услед непредвиђених радова који се могу јавити приликом извођења објекта, инвеститор је обавезан да сноси све трошкове санације на гасоводним инсталацијама и надокнади штету насталу услед евентуалног прекида дистрибуције гаса.</w:t>
      </w:r>
    </w:p>
    <w:p w:rsidR="001566FB" w:rsidRPr="001566FB" w:rsidRDefault="001566FB" w:rsidP="001566FB">
      <w:pPr>
        <w:tabs>
          <w:tab w:val="left" w:pos="270"/>
        </w:tabs>
        <w:overflowPunct w:val="0"/>
        <w:autoSpaceDE w:val="0"/>
        <w:autoSpaceDN w:val="0"/>
        <w:adjustRightInd w:val="0"/>
        <w:spacing w:line="0" w:lineRule="atLeast"/>
        <w:ind w:firstLine="14"/>
        <w:jc w:val="both"/>
        <w:textAlignment w:val="baseline"/>
        <w:rPr>
          <w:lang w:val="sr-Cyrl-CS"/>
        </w:rPr>
      </w:pPr>
    </w:p>
    <w:p w:rsidR="001566FB" w:rsidRPr="001566FB" w:rsidRDefault="001566FB" w:rsidP="00F60003">
      <w:pPr>
        <w:pStyle w:val="msolistparagraph0"/>
        <w:numPr>
          <w:ilvl w:val="1"/>
          <w:numId w:val="17"/>
        </w:numPr>
        <w:tabs>
          <w:tab w:val="left" w:pos="270"/>
        </w:tabs>
        <w:overflowPunct w:val="0"/>
        <w:autoSpaceDE w:val="0"/>
        <w:autoSpaceDN w:val="0"/>
        <w:adjustRightInd w:val="0"/>
        <w:spacing w:line="0" w:lineRule="atLeast"/>
        <w:ind w:left="0" w:firstLine="14"/>
        <w:jc w:val="both"/>
        <w:textAlignment w:val="baseline"/>
        <w:rPr>
          <w:lang w:val="sr-Cyrl-CS"/>
        </w:rPr>
      </w:pPr>
      <w:r w:rsidRPr="001566FB">
        <w:rPr>
          <w:lang w:val="sr-Cyrl-CS"/>
        </w:rPr>
        <w:t>Приликом извођења радова грађевинска механизација мора прелазити трасу гасовода на обезбеђеним прелазима урађеним тако да се не изазива појачано механичко напрезање гасовода.</w:t>
      </w:r>
    </w:p>
    <w:p w:rsidR="001566FB" w:rsidRPr="001566FB" w:rsidRDefault="001566FB" w:rsidP="001566FB">
      <w:pPr>
        <w:tabs>
          <w:tab w:val="left" w:pos="270"/>
        </w:tabs>
        <w:overflowPunct w:val="0"/>
        <w:autoSpaceDE w:val="0"/>
        <w:autoSpaceDN w:val="0"/>
        <w:adjustRightInd w:val="0"/>
        <w:spacing w:line="0" w:lineRule="atLeast"/>
        <w:ind w:firstLine="14"/>
        <w:jc w:val="both"/>
        <w:textAlignment w:val="baseline"/>
        <w:rPr>
          <w:lang w:val="sr-Cyrl-CS"/>
        </w:rPr>
      </w:pPr>
    </w:p>
    <w:p w:rsidR="001566FB" w:rsidRPr="001566FB" w:rsidRDefault="001566FB" w:rsidP="00F60003">
      <w:pPr>
        <w:pStyle w:val="msolistparagraph0"/>
        <w:numPr>
          <w:ilvl w:val="1"/>
          <w:numId w:val="17"/>
        </w:numPr>
        <w:tabs>
          <w:tab w:val="left" w:pos="270"/>
        </w:tabs>
        <w:overflowPunct w:val="0"/>
        <w:autoSpaceDE w:val="0"/>
        <w:autoSpaceDN w:val="0"/>
        <w:adjustRightInd w:val="0"/>
        <w:spacing w:line="0" w:lineRule="atLeast"/>
        <w:ind w:left="0" w:firstLine="14"/>
        <w:jc w:val="both"/>
        <w:textAlignment w:val="baseline"/>
        <w:rPr>
          <w:lang w:val="sr-Cyrl-CS"/>
        </w:rPr>
      </w:pPr>
      <w:r w:rsidRPr="001566FB">
        <w:rPr>
          <w:lang w:val="sr-Cyrl-CS"/>
        </w:rPr>
        <w:t xml:space="preserve">Употреба вибрационих алата у близини гасовода је дозвољена уколико не утиче на механичка својства и стабилност гасовода. </w:t>
      </w:r>
    </w:p>
    <w:p w:rsidR="001566FB" w:rsidRPr="001566FB" w:rsidRDefault="001566FB" w:rsidP="001566FB">
      <w:pPr>
        <w:tabs>
          <w:tab w:val="left" w:pos="270"/>
        </w:tabs>
        <w:overflowPunct w:val="0"/>
        <w:autoSpaceDE w:val="0"/>
        <w:autoSpaceDN w:val="0"/>
        <w:adjustRightInd w:val="0"/>
        <w:spacing w:line="0" w:lineRule="atLeast"/>
        <w:ind w:firstLine="14"/>
        <w:jc w:val="both"/>
        <w:textAlignment w:val="baseline"/>
        <w:rPr>
          <w:lang w:val="sr-Cyrl-CS"/>
        </w:rPr>
      </w:pPr>
    </w:p>
    <w:p w:rsidR="001566FB" w:rsidRPr="001566FB" w:rsidRDefault="001566FB" w:rsidP="00F60003">
      <w:pPr>
        <w:pStyle w:val="msolistparagraph0"/>
        <w:numPr>
          <w:ilvl w:val="1"/>
          <w:numId w:val="17"/>
        </w:numPr>
        <w:tabs>
          <w:tab w:val="left" w:pos="270"/>
        </w:tabs>
        <w:overflowPunct w:val="0"/>
        <w:autoSpaceDE w:val="0"/>
        <w:autoSpaceDN w:val="0"/>
        <w:adjustRightInd w:val="0"/>
        <w:spacing w:line="0" w:lineRule="atLeast"/>
        <w:ind w:left="0" w:firstLine="14"/>
        <w:jc w:val="both"/>
        <w:textAlignment w:val="baseline"/>
        <w:rPr>
          <w:lang w:val="sr-Cyrl-CS"/>
        </w:rPr>
      </w:pPr>
      <w:r w:rsidRPr="001566FB">
        <w:rPr>
          <w:lang w:val="sr-Cyrl-CS"/>
        </w:rPr>
        <w:t>У зони 5 m лево и десно од осе гасовода не дозвовољава се надвишење (насипање постојећег терена), скидање хумуса, односно промена апсолутне коте терена која је постојала пре извођења радова.</w:t>
      </w:r>
    </w:p>
    <w:p w:rsidR="001566FB" w:rsidRPr="001566FB" w:rsidRDefault="001566FB" w:rsidP="001566FB">
      <w:pPr>
        <w:tabs>
          <w:tab w:val="left" w:pos="270"/>
        </w:tabs>
        <w:overflowPunct w:val="0"/>
        <w:autoSpaceDE w:val="0"/>
        <w:autoSpaceDN w:val="0"/>
        <w:adjustRightInd w:val="0"/>
        <w:spacing w:line="0" w:lineRule="atLeast"/>
        <w:ind w:firstLine="14"/>
        <w:jc w:val="both"/>
        <w:textAlignment w:val="baseline"/>
        <w:rPr>
          <w:lang w:val="sr-Cyrl-CS"/>
        </w:rPr>
      </w:pPr>
    </w:p>
    <w:p w:rsidR="001566FB" w:rsidRPr="001566FB" w:rsidRDefault="001566FB" w:rsidP="00F60003">
      <w:pPr>
        <w:pStyle w:val="msolistparagraph0"/>
        <w:numPr>
          <w:ilvl w:val="1"/>
          <w:numId w:val="17"/>
        </w:numPr>
        <w:tabs>
          <w:tab w:val="left" w:pos="270"/>
        </w:tabs>
        <w:overflowPunct w:val="0"/>
        <w:autoSpaceDE w:val="0"/>
        <w:autoSpaceDN w:val="0"/>
        <w:adjustRightInd w:val="0"/>
        <w:spacing w:line="0" w:lineRule="atLeast"/>
        <w:ind w:left="0" w:firstLine="14"/>
        <w:jc w:val="both"/>
        <w:textAlignment w:val="baseline"/>
        <w:rPr>
          <w:lang w:val="sr-Cyrl-CS"/>
        </w:rPr>
      </w:pPr>
      <w:r w:rsidRPr="001566FB">
        <w:rPr>
          <w:lang w:val="sr-Cyrl-CS"/>
        </w:rPr>
        <w:t xml:space="preserve">Приликом извођења радова у зонама опасности и код ослобођене гасоводне цеви потребно је применити све мере за спречавање изазивања експлозије или пожара: забрањено је радити са отвореним пламеном, радити са алатом или уређајима који могу при употреби изазвати варницу, коришћење возила који при раду могу изазвати варницу, коришћење електричних уређаја који нису у складу са нормативима прописаним у </w:t>
      </w:r>
      <w:r w:rsidRPr="001566FB">
        <w:rPr>
          <w:lang w:val="sr-Cyrl-CS"/>
        </w:rPr>
        <w:lastRenderedPageBreak/>
        <w:t>одговарајућим стандардима SRPS за противексплозивну заштиту, одлагање запаљивих материја и држање материја које су подложне самозапаљењу.</w:t>
      </w:r>
    </w:p>
    <w:p w:rsidR="001566FB" w:rsidRPr="001566FB" w:rsidRDefault="001566FB" w:rsidP="001566FB">
      <w:pPr>
        <w:tabs>
          <w:tab w:val="left" w:pos="270"/>
        </w:tabs>
        <w:overflowPunct w:val="0"/>
        <w:autoSpaceDE w:val="0"/>
        <w:autoSpaceDN w:val="0"/>
        <w:adjustRightInd w:val="0"/>
        <w:spacing w:line="0" w:lineRule="atLeast"/>
        <w:ind w:firstLine="14"/>
        <w:jc w:val="both"/>
        <w:textAlignment w:val="baseline"/>
        <w:rPr>
          <w:lang w:val="sr-Cyrl-CS"/>
        </w:rPr>
      </w:pPr>
    </w:p>
    <w:p w:rsidR="001566FB" w:rsidRPr="001566FB" w:rsidRDefault="001566FB" w:rsidP="00F60003">
      <w:pPr>
        <w:pStyle w:val="msolistparagraph0"/>
        <w:numPr>
          <w:ilvl w:val="1"/>
          <w:numId w:val="17"/>
        </w:numPr>
        <w:tabs>
          <w:tab w:val="left" w:pos="270"/>
        </w:tabs>
        <w:overflowPunct w:val="0"/>
        <w:autoSpaceDE w:val="0"/>
        <w:autoSpaceDN w:val="0"/>
        <w:adjustRightInd w:val="0"/>
        <w:spacing w:line="0" w:lineRule="atLeast"/>
        <w:ind w:left="0" w:firstLine="14"/>
        <w:jc w:val="both"/>
        <w:textAlignment w:val="baseline"/>
        <w:rPr>
          <w:lang w:val="sr-Cyrl-CS"/>
        </w:rPr>
      </w:pPr>
      <w:r w:rsidRPr="001566FB">
        <w:rPr>
          <w:lang w:val="sr-Cyrl-CS"/>
        </w:rPr>
        <w:t>Инвеститор је обавезан, у складу са Законом о цевоводном транспорту гасовитих и течних угљоводоника и дистрибуцији гасовитих угљоводоника (Сл. гласник РС, бр. 4/2009), да 10 дана пре почетка радова у заштитном појасу гасовода, обавести ЈП ''Србијагас'' у писаној форми, како би се обезбедило присуство нашег представника за време трајања радова у близини гасовода.</w:t>
      </w:r>
    </w:p>
    <w:p w:rsidR="001566FB" w:rsidRPr="001566FB" w:rsidRDefault="001566FB" w:rsidP="001566FB">
      <w:pPr>
        <w:tabs>
          <w:tab w:val="left" w:pos="270"/>
        </w:tabs>
        <w:overflowPunct w:val="0"/>
        <w:autoSpaceDE w:val="0"/>
        <w:autoSpaceDN w:val="0"/>
        <w:adjustRightInd w:val="0"/>
        <w:spacing w:line="0" w:lineRule="atLeast"/>
        <w:ind w:firstLine="14"/>
        <w:jc w:val="both"/>
        <w:textAlignment w:val="baseline"/>
        <w:rPr>
          <w:lang w:val="sr-Cyrl-CS"/>
        </w:rPr>
      </w:pPr>
    </w:p>
    <w:p w:rsidR="001566FB" w:rsidRPr="001566FB" w:rsidRDefault="001566FB" w:rsidP="00F60003">
      <w:pPr>
        <w:pStyle w:val="msolistparagraph0"/>
        <w:numPr>
          <w:ilvl w:val="1"/>
          <w:numId w:val="17"/>
        </w:numPr>
        <w:tabs>
          <w:tab w:val="left" w:pos="270"/>
        </w:tabs>
        <w:spacing w:line="0" w:lineRule="atLeast"/>
        <w:ind w:left="0" w:firstLine="14"/>
        <w:jc w:val="both"/>
        <w:rPr>
          <w:lang w:val="ru-RU"/>
        </w:rPr>
      </w:pPr>
      <w:r w:rsidRPr="001566FB">
        <w:rPr>
          <w:lang w:val="ru-RU"/>
        </w:rPr>
        <w:t>Контрола спровођења мера из ових услова врши се о трошку Инвеститора.</w:t>
      </w:r>
    </w:p>
    <w:p w:rsidR="001566FB" w:rsidRPr="001566FB" w:rsidRDefault="001566FB" w:rsidP="001566FB">
      <w:pPr>
        <w:tabs>
          <w:tab w:val="left" w:pos="270"/>
          <w:tab w:val="left" w:pos="720"/>
          <w:tab w:val="center" w:pos="1080"/>
          <w:tab w:val="right" w:pos="8640"/>
        </w:tabs>
        <w:spacing w:before="240" w:after="120"/>
        <w:ind w:right="58" w:firstLine="14"/>
        <w:contextualSpacing/>
        <w:jc w:val="both"/>
        <w:rPr>
          <w:lang w:val="ru-RU"/>
        </w:rPr>
      </w:pPr>
      <w:r w:rsidRPr="001566FB">
        <w:rPr>
          <w:lang w:val="ru-RU"/>
        </w:rPr>
        <w:t>5.Заштита гасовода – израда пројектно – техничке документације</w:t>
      </w:r>
    </w:p>
    <w:p w:rsidR="001566FB" w:rsidRPr="001566FB" w:rsidRDefault="001566FB" w:rsidP="001566FB">
      <w:pPr>
        <w:tabs>
          <w:tab w:val="left" w:pos="270"/>
        </w:tabs>
        <w:spacing w:line="0" w:lineRule="atLeast"/>
        <w:ind w:firstLine="14"/>
        <w:jc w:val="both"/>
        <w:rPr>
          <w:lang w:val="ru-RU"/>
        </w:rPr>
      </w:pPr>
      <w:r w:rsidRPr="001566FB">
        <w:rPr>
          <w:lang w:val="ru-RU"/>
        </w:rPr>
        <w:t>Уколико постоји потреба за изградњом саобраћајница и објеката у оквиру плана за које се не може обезбедити поштовање услова о потребним удаљењима и нивелационим растојањима од гасних инсталација, потребно је предвидети заштиту гасовода - постављање гасовода у заштитну цев, механичку заштиту гасовода и/или измештање гасовода. Измештање дистрибутивних гасовода се може извести само у јавну површину. За измештени гасовод је потребно обезбедити плански основ са елементима за детаљно спровођење за нову трасу гасовода.</w:t>
      </w:r>
    </w:p>
    <w:p w:rsidR="001566FB" w:rsidRPr="001566FB" w:rsidRDefault="001566FB" w:rsidP="001566FB">
      <w:pPr>
        <w:tabs>
          <w:tab w:val="left" w:pos="270"/>
        </w:tabs>
        <w:spacing w:line="0" w:lineRule="atLeast"/>
        <w:ind w:firstLine="14"/>
        <w:jc w:val="both"/>
        <w:rPr>
          <w:lang w:val="ru-RU"/>
        </w:rPr>
      </w:pPr>
      <w:r w:rsidRPr="001566FB">
        <w:rPr>
          <w:lang w:val="ru-RU"/>
        </w:rPr>
        <w:t xml:space="preserve">За заштиту гасовода за коју је неопходна интервенција на гасоводу потребно је пре усвајања плана прибавити начелну сагласност ЈП ''Србијагас''. Прибављена начелна сагласност је привремена до склапања Уговора о измештању са ЈП ''Србијагас'' којим се дефинишу све међусобне обавезе Инвеститора објеката у оквиру плана и ЈП ''Србијагас''. </w:t>
      </w:r>
    </w:p>
    <w:p w:rsidR="001566FB" w:rsidRPr="001566FB" w:rsidRDefault="001566FB" w:rsidP="001566FB">
      <w:pPr>
        <w:tabs>
          <w:tab w:val="left" w:pos="270"/>
        </w:tabs>
        <w:spacing w:line="0" w:lineRule="atLeast"/>
        <w:ind w:firstLine="14"/>
        <w:jc w:val="both"/>
        <w:rPr>
          <w:lang w:val="ru-RU"/>
        </w:rPr>
      </w:pPr>
      <w:r w:rsidRPr="001566FB">
        <w:rPr>
          <w:lang w:val="ru-RU"/>
        </w:rPr>
        <w:t>Склапање Уговора се покреће на основу обраћања Инвеститора објеката у склопу плана тзв. Писмом о намерама за склапање Уговора о измештању, а све у складу са чланом 322 Закона о енергетици.</w:t>
      </w:r>
    </w:p>
    <w:p w:rsidR="001566FB" w:rsidRPr="001566FB" w:rsidRDefault="001566FB" w:rsidP="001566FB">
      <w:pPr>
        <w:tabs>
          <w:tab w:val="left" w:pos="270"/>
        </w:tabs>
        <w:spacing w:line="0" w:lineRule="atLeast"/>
        <w:ind w:firstLine="14"/>
        <w:jc w:val="both"/>
        <w:rPr>
          <w:lang w:val="ru-RU"/>
        </w:rPr>
      </w:pPr>
      <w:r w:rsidRPr="001566FB">
        <w:rPr>
          <w:lang w:val="ru-RU"/>
        </w:rPr>
        <w:t>Измештање гасовода и/или изградња дела гасовода се ради у посебном поступку (по посебној грађевинској дозволи).</w:t>
      </w:r>
    </w:p>
    <w:p w:rsidR="001566FB" w:rsidRPr="001566FB" w:rsidRDefault="001566FB" w:rsidP="001566FB">
      <w:pPr>
        <w:tabs>
          <w:tab w:val="left" w:pos="270"/>
        </w:tabs>
        <w:spacing w:line="0" w:lineRule="atLeast"/>
        <w:ind w:firstLine="14"/>
        <w:jc w:val="both"/>
        <w:rPr>
          <w:lang w:val="ru-RU"/>
        </w:rPr>
      </w:pPr>
      <w:r w:rsidRPr="001566FB">
        <w:rPr>
          <w:lang w:val="ru-RU"/>
        </w:rPr>
        <w:t>Сви трошкови приликом извођења радова на заштити гасовода и измештању гасовода и/или изградња дела гасовода (као последице измештања гасовода) падају на терет Инвеститора новопројектованог објекта у оквиру плана.</w:t>
      </w:r>
    </w:p>
    <w:p w:rsidR="001566FB" w:rsidRPr="001566FB" w:rsidRDefault="001566FB" w:rsidP="001566FB">
      <w:pPr>
        <w:jc w:val="both"/>
        <w:rPr>
          <w:color w:val="FF0000"/>
          <w:lang w:val="sr-Cyrl-CS"/>
        </w:rPr>
      </w:pPr>
    </w:p>
    <w:p w:rsidR="001566FB" w:rsidRPr="001566FB" w:rsidRDefault="001566FB" w:rsidP="001566FB">
      <w:pPr>
        <w:jc w:val="both"/>
        <w:rPr>
          <w:b/>
          <w:lang w:val="sr-Cyrl-RS"/>
        </w:rPr>
      </w:pPr>
      <w:r w:rsidRPr="001566FB">
        <w:rPr>
          <w:b/>
          <w:lang w:val="sr-Cyrl-CS"/>
        </w:rPr>
        <w:t>Услови укрштања са осталим инсталацијама</w:t>
      </w:r>
    </w:p>
    <w:p w:rsidR="001566FB" w:rsidRPr="001566FB" w:rsidRDefault="001566FB" w:rsidP="001566FB">
      <w:pPr>
        <w:jc w:val="both"/>
        <w:rPr>
          <w:lang w:val="sr-Cyrl-CS"/>
        </w:rPr>
      </w:pPr>
      <w:r w:rsidRPr="001566FB">
        <w:rPr>
          <w:lang w:val="sr-Cyrl-CS"/>
        </w:rPr>
        <w:t>У склопу Пројекта планираног далековода, за укрштање и паралелно вођење далековода са осталим локалним комуналним инсталацијама, потребно је посебно обрадити мере техничке заштите</w:t>
      </w:r>
      <w:r w:rsidRPr="001566FB">
        <w:rPr>
          <w:b/>
          <w:bCs/>
        </w:rPr>
        <w:t xml:space="preserve"> </w:t>
      </w:r>
      <w:r w:rsidRPr="001566FB">
        <w:rPr>
          <w:lang w:val="sr-Cyrl-CS"/>
        </w:rPr>
        <w:t>у току извођења радова и заштите од евентуалне појаве индукованих напона при нормалном раду далековода. На пројектно решење је потребно обезбедити сагласност предузећа надлежног за газдовање предметном  комуналном инсталацијом.</w:t>
      </w:r>
    </w:p>
    <w:p w:rsidR="001566FB" w:rsidRPr="001566FB" w:rsidRDefault="001566FB" w:rsidP="001566FB">
      <w:pPr>
        <w:spacing w:after="120"/>
        <w:jc w:val="both"/>
        <w:rPr>
          <w:lang w:val="sr-Cyrl-CS"/>
        </w:rPr>
      </w:pPr>
      <w:r w:rsidRPr="001566FB">
        <w:rPr>
          <w:lang w:val="sr-Cyrl-CS"/>
        </w:rPr>
        <w:t xml:space="preserve">На свим стубним местима удаљеним мање од 10,0 </w:t>
      </w:r>
      <w:r w:rsidRPr="001566FB">
        <w:t>m</w:t>
      </w:r>
      <w:r w:rsidRPr="001566FB">
        <w:rPr>
          <w:lang w:val="sr-Cyrl-CS"/>
        </w:rPr>
        <w:t xml:space="preserve"> од комуналних, (не) евидентираних, инсталација неопходно је извршити детекцију и на терену маркирати њихов положај. У случају да се на терену не може утврдити тачан положај, стање и врста инсталације изводи се истражни ископ уз надзор надлежног предузећа.</w:t>
      </w:r>
    </w:p>
    <w:p w:rsidR="001566FB" w:rsidRPr="001566FB" w:rsidRDefault="001566FB" w:rsidP="001566FB">
      <w:pPr>
        <w:jc w:val="both"/>
        <w:rPr>
          <w:color w:val="FF0000"/>
          <w:lang w:val="sr-Cyrl-CS"/>
        </w:rPr>
      </w:pPr>
    </w:p>
    <w:p w:rsidR="001566FB" w:rsidRPr="001566FB" w:rsidRDefault="001566FB" w:rsidP="001566FB">
      <w:pPr>
        <w:spacing w:after="120"/>
        <w:jc w:val="both"/>
        <w:rPr>
          <w:b/>
        </w:rPr>
      </w:pPr>
      <w:r w:rsidRPr="001566FB">
        <w:rPr>
          <w:b/>
          <w:lang w:val="sr-Cyrl-CS"/>
        </w:rPr>
        <w:t>Прелазак електроенергетских вода и њихово приближавање објектима</w:t>
      </w:r>
      <w:r w:rsidRPr="001566FB">
        <w:rPr>
          <w:b/>
        </w:rPr>
        <w:t xml:space="preserve"> </w:t>
      </w:r>
    </w:p>
    <w:p w:rsidR="001566FB" w:rsidRPr="001566FB" w:rsidRDefault="001566FB" w:rsidP="001566FB">
      <w:pPr>
        <w:spacing w:after="120"/>
        <w:jc w:val="both"/>
        <w:rPr>
          <w:lang w:val="sr-Cyrl-CS"/>
        </w:rPr>
      </w:pPr>
      <w:r w:rsidRPr="001566FB">
        <w:rPr>
          <w:lang w:val="sr-Cyrl-CS"/>
        </w:rPr>
        <w:t>У заштитном појасу далековода нема евидентираних грађевинских објеката.</w:t>
      </w:r>
    </w:p>
    <w:p w:rsidR="001566FB" w:rsidRPr="001566FB" w:rsidRDefault="001566FB" w:rsidP="001566FB">
      <w:pPr>
        <w:spacing w:after="120"/>
        <w:jc w:val="both"/>
        <w:rPr>
          <w:lang w:val="sr-Cyrl-CS"/>
        </w:rPr>
      </w:pPr>
      <w:r w:rsidRPr="001566FB">
        <w:rPr>
          <w:lang w:val="sr-Cyrl-CS"/>
        </w:rPr>
        <w:t xml:space="preserve">Траса далековода прелази преко делова следећих намена: шуме, пољопривредно земљиште, стамбене и стамбено пословне зоне. </w:t>
      </w:r>
    </w:p>
    <w:p w:rsidR="001566FB" w:rsidRPr="001566FB" w:rsidRDefault="001566FB" w:rsidP="001566FB">
      <w:pPr>
        <w:jc w:val="both"/>
        <w:rPr>
          <w:lang w:val="sr-Cyrl-CS"/>
        </w:rPr>
      </w:pPr>
      <w:r w:rsidRPr="001566FB">
        <w:rPr>
          <w:lang w:val="sr-Cyrl-CS"/>
        </w:rPr>
        <w:t xml:space="preserve">Усклађивање извођачких и експлоатационих захтева далековода и услова коришћења грађевинских (стамбених, економских и помоћних) објеката  обезбеђује се у складу са Правилником о техничким нормативима за изградњу надземних  електроенергетских водова називног напона од 1KV до 400KV. </w:t>
      </w:r>
    </w:p>
    <w:p w:rsidR="001566FB" w:rsidRPr="001566FB" w:rsidRDefault="001566FB" w:rsidP="001566FB">
      <w:pPr>
        <w:jc w:val="both"/>
        <w:rPr>
          <w:b/>
          <w:color w:val="FF0000"/>
          <w:lang w:val="sr-Cyrl-RS"/>
        </w:rPr>
      </w:pPr>
    </w:p>
    <w:p w:rsidR="001566FB" w:rsidRPr="001566FB" w:rsidRDefault="001566FB" w:rsidP="001566FB">
      <w:pPr>
        <w:jc w:val="both"/>
        <w:rPr>
          <w:b/>
          <w:lang w:val="sr-Cyrl-CS"/>
        </w:rPr>
      </w:pPr>
      <w:r w:rsidRPr="001566FB">
        <w:rPr>
          <w:b/>
          <w:lang w:val="sr-Cyrl-CS"/>
        </w:rPr>
        <w:t>Зграде</w:t>
      </w:r>
    </w:p>
    <w:p w:rsidR="001566FB" w:rsidRPr="001566FB" w:rsidRDefault="001566FB" w:rsidP="001566FB">
      <w:pPr>
        <w:jc w:val="both"/>
        <w:rPr>
          <w:lang w:val="sr-Cyrl-CS"/>
        </w:rPr>
      </w:pPr>
      <w:r w:rsidRPr="001566FB">
        <w:rPr>
          <w:lang w:val="sr-Cyrl-CS"/>
        </w:rPr>
        <w:t>Прописана, сигурносна висина и сигурносна удаљеност проводника од неприступачних делова зграда (кров, димњак и сл.) износи мин. 3,0</w:t>
      </w:r>
      <w:r w:rsidRPr="001566FB">
        <w:t>m</w:t>
      </w:r>
      <w:r w:rsidRPr="001566FB">
        <w:rPr>
          <w:lang w:val="sr-Cyrl-CS"/>
        </w:rPr>
        <w:t xml:space="preserve">. </w:t>
      </w:r>
    </w:p>
    <w:p w:rsidR="001566FB" w:rsidRPr="001566FB" w:rsidRDefault="001566FB" w:rsidP="001566FB">
      <w:pPr>
        <w:jc w:val="both"/>
        <w:rPr>
          <w:lang w:val="sr-Cyrl-CS"/>
        </w:rPr>
      </w:pPr>
      <w:r w:rsidRPr="001566FB">
        <w:rPr>
          <w:lang w:val="sr-Cyrl-CS"/>
        </w:rPr>
        <w:t xml:space="preserve">За стално приступачне делове зграда  (тераса, балкон, грађевинске скеле и сл) прописана сигурносна висина износи 5м, а сигурносна удаљеност 4 </w:t>
      </w:r>
      <w:r w:rsidRPr="001566FB">
        <w:t>m</w:t>
      </w:r>
      <w:r w:rsidRPr="001566FB">
        <w:rPr>
          <w:lang w:val="sr-Cyrl-CS"/>
        </w:rPr>
        <w:t xml:space="preserve">. </w:t>
      </w:r>
    </w:p>
    <w:p w:rsidR="001566FB" w:rsidRPr="001566FB" w:rsidRDefault="001566FB" w:rsidP="001566FB">
      <w:pPr>
        <w:jc w:val="both"/>
        <w:rPr>
          <w:lang w:val="sr-Cyrl-CS"/>
        </w:rPr>
      </w:pPr>
      <w:r w:rsidRPr="001566FB">
        <w:rPr>
          <w:lang w:val="sr-Cyrl-CS"/>
        </w:rPr>
        <w:t xml:space="preserve">Вертикална удаљеност између проводника и делова зграде испод проводника (слеме крова, горња ивица димњака итд.) за водове са висећим изолаторима износи најмање 3,0 </w:t>
      </w:r>
      <w:r w:rsidRPr="001566FB">
        <w:t>m</w:t>
      </w:r>
      <w:r w:rsidRPr="001566FB">
        <w:rPr>
          <w:lang w:val="sr-Cyrl-CS"/>
        </w:rPr>
        <w:t xml:space="preserve"> и у случају кад у распону укрштања постоји нормално додатно оптерећење, а у суседним распонима нема тог оптерећења.</w:t>
      </w:r>
    </w:p>
    <w:p w:rsidR="001566FB" w:rsidRPr="001566FB" w:rsidRDefault="001566FB" w:rsidP="001566FB">
      <w:pPr>
        <w:jc w:val="both"/>
        <w:rPr>
          <w:lang w:val="sr-Cyrl-CS"/>
        </w:rPr>
      </w:pPr>
      <w:r w:rsidRPr="001566FB">
        <w:rPr>
          <w:lang w:val="sr-Cyrl-CS"/>
        </w:rPr>
        <w:t>За водове изнад зграда потребна је електрично појачана изолација, а за водове изнад стамбених зграда и зграда у којима се задржава већи број људи (нпр. школе, вртићи итд.) потребна је и механички појачана изолација.</w:t>
      </w:r>
    </w:p>
    <w:p w:rsidR="001566FB" w:rsidRPr="001566FB" w:rsidRDefault="001566FB" w:rsidP="001566FB">
      <w:pPr>
        <w:jc w:val="both"/>
        <w:rPr>
          <w:lang w:val="sr-Cyrl-CS"/>
        </w:rPr>
      </w:pPr>
      <w:r w:rsidRPr="001566FB">
        <w:rPr>
          <w:lang w:val="sr-Cyrl-CS"/>
        </w:rPr>
        <w:t>Ускладити однос далековода и објеката у близини према свим важећим законским и техничким прописима и закону о заштити од нејонизујућих зрачења.</w:t>
      </w:r>
    </w:p>
    <w:p w:rsidR="001566FB" w:rsidRPr="001566FB" w:rsidRDefault="001566FB" w:rsidP="001566FB">
      <w:pPr>
        <w:jc w:val="both"/>
        <w:rPr>
          <w:color w:val="FF0000"/>
          <w:lang w:val="sr-Cyrl-CS"/>
        </w:rPr>
      </w:pPr>
    </w:p>
    <w:p w:rsidR="001566FB" w:rsidRPr="001566FB" w:rsidRDefault="001566FB" w:rsidP="001566FB">
      <w:pPr>
        <w:jc w:val="both"/>
        <w:rPr>
          <w:b/>
          <w:lang w:val="sr-Cyrl-RS"/>
        </w:rPr>
      </w:pPr>
      <w:r w:rsidRPr="001566FB">
        <w:rPr>
          <w:b/>
          <w:lang w:val="sr-Cyrl-CS"/>
        </w:rPr>
        <w:t>Зграде погонских постројења</w:t>
      </w:r>
    </w:p>
    <w:p w:rsidR="001566FB" w:rsidRPr="001566FB" w:rsidRDefault="001566FB" w:rsidP="001566FB">
      <w:pPr>
        <w:jc w:val="both"/>
        <w:rPr>
          <w:lang w:val="sr-Cyrl-CS"/>
        </w:rPr>
      </w:pPr>
      <w:r w:rsidRPr="001566FB">
        <w:rPr>
          <w:lang w:val="sr-Cyrl-CS"/>
        </w:rPr>
        <w:t>Сигурносне висине и сигурносне удаљености од зграда које припадају истом погонском постројењу чији је и електроенергетски вод (електране, трансформаторске станице, разводна постројења), а не служе за становање, могу бити и мање од вредности из члана 103. овог правилника ако се предвиде одговарајуће заштитне мере за спречавање случајног додира проводника (нпр. постављање ограде, лако уочљивих натписа за упозорење и сл.).</w:t>
      </w:r>
    </w:p>
    <w:p w:rsidR="001566FB" w:rsidRPr="001566FB" w:rsidRDefault="001566FB" w:rsidP="001566FB">
      <w:pPr>
        <w:ind w:firstLine="720"/>
        <w:jc w:val="both"/>
        <w:rPr>
          <w:lang w:val="sr-Cyrl-CS"/>
        </w:rPr>
      </w:pPr>
    </w:p>
    <w:p w:rsidR="001566FB" w:rsidRPr="001566FB" w:rsidRDefault="001566FB" w:rsidP="001566FB">
      <w:pPr>
        <w:jc w:val="both"/>
        <w:rPr>
          <w:b/>
          <w:lang w:val="sr-Cyrl-RS"/>
        </w:rPr>
      </w:pPr>
      <w:r w:rsidRPr="001566FB">
        <w:rPr>
          <w:b/>
          <w:lang w:val="sr-Cyrl-CS"/>
        </w:rPr>
        <w:t>Зграде са запаљивим кровом</w:t>
      </w:r>
    </w:p>
    <w:p w:rsidR="001566FB" w:rsidRPr="001566FB" w:rsidRDefault="001566FB" w:rsidP="001566FB">
      <w:pPr>
        <w:jc w:val="both"/>
        <w:rPr>
          <w:lang w:val="sr-Cyrl-CS"/>
        </w:rPr>
      </w:pPr>
      <w:r w:rsidRPr="001566FB">
        <w:rPr>
          <w:lang w:val="sr-Cyrl-CS"/>
        </w:rPr>
        <w:t>За зграде са кровом покривеним запаљивим материјалом, ради заштите водова од оштећења сигурносна висина и сигурносна удаљеност износе, без обзира на напон вода:</w:t>
      </w:r>
    </w:p>
    <w:p w:rsidR="001566FB" w:rsidRPr="001566FB" w:rsidRDefault="001566FB" w:rsidP="001566FB">
      <w:pPr>
        <w:ind w:firstLine="720"/>
        <w:jc w:val="both"/>
        <w:rPr>
          <w:lang w:val="sr-Cyrl-CS"/>
        </w:rPr>
      </w:pPr>
      <w:r w:rsidRPr="001566FB">
        <w:rPr>
          <w:lang w:val="sr-Cyrl-CS"/>
        </w:rPr>
        <w:t>1) сигурносна висина....................</w:t>
      </w:r>
      <w:r w:rsidRPr="001566FB">
        <w:t>....</w:t>
      </w:r>
      <w:r w:rsidRPr="001566FB">
        <w:rPr>
          <w:lang w:val="sr-Cyrl-CS"/>
        </w:rPr>
        <w:t xml:space="preserve">...12,0 </w:t>
      </w:r>
      <w:r w:rsidRPr="001566FB">
        <w:t>m</w:t>
      </w:r>
      <w:r w:rsidRPr="001566FB">
        <w:rPr>
          <w:lang w:val="sr-Cyrl-CS"/>
        </w:rPr>
        <w:t>;</w:t>
      </w:r>
    </w:p>
    <w:p w:rsidR="001566FB" w:rsidRPr="001566FB" w:rsidRDefault="001566FB" w:rsidP="001566FB">
      <w:pPr>
        <w:ind w:firstLine="720"/>
        <w:jc w:val="both"/>
        <w:rPr>
          <w:lang w:val="sr-Cyrl-CS"/>
        </w:rPr>
      </w:pPr>
      <w:r w:rsidRPr="001566FB">
        <w:rPr>
          <w:lang w:val="sr-Cyrl-CS"/>
        </w:rPr>
        <w:t xml:space="preserve">2) сигурносна удаљеност.....................5,0 </w:t>
      </w:r>
      <w:r w:rsidRPr="001566FB">
        <w:t>m</w:t>
      </w:r>
      <w:r w:rsidRPr="001566FB">
        <w:rPr>
          <w:lang w:val="sr-Cyrl-CS"/>
        </w:rPr>
        <w:t>.</w:t>
      </w:r>
    </w:p>
    <w:p w:rsidR="001566FB" w:rsidRPr="001566FB" w:rsidRDefault="001566FB" w:rsidP="001566FB">
      <w:pPr>
        <w:ind w:firstLine="720"/>
        <w:jc w:val="both"/>
        <w:rPr>
          <w:lang w:val="sr-Cyrl-CS"/>
        </w:rPr>
      </w:pPr>
      <w:r w:rsidRPr="001566FB">
        <w:rPr>
          <w:lang w:val="sr-Cyrl-CS"/>
        </w:rPr>
        <w:t>За зграде са запаљивим кровом, поред ових услова важе и сви горе наведени услови за зграде.</w:t>
      </w:r>
    </w:p>
    <w:p w:rsidR="001566FB" w:rsidRPr="001566FB" w:rsidRDefault="001566FB" w:rsidP="001566FB">
      <w:pPr>
        <w:jc w:val="both"/>
        <w:rPr>
          <w:color w:val="FF0000"/>
          <w:lang w:val="sr-Cyrl-CS"/>
        </w:rPr>
      </w:pPr>
    </w:p>
    <w:p w:rsidR="001566FB" w:rsidRPr="001566FB" w:rsidRDefault="001566FB" w:rsidP="001566FB">
      <w:pPr>
        <w:jc w:val="both"/>
        <w:rPr>
          <w:b/>
          <w:lang w:val="sr-Cyrl-CS"/>
        </w:rPr>
      </w:pPr>
      <w:r w:rsidRPr="001566FB">
        <w:rPr>
          <w:b/>
          <w:lang w:val="sr-Cyrl-CS"/>
        </w:rPr>
        <w:t>Објекти у којима се налази лако запаљив материјал</w:t>
      </w:r>
    </w:p>
    <w:p w:rsidR="001566FB" w:rsidRPr="001566FB" w:rsidRDefault="001566FB" w:rsidP="001566FB">
      <w:pPr>
        <w:jc w:val="both"/>
        <w:rPr>
          <w:lang w:val="sr-Cyrl-CS"/>
        </w:rPr>
      </w:pPr>
      <w:r w:rsidRPr="001566FB">
        <w:rPr>
          <w:lang w:val="sr-Cyrl-CS"/>
        </w:rPr>
        <w:t>На траси планираног далековода нема евидентираних објеката у којима се налази лако запаљив материја.</w:t>
      </w:r>
    </w:p>
    <w:p w:rsidR="001566FB" w:rsidRPr="001566FB" w:rsidRDefault="001566FB" w:rsidP="001566FB">
      <w:pPr>
        <w:jc w:val="both"/>
        <w:rPr>
          <w:lang w:val="sr-Cyrl-CS"/>
        </w:rPr>
      </w:pPr>
      <w:r w:rsidRPr="001566FB">
        <w:rPr>
          <w:lang w:val="sr-Cyrl-CS"/>
        </w:rPr>
        <w:t xml:space="preserve">Није дозвољено вођење водова преко надземних објеката у којима се налази лако запаљив материјал (складишта бензина, уља, експлозива и сл.). </w:t>
      </w:r>
    </w:p>
    <w:p w:rsidR="001566FB" w:rsidRPr="001566FB" w:rsidRDefault="001566FB" w:rsidP="001566FB">
      <w:pPr>
        <w:jc w:val="both"/>
        <w:rPr>
          <w:lang w:val="sr-Cyrl-CS"/>
        </w:rPr>
      </w:pPr>
      <w:r w:rsidRPr="001566FB">
        <w:rPr>
          <w:lang w:val="sr-Cyrl-CS"/>
        </w:rPr>
        <w:t>На пролазу поред ових објеката, хоризонтална сигурносна удаљеност једнака је висини стуба  увећаној за 3</w:t>
      </w:r>
      <w:r w:rsidRPr="001566FB">
        <w:t>m</w:t>
      </w:r>
      <w:r w:rsidRPr="001566FB">
        <w:rPr>
          <w:lang w:val="sr-Cyrl-CS"/>
        </w:rPr>
        <w:t>, а мора износити најмање 15</w:t>
      </w:r>
      <w:r w:rsidRPr="001566FB">
        <w:t>m</w:t>
      </w:r>
      <w:r w:rsidRPr="001566FB">
        <w:rPr>
          <w:lang w:val="sr-Cyrl-CS"/>
        </w:rPr>
        <w:t xml:space="preserve">. </w:t>
      </w:r>
    </w:p>
    <w:p w:rsidR="001566FB" w:rsidRPr="001566FB" w:rsidRDefault="001566FB" w:rsidP="001566FB">
      <w:pPr>
        <w:jc w:val="both"/>
        <w:rPr>
          <w:b/>
        </w:rPr>
      </w:pPr>
    </w:p>
    <w:p w:rsidR="001566FB" w:rsidRPr="001566FB" w:rsidRDefault="001566FB" w:rsidP="001566FB">
      <w:pPr>
        <w:jc w:val="both"/>
        <w:rPr>
          <w:b/>
          <w:lang w:val="sr-Cyrl-CS"/>
        </w:rPr>
      </w:pPr>
      <w:r w:rsidRPr="001566FB">
        <w:rPr>
          <w:b/>
          <w:lang w:val="sr-Cyrl-CS"/>
        </w:rPr>
        <w:t xml:space="preserve">Спортска игралишта </w:t>
      </w:r>
    </w:p>
    <w:p w:rsidR="001566FB" w:rsidRPr="001566FB" w:rsidRDefault="001566FB" w:rsidP="001566FB">
      <w:pPr>
        <w:jc w:val="both"/>
        <w:rPr>
          <w:lang w:val="sr-Cyrl-CS"/>
        </w:rPr>
      </w:pPr>
      <w:r w:rsidRPr="001566FB">
        <w:rPr>
          <w:lang w:val="sr-Cyrl-CS"/>
        </w:rPr>
        <w:t>Нема евидентираних игралишта на траси планираног далековода.</w:t>
      </w:r>
    </w:p>
    <w:p w:rsidR="001566FB" w:rsidRPr="001566FB" w:rsidRDefault="001566FB" w:rsidP="001566FB">
      <w:pPr>
        <w:ind w:firstLine="720"/>
        <w:jc w:val="both"/>
        <w:rPr>
          <w:b/>
          <w:lang w:val="sr-Cyrl-CS"/>
        </w:rPr>
      </w:pPr>
    </w:p>
    <w:p w:rsidR="001566FB" w:rsidRPr="001566FB" w:rsidRDefault="001566FB" w:rsidP="001566FB">
      <w:pPr>
        <w:jc w:val="both"/>
        <w:rPr>
          <w:lang w:val="sr-Cyrl-CS"/>
        </w:rPr>
      </w:pPr>
      <w:r w:rsidRPr="001566FB">
        <w:rPr>
          <w:lang w:val="sr-Cyrl-CS"/>
        </w:rPr>
        <w:t>Ако водови прелазе преко игралишта, морају бити испуњени следећи услови:</w:t>
      </w:r>
    </w:p>
    <w:p w:rsidR="001566FB" w:rsidRPr="001566FB" w:rsidRDefault="001566FB" w:rsidP="001566FB">
      <w:pPr>
        <w:jc w:val="both"/>
        <w:rPr>
          <w:lang w:val="sr-Cyrl-CS"/>
        </w:rPr>
      </w:pPr>
      <w:r w:rsidRPr="001566FB">
        <w:rPr>
          <w:lang w:val="sr-Cyrl-CS"/>
        </w:rPr>
        <w:t xml:space="preserve">1) сигурносна удаљеност мора износити 12,0 </w:t>
      </w:r>
      <w:r w:rsidRPr="001566FB">
        <w:t>m</w:t>
      </w:r>
      <w:r w:rsidRPr="001566FB">
        <w:rPr>
          <w:lang w:val="sr-Cyrl-CS"/>
        </w:rPr>
        <w:t>;</w:t>
      </w:r>
    </w:p>
    <w:p w:rsidR="001566FB" w:rsidRPr="001566FB" w:rsidRDefault="001566FB" w:rsidP="001566FB">
      <w:pPr>
        <w:jc w:val="both"/>
        <w:rPr>
          <w:lang w:val="sr-Cyrl-CS"/>
        </w:rPr>
      </w:pPr>
      <w:r w:rsidRPr="001566FB">
        <w:rPr>
          <w:lang w:val="sr-Cyrl-CS"/>
        </w:rPr>
        <w:t>2) изолација мора бити механички и електрично појачана;</w:t>
      </w:r>
    </w:p>
    <w:p w:rsidR="001566FB" w:rsidRPr="001566FB" w:rsidRDefault="001566FB" w:rsidP="001566FB">
      <w:pPr>
        <w:jc w:val="both"/>
        <w:rPr>
          <w:lang w:val="sr-Cyrl-CS"/>
        </w:rPr>
      </w:pPr>
      <w:r w:rsidRPr="001566FB">
        <w:rPr>
          <w:lang w:val="sr-Cyrl-CS"/>
        </w:rPr>
        <w:t>3) дозвољено напрезање (нормално и изузетно) проводника и заштитних ужади  мора се смањити на 75% од вредности наведених у табели 2 из члана 20. Правилника;</w:t>
      </w:r>
    </w:p>
    <w:p w:rsidR="001566FB" w:rsidRPr="001566FB" w:rsidRDefault="001566FB" w:rsidP="001566FB">
      <w:pPr>
        <w:jc w:val="both"/>
        <w:rPr>
          <w:lang w:val="sr-Cyrl-RS"/>
        </w:rPr>
      </w:pPr>
      <w:r w:rsidRPr="001566FB">
        <w:rPr>
          <w:lang w:val="sr-Cyrl-CS"/>
        </w:rPr>
        <w:t>4) није дозвољено настављање проводника и заштитних ужади.</w:t>
      </w:r>
    </w:p>
    <w:p w:rsidR="001566FB" w:rsidRPr="001566FB" w:rsidRDefault="001566FB" w:rsidP="001566FB">
      <w:pPr>
        <w:rPr>
          <w:color w:val="FF0000"/>
          <w:lang w:val="sr-Cyrl-CS"/>
        </w:rPr>
      </w:pPr>
    </w:p>
    <w:p w:rsidR="001566FB" w:rsidRPr="001566FB" w:rsidRDefault="001566FB" w:rsidP="001566FB">
      <w:pPr>
        <w:jc w:val="both"/>
        <w:rPr>
          <w:b/>
          <w:lang w:val="sr-Cyrl-CS"/>
        </w:rPr>
      </w:pPr>
      <w:r w:rsidRPr="001566FB">
        <w:rPr>
          <w:b/>
          <w:lang w:val="sr-Cyrl-CS"/>
        </w:rPr>
        <w:t>Шуме и дрвеће</w:t>
      </w:r>
    </w:p>
    <w:p w:rsidR="001566FB" w:rsidRPr="001566FB" w:rsidRDefault="001566FB" w:rsidP="001566FB">
      <w:pPr>
        <w:jc w:val="both"/>
        <w:rPr>
          <w:lang w:val="sr-Cyrl-CS"/>
        </w:rPr>
      </w:pPr>
      <w:r w:rsidRPr="001566FB">
        <w:rPr>
          <w:lang w:val="sr-Cyrl-CS"/>
        </w:rPr>
        <w:t>Планирани далековод пролази кроз шумско земљиште. Сигурносна удаљеност од било ког дела стабла износи 3</w:t>
      </w:r>
      <w:r w:rsidRPr="001566FB">
        <w:t>m</w:t>
      </w:r>
      <w:r w:rsidRPr="001566FB">
        <w:rPr>
          <w:lang w:val="sr-Cyrl-CS"/>
        </w:rPr>
        <w:t>.</w:t>
      </w:r>
    </w:p>
    <w:p w:rsidR="001566FB" w:rsidRPr="001566FB" w:rsidRDefault="001566FB" w:rsidP="001566FB">
      <w:pPr>
        <w:jc w:val="both"/>
        <w:rPr>
          <w:lang w:val="sr-Cyrl-CS"/>
        </w:rPr>
      </w:pPr>
      <w:r w:rsidRPr="001566FB">
        <w:rPr>
          <w:lang w:val="sr-Cyrl-CS"/>
        </w:rPr>
        <w:lastRenderedPageBreak/>
        <w:t>У случају просецања шуме потребно је у сарадњи са предузећем територијално надлежним за газдовање шумама урадити посебан пројекат. Сечи се приступа након дознаке стабала и уз надзор од стране надлежног шумског газдинства.</w:t>
      </w:r>
    </w:p>
    <w:p w:rsidR="001566FB" w:rsidRPr="001566FB" w:rsidRDefault="001566FB" w:rsidP="001566FB">
      <w:pPr>
        <w:rPr>
          <w:color w:val="FF0000"/>
          <w:lang w:val="sr-Cyrl-CS"/>
        </w:rPr>
      </w:pPr>
    </w:p>
    <w:p w:rsidR="001566FB" w:rsidRPr="001566FB" w:rsidRDefault="001566FB" w:rsidP="001566FB">
      <w:pPr>
        <w:jc w:val="both"/>
        <w:rPr>
          <w:b/>
          <w:lang w:val="sr-Cyrl-CS"/>
        </w:rPr>
      </w:pPr>
      <w:r w:rsidRPr="001566FB">
        <w:rPr>
          <w:b/>
          <w:lang w:val="sr-Cyrl-CS"/>
        </w:rPr>
        <w:t>Пијаце и вашаришта</w:t>
      </w:r>
    </w:p>
    <w:p w:rsidR="001566FB" w:rsidRPr="001566FB" w:rsidRDefault="001566FB" w:rsidP="001566FB">
      <w:pPr>
        <w:jc w:val="both"/>
        <w:rPr>
          <w:lang w:val="sr-Cyrl-CS"/>
        </w:rPr>
      </w:pPr>
      <w:r w:rsidRPr="001566FB">
        <w:rPr>
          <w:lang w:val="sr-Cyrl-CS"/>
        </w:rPr>
        <w:t>Нема евидентираних пијаца и вашаришта на траси планираног далековода.</w:t>
      </w:r>
    </w:p>
    <w:p w:rsidR="001566FB" w:rsidRPr="001566FB" w:rsidRDefault="001566FB" w:rsidP="001566FB">
      <w:pPr>
        <w:jc w:val="both"/>
        <w:rPr>
          <w:b/>
          <w:lang w:val="sr-Cyrl-CS"/>
        </w:rPr>
      </w:pPr>
    </w:p>
    <w:p w:rsidR="001566FB" w:rsidRPr="001566FB" w:rsidRDefault="001566FB" w:rsidP="001566FB">
      <w:pPr>
        <w:jc w:val="both"/>
        <w:rPr>
          <w:lang w:val="sr-Cyrl-CS"/>
        </w:rPr>
      </w:pPr>
      <w:r w:rsidRPr="001566FB">
        <w:rPr>
          <w:lang w:val="sr-Cyrl-CS"/>
        </w:rPr>
        <w:t>Ако водови прелазе преко пијаца и вашаришта, морају бити испуњени следећи услови:</w:t>
      </w:r>
    </w:p>
    <w:p w:rsidR="001566FB" w:rsidRPr="001566FB" w:rsidRDefault="001566FB" w:rsidP="001566FB">
      <w:pPr>
        <w:jc w:val="both"/>
        <w:rPr>
          <w:lang w:val="sr-Cyrl-CS"/>
        </w:rPr>
      </w:pPr>
      <w:r w:rsidRPr="001566FB">
        <w:rPr>
          <w:lang w:val="sr-Cyrl-CS"/>
        </w:rPr>
        <w:t xml:space="preserve">1) сигурносна удаљеност мора износити 12,0 </w:t>
      </w:r>
      <w:r w:rsidRPr="001566FB">
        <w:t>m</w:t>
      </w:r>
      <w:r w:rsidRPr="001566FB">
        <w:rPr>
          <w:lang w:val="sr-Cyrl-CS"/>
        </w:rPr>
        <w:t>;</w:t>
      </w:r>
    </w:p>
    <w:p w:rsidR="001566FB" w:rsidRPr="001566FB" w:rsidRDefault="001566FB" w:rsidP="001566FB">
      <w:pPr>
        <w:jc w:val="both"/>
        <w:rPr>
          <w:lang w:val="sr-Cyrl-CS"/>
        </w:rPr>
      </w:pPr>
      <w:r w:rsidRPr="001566FB">
        <w:rPr>
          <w:lang w:val="sr-Cyrl-CS"/>
        </w:rPr>
        <w:t>2) изолација мора бити механички и електрично појачана;</w:t>
      </w:r>
    </w:p>
    <w:p w:rsidR="001566FB" w:rsidRPr="001566FB" w:rsidRDefault="001566FB" w:rsidP="001566FB">
      <w:pPr>
        <w:jc w:val="both"/>
        <w:rPr>
          <w:lang w:val="sr-Cyrl-CS"/>
        </w:rPr>
      </w:pPr>
      <w:r w:rsidRPr="001566FB">
        <w:rPr>
          <w:lang w:val="sr-Cyrl-CS"/>
        </w:rPr>
        <w:t>3) дозвољено напрезање (нормално и изузетно) проводника и заштитне ужади мора се смањити на 75% од вредности наведених у табели 2 из члана 20. Правилника;</w:t>
      </w:r>
    </w:p>
    <w:p w:rsidR="001566FB" w:rsidRPr="001566FB" w:rsidRDefault="001566FB" w:rsidP="001566FB">
      <w:pPr>
        <w:jc w:val="both"/>
        <w:rPr>
          <w:lang w:val="sr-Cyrl-RS"/>
        </w:rPr>
      </w:pPr>
      <w:r w:rsidRPr="001566FB">
        <w:rPr>
          <w:lang w:val="sr-Cyrl-CS"/>
        </w:rPr>
        <w:t>4) није дозвољено настављање проводника и заштитних ужади.</w:t>
      </w:r>
    </w:p>
    <w:p w:rsidR="001566FB" w:rsidRPr="001566FB" w:rsidRDefault="001566FB" w:rsidP="001566FB">
      <w:pPr>
        <w:ind w:firstLine="720"/>
        <w:jc w:val="both"/>
        <w:rPr>
          <w:lang w:val="sr-Cyrl-RS"/>
        </w:rPr>
      </w:pPr>
    </w:p>
    <w:p w:rsidR="001566FB" w:rsidRPr="001566FB" w:rsidRDefault="001566FB" w:rsidP="001566FB">
      <w:pPr>
        <w:jc w:val="both"/>
        <w:rPr>
          <w:b/>
          <w:lang w:val="sr-Cyrl-CS"/>
        </w:rPr>
      </w:pPr>
      <w:r w:rsidRPr="001566FB">
        <w:rPr>
          <w:b/>
          <w:lang w:val="sr-Cyrl-CS"/>
        </w:rPr>
        <w:t>Паркиралишта и аутобуска стајалишта</w:t>
      </w:r>
    </w:p>
    <w:p w:rsidR="001566FB" w:rsidRPr="001566FB" w:rsidRDefault="001566FB" w:rsidP="001566FB">
      <w:pPr>
        <w:jc w:val="both"/>
        <w:rPr>
          <w:lang w:val="sr-Cyrl-CS"/>
        </w:rPr>
      </w:pPr>
      <w:r w:rsidRPr="001566FB">
        <w:rPr>
          <w:lang w:val="sr-Cyrl-CS"/>
        </w:rPr>
        <w:t>Нема евидентираних паркиралишта и аутобуских стајалишта на траси планираног далековода.</w:t>
      </w:r>
    </w:p>
    <w:p w:rsidR="001566FB" w:rsidRPr="001566FB" w:rsidRDefault="001566FB" w:rsidP="001566FB">
      <w:pPr>
        <w:jc w:val="both"/>
        <w:rPr>
          <w:lang w:val="sr-Cyrl-CS"/>
        </w:rPr>
      </w:pPr>
      <w:r w:rsidRPr="001566FB">
        <w:rPr>
          <w:lang w:val="sr-Cyrl-CS"/>
        </w:rPr>
        <w:t xml:space="preserve">Ако вод прелази преко паркиралишта или аутобуског стајалишта, сигурносна висина износи 7,0 </w:t>
      </w:r>
      <w:r w:rsidRPr="001566FB">
        <w:t>m</w:t>
      </w:r>
      <w:r w:rsidRPr="001566FB">
        <w:rPr>
          <w:lang w:val="sr-Cyrl-CS"/>
        </w:rPr>
        <w:t>.</w:t>
      </w:r>
    </w:p>
    <w:p w:rsidR="001566FB" w:rsidRPr="001566FB" w:rsidRDefault="001566FB" w:rsidP="001566FB">
      <w:pPr>
        <w:jc w:val="both"/>
        <w:rPr>
          <w:lang w:val="sr-Cyrl-CS"/>
        </w:rPr>
      </w:pPr>
      <w:r w:rsidRPr="001566FB">
        <w:rPr>
          <w:lang w:val="sr-Cyrl-CS"/>
        </w:rPr>
        <w:t>Изолација вода мора бити механички и електрично појачана.</w:t>
      </w:r>
    </w:p>
    <w:p w:rsidR="001566FB" w:rsidRPr="001566FB" w:rsidRDefault="001566FB" w:rsidP="001566FB">
      <w:pPr>
        <w:jc w:val="both"/>
        <w:rPr>
          <w:lang w:val="sr-Cyrl-CS"/>
        </w:rPr>
      </w:pPr>
      <w:r w:rsidRPr="001566FB">
        <w:rPr>
          <w:lang w:val="sr-Cyrl-CS"/>
        </w:rPr>
        <w:t>Сматра се да вод прелази преко паркиралишта, односно аутобуског стајалишта и кад је растојање хоризонталне пројекције најближег проводника у неотклоњеном стању мање од 5,0</w:t>
      </w:r>
      <w:r w:rsidRPr="001566FB">
        <w:t>m</w:t>
      </w:r>
      <w:r w:rsidRPr="001566FB">
        <w:rPr>
          <w:lang w:val="sr-Cyrl-CS"/>
        </w:rPr>
        <w:t>.</w:t>
      </w:r>
    </w:p>
    <w:p w:rsidR="001566FB" w:rsidRPr="001566FB" w:rsidRDefault="001566FB" w:rsidP="001566FB">
      <w:pPr>
        <w:rPr>
          <w:lang w:val="sr-Cyrl-CS"/>
        </w:rPr>
      </w:pPr>
    </w:p>
    <w:p w:rsidR="001566FB" w:rsidRPr="001566FB" w:rsidRDefault="001566FB" w:rsidP="001566FB">
      <w:pPr>
        <w:jc w:val="both"/>
        <w:rPr>
          <w:b/>
          <w:lang w:val="sr-Cyrl-RS"/>
        </w:rPr>
      </w:pPr>
      <w:r w:rsidRPr="001566FB">
        <w:rPr>
          <w:b/>
          <w:lang w:val="sr-Cyrl-CS"/>
        </w:rPr>
        <w:t>Металне и жичане ограде</w:t>
      </w:r>
    </w:p>
    <w:p w:rsidR="001566FB" w:rsidRPr="001566FB" w:rsidRDefault="001566FB" w:rsidP="001566FB">
      <w:pPr>
        <w:jc w:val="both"/>
        <w:rPr>
          <w:lang w:val="sr-Cyrl-CS"/>
        </w:rPr>
      </w:pPr>
      <w:r w:rsidRPr="001566FB">
        <w:rPr>
          <w:lang w:val="sr-Cyrl-CS"/>
        </w:rPr>
        <w:t xml:space="preserve">Металне и жичане ограде које се налазе око објеката у којима се задржава већи број лица или служе за становање не смеју се постављати у близини челичних и армиранобетонских стубова. Њихова удаљеност мора износити најмање 0,7 </w:t>
      </w:r>
      <w:r w:rsidRPr="001566FB">
        <w:t xml:space="preserve">Uu </w:t>
      </w:r>
      <w:r w:rsidRPr="001566FB">
        <w:rPr>
          <w:lang w:val="sr-Cyrl-CS"/>
        </w:rPr>
        <w:t>(</w:t>
      </w:r>
      <w:r w:rsidRPr="001566FB">
        <w:t>cm</w:t>
      </w:r>
      <w:r w:rsidRPr="001566FB">
        <w:rPr>
          <w:lang w:val="sr-Cyrl-CS"/>
        </w:rPr>
        <w:t xml:space="preserve">), с тим што не сме бити мања од 20 </w:t>
      </w:r>
      <w:r w:rsidRPr="001566FB">
        <w:t>cm</w:t>
      </w:r>
      <w:r w:rsidRPr="001566FB">
        <w:rPr>
          <w:lang w:val="sr-Cyrl-CS"/>
        </w:rPr>
        <w:t>, где је</w:t>
      </w:r>
      <w:r w:rsidRPr="001566FB">
        <w:t xml:space="preserve"> Uu </w:t>
      </w:r>
      <w:r w:rsidRPr="001566FB">
        <w:rPr>
          <w:lang w:val="sr-Cyrl-CS"/>
        </w:rPr>
        <w:t>називни напон (</w:t>
      </w:r>
      <w:r w:rsidRPr="001566FB">
        <w:t>kV</w:t>
      </w:r>
      <w:r w:rsidRPr="001566FB">
        <w:rPr>
          <w:lang w:val="sr-Cyrl-CS"/>
        </w:rPr>
        <w:t>).</w:t>
      </w:r>
    </w:p>
    <w:p w:rsidR="001566FB" w:rsidRPr="001566FB" w:rsidRDefault="001566FB" w:rsidP="001566FB">
      <w:pPr>
        <w:jc w:val="both"/>
        <w:rPr>
          <w:lang w:val="sr-Cyrl-CS"/>
        </w:rPr>
      </w:pPr>
      <w:r w:rsidRPr="001566FB">
        <w:rPr>
          <w:lang w:val="sr-Cyrl-CS"/>
        </w:rPr>
        <w:t xml:space="preserve">За водове називног напона 110 </w:t>
      </w:r>
      <w:r w:rsidRPr="001566FB">
        <w:t>kV</w:t>
      </w:r>
      <w:r w:rsidRPr="001566FB">
        <w:rPr>
          <w:lang w:val="sr-Cyrl-CS"/>
        </w:rPr>
        <w:t xml:space="preserve"> и више, потребно је срачунавање или мерење индукованих напона при нормалном погону далековода.</w:t>
      </w:r>
    </w:p>
    <w:p w:rsidR="001566FB" w:rsidRPr="001566FB" w:rsidRDefault="001566FB" w:rsidP="001566FB">
      <w:pPr>
        <w:jc w:val="both"/>
        <w:rPr>
          <w:lang w:val="sr-Cyrl-CS"/>
        </w:rPr>
      </w:pPr>
      <w:r w:rsidRPr="001566FB">
        <w:rPr>
          <w:lang w:val="sr-Cyrl-CS"/>
        </w:rPr>
        <w:t xml:space="preserve">Ако је индуковани напон према земљи већи од 65 </w:t>
      </w:r>
      <w:r w:rsidRPr="001566FB">
        <w:t>V</w:t>
      </w:r>
      <w:r w:rsidRPr="001566FB">
        <w:rPr>
          <w:lang w:val="sr-Cyrl-CS"/>
        </w:rPr>
        <w:t>, морају се предузети посебне мере заштите (уземљење, галванско одвајање делова ограде, замена ограде или сл</w:t>
      </w:r>
      <w:r w:rsidRPr="001566FB">
        <w:t>.</w:t>
      </w:r>
      <w:r w:rsidRPr="001566FB">
        <w:rPr>
          <w:lang w:val="sr-Cyrl-CS"/>
        </w:rPr>
        <w:t>).</w:t>
      </w:r>
      <w:r w:rsidRPr="001566FB">
        <w:t xml:space="preserve"> </w:t>
      </w:r>
      <w:r w:rsidRPr="001566FB">
        <w:rPr>
          <w:lang w:val="sr-Cyrl-CS"/>
        </w:rPr>
        <w:t xml:space="preserve"> Ако се заштита врши уземљењем, отпорност уземљења не сме бити већа од 25 Ω.</w:t>
      </w:r>
    </w:p>
    <w:p w:rsidR="001566FB" w:rsidRPr="001566FB" w:rsidRDefault="001566FB" w:rsidP="001566FB">
      <w:pPr>
        <w:jc w:val="both"/>
        <w:rPr>
          <w:lang w:val="sr-Cyrl-CS"/>
        </w:rPr>
      </w:pPr>
      <w:r w:rsidRPr="001566FB">
        <w:rPr>
          <w:lang w:val="sr-Cyrl-CS"/>
        </w:rPr>
        <w:t xml:space="preserve">Сигурносна удаљеност вода од металне и жичане ограде износи 3,0 </w:t>
      </w:r>
      <w:r w:rsidRPr="001566FB">
        <w:t>m</w:t>
      </w:r>
      <w:r w:rsidRPr="001566FB">
        <w:rPr>
          <w:lang w:val="sr-Cyrl-CS"/>
        </w:rPr>
        <w:t>.</w:t>
      </w:r>
    </w:p>
    <w:p w:rsidR="001566FB" w:rsidRPr="001566FB" w:rsidRDefault="001566FB" w:rsidP="001566FB">
      <w:pPr>
        <w:jc w:val="both"/>
        <w:rPr>
          <w:lang w:val="sr-Cyrl-CS"/>
        </w:rPr>
      </w:pPr>
      <w:r w:rsidRPr="001566FB">
        <w:rPr>
          <w:lang w:val="sr-Cyrl-CS"/>
        </w:rPr>
        <w:t>Евентуално укрштање са оградама и сл. у току главних електромонтажних радова решава се на терену, премошћавањем или привременим измештањем у договору са власником објeкта.</w:t>
      </w:r>
    </w:p>
    <w:p w:rsidR="001566FB" w:rsidRPr="001566FB" w:rsidRDefault="001566FB" w:rsidP="001566FB">
      <w:pPr>
        <w:ind w:firstLine="720"/>
        <w:jc w:val="both"/>
        <w:rPr>
          <w:lang w:val="sr-Cyrl-RS"/>
        </w:rPr>
      </w:pPr>
    </w:p>
    <w:p w:rsidR="001566FB" w:rsidRPr="001566FB" w:rsidRDefault="001566FB" w:rsidP="001566FB">
      <w:pPr>
        <w:jc w:val="both"/>
        <w:rPr>
          <w:b/>
          <w:lang w:val="sr-Cyrl-RS"/>
        </w:rPr>
      </w:pPr>
      <w:r w:rsidRPr="001566FB">
        <w:rPr>
          <w:b/>
          <w:lang w:val="sr-Cyrl-CS"/>
        </w:rPr>
        <w:t>Жичане мреже</w:t>
      </w:r>
    </w:p>
    <w:p w:rsidR="001566FB" w:rsidRPr="001566FB" w:rsidRDefault="001566FB" w:rsidP="001566FB">
      <w:pPr>
        <w:jc w:val="both"/>
        <w:rPr>
          <w:lang w:val="sr-Cyrl-CS"/>
        </w:rPr>
      </w:pPr>
      <w:r w:rsidRPr="001566FB">
        <w:rPr>
          <w:lang w:val="sr-Cyrl-CS"/>
        </w:rPr>
        <w:t xml:space="preserve">Сигурносна висина и сигурносна удаљеност од жичане мреже у пољима засејаним хмељом, виноградима и воћњацима износе 3,75 </w:t>
      </w:r>
      <w:r w:rsidRPr="001566FB">
        <w:t>m</w:t>
      </w:r>
      <w:r w:rsidRPr="001566FB">
        <w:rPr>
          <w:lang w:val="sr-Cyrl-CS"/>
        </w:rPr>
        <w:t>.</w:t>
      </w:r>
    </w:p>
    <w:p w:rsidR="001566FB" w:rsidRPr="001566FB" w:rsidRDefault="001566FB" w:rsidP="001566FB">
      <w:pPr>
        <w:jc w:val="both"/>
        <w:rPr>
          <w:lang w:val="sr-Cyrl-CS"/>
        </w:rPr>
      </w:pPr>
      <w:r w:rsidRPr="001566FB">
        <w:rPr>
          <w:lang w:val="sr-Cyrl-CS"/>
        </w:rPr>
        <w:t>Изолација вода мора бити електрично појачана.</w:t>
      </w:r>
    </w:p>
    <w:p w:rsidR="001566FB" w:rsidRPr="001566FB" w:rsidRDefault="001566FB" w:rsidP="001566FB">
      <w:pPr>
        <w:jc w:val="both"/>
        <w:rPr>
          <w:lang w:val="sr-Cyrl-CS"/>
        </w:rPr>
      </w:pPr>
      <w:r w:rsidRPr="001566FB">
        <w:rPr>
          <w:lang w:val="sr-Cyrl-CS"/>
        </w:rPr>
        <w:t xml:space="preserve">За водове називног напона 110 </w:t>
      </w:r>
      <w:r w:rsidRPr="001566FB">
        <w:t>kV</w:t>
      </w:r>
      <w:r w:rsidRPr="001566FB">
        <w:rPr>
          <w:lang w:val="sr-Cyrl-CS"/>
        </w:rPr>
        <w:t xml:space="preserve"> и више, потребно је срачунавање или мерење индукованих напона при нормалном погону далековода.</w:t>
      </w:r>
    </w:p>
    <w:p w:rsidR="001566FB" w:rsidRPr="001566FB" w:rsidRDefault="001566FB" w:rsidP="001566FB">
      <w:pPr>
        <w:jc w:val="both"/>
      </w:pPr>
      <w:r w:rsidRPr="001566FB">
        <w:rPr>
          <w:lang w:val="sr-Cyrl-CS"/>
        </w:rPr>
        <w:t xml:space="preserve">Ако је индуковани напон према земљи већи од 65 </w:t>
      </w:r>
      <w:r w:rsidRPr="001566FB">
        <w:t>V</w:t>
      </w:r>
      <w:r w:rsidRPr="001566FB">
        <w:rPr>
          <w:lang w:val="sr-Cyrl-CS"/>
        </w:rPr>
        <w:t>, морају се предузети посебне мере заштите (уземљење, галванско одвајање делова ограде, замена ограде или сл</w:t>
      </w:r>
      <w:r w:rsidRPr="001566FB">
        <w:t>.</w:t>
      </w:r>
      <w:r w:rsidRPr="001566FB">
        <w:rPr>
          <w:lang w:val="sr-Cyrl-CS"/>
        </w:rPr>
        <w:t>).</w:t>
      </w:r>
      <w:r w:rsidRPr="001566FB">
        <w:t xml:space="preserve"> </w:t>
      </w:r>
      <w:r w:rsidRPr="001566FB">
        <w:rPr>
          <w:lang w:val="sr-Cyrl-CS"/>
        </w:rPr>
        <w:t xml:space="preserve"> Ако се заштита врши уземљењем, отпорност уземљења не сме бити већа од 25 Ω.</w:t>
      </w:r>
    </w:p>
    <w:p w:rsidR="001566FB" w:rsidRPr="001566FB" w:rsidRDefault="001566FB" w:rsidP="001566FB">
      <w:pPr>
        <w:jc w:val="both"/>
        <w:rPr>
          <w:b/>
          <w:color w:val="FF0000"/>
          <w:lang w:val="sr-Cyrl-CS"/>
        </w:rPr>
      </w:pPr>
    </w:p>
    <w:p w:rsidR="001566FB" w:rsidRPr="001566FB" w:rsidRDefault="001566FB" w:rsidP="001566FB">
      <w:pPr>
        <w:jc w:val="both"/>
        <w:rPr>
          <w:b/>
          <w:lang w:val="sr-Cyrl-CS"/>
        </w:rPr>
      </w:pPr>
      <w:r w:rsidRPr="001566FB">
        <w:rPr>
          <w:b/>
          <w:lang w:val="sr-Cyrl-CS"/>
        </w:rPr>
        <w:t>Стогови и сушаре</w:t>
      </w:r>
    </w:p>
    <w:p w:rsidR="001566FB" w:rsidRPr="001566FB" w:rsidRDefault="001566FB" w:rsidP="001566FB">
      <w:pPr>
        <w:jc w:val="both"/>
        <w:rPr>
          <w:lang w:val="sr-Cyrl-CS"/>
        </w:rPr>
      </w:pPr>
      <w:r w:rsidRPr="001566FB">
        <w:rPr>
          <w:lang w:val="sr-Cyrl-CS"/>
        </w:rPr>
        <w:t xml:space="preserve">При преласку вода преко стогова и сушара, сигурносна висина износи најмање 12,0 </w:t>
      </w:r>
      <w:r w:rsidRPr="001566FB">
        <w:t>m</w:t>
      </w:r>
      <w:r w:rsidRPr="001566FB">
        <w:rPr>
          <w:lang w:val="sr-Cyrl-CS"/>
        </w:rPr>
        <w:t xml:space="preserve">, а сигурносна удаљеност мора да износи најмање 5,0 </w:t>
      </w:r>
      <w:r w:rsidRPr="001566FB">
        <w:t>m</w:t>
      </w:r>
      <w:r w:rsidRPr="001566FB">
        <w:rPr>
          <w:lang w:val="sr-Cyrl-CS"/>
        </w:rPr>
        <w:t xml:space="preserve"> без обзира на називни напон вода. </w:t>
      </w:r>
    </w:p>
    <w:p w:rsidR="001566FB" w:rsidRPr="001566FB" w:rsidRDefault="001566FB" w:rsidP="001566FB">
      <w:pPr>
        <w:jc w:val="both"/>
        <w:rPr>
          <w:lang w:val="sr-Cyrl-CS"/>
        </w:rPr>
      </w:pPr>
      <w:r w:rsidRPr="001566FB">
        <w:rPr>
          <w:lang w:val="sr-Cyrl-CS"/>
        </w:rPr>
        <w:lastRenderedPageBreak/>
        <w:t xml:space="preserve">За зграде у којима се суши сено, житарице и сл. (сењаци, амбари и кошаре) важе услови наведени за зграде и зграде са запаљивим кровом. </w:t>
      </w:r>
    </w:p>
    <w:p w:rsidR="001566FB" w:rsidRPr="001566FB" w:rsidRDefault="001566FB" w:rsidP="001566FB">
      <w:pPr>
        <w:jc w:val="both"/>
        <w:rPr>
          <w:b/>
          <w:color w:val="FF0000"/>
          <w:lang w:val="sr-Cyrl-RS"/>
        </w:rPr>
      </w:pPr>
    </w:p>
    <w:p w:rsidR="001566FB" w:rsidRPr="001566FB" w:rsidRDefault="001566FB" w:rsidP="001566FB">
      <w:pPr>
        <w:jc w:val="both"/>
        <w:rPr>
          <w:b/>
          <w:lang w:val="sr-Cyrl-CS"/>
        </w:rPr>
      </w:pPr>
      <w:r w:rsidRPr="001566FB">
        <w:rPr>
          <w:b/>
          <w:lang w:val="sr-Cyrl-CS"/>
        </w:rPr>
        <w:t>Гробља</w:t>
      </w:r>
    </w:p>
    <w:p w:rsidR="001566FB" w:rsidRPr="001566FB" w:rsidRDefault="001566FB" w:rsidP="001566FB">
      <w:pPr>
        <w:jc w:val="both"/>
        <w:rPr>
          <w:lang w:val="sr-Cyrl-CS"/>
        </w:rPr>
      </w:pPr>
      <w:r w:rsidRPr="001566FB">
        <w:rPr>
          <w:lang w:val="sr-Cyrl-CS"/>
        </w:rPr>
        <w:t>Нема евидентираних гробља на траси планираног далековода.  Гробље у КО Гривац је ван граница заштитног појаса.</w:t>
      </w:r>
    </w:p>
    <w:p w:rsidR="001566FB" w:rsidRPr="001566FB" w:rsidRDefault="001566FB" w:rsidP="001566FB">
      <w:pPr>
        <w:jc w:val="both"/>
        <w:rPr>
          <w:lang w:val="sr-Cyrl-CS"/>
        </w:rPr>
      </w:pPr>
      <w:r w:rsidRPr="001566FB">
        <w:rPr>
          <w:lang w:val="sr-Cyrl-CS"/>
        </w:rPr>
        <w:t>Постављање стубова на гробљима није дозвољено.</w:t>
      </w:r>
    </w:p>
    <w:p w:rsidR="001566FB" w:rsidRPr="001566FB" w:rsidRDefault="001566FB" w:rsidP="001566FB">
      <w:pPr>
        <w:jc w:val="both"/>
        <w:rPr>
          <w:lang w:val="sr-Cyrl-CS"/>
        </w:rPr>
      </w:pPr>
      <w:r w:rsidRPr="001566FB">
        <w:rPr>
          <w:lang w:val="sr-Cyrl-CS"/>
        </w:rPr>
        <w:t>При преласку вода преко гробља, на стубовима у распону укрштања изолација мора бити механички и електрично појачана.</w:t>
      </w:r>
    </w:p>
    <w:p w:rsidR="001566FB" w:rsidRPr="001566FB" w:rsidRDefault="001566FB" w:rsidP="001566FB">
      <w:pPr>
        <w:jc w:val="both"/>
        <w:rPr>
          <w:b/>
          <w:color w:val="FF0000"/>
        </w:rPr>
      </w:pPr>
    </w:p>
    <w:p w:rsidR="001566FB" w:rsidRPr="001566FB" w:rsidRDefault="001566FB" w:rsidP="001566FB">
      <w:pPr>
        <w:jc w:val="both"/>
        <w:rPr>
          <w:b/>
          <w:color w:val="FF0000"/>
        </w:rPr>
      </w:pPr>
    </w:p>
    <w:p w:rsidR="001566FB" w:rsidRPr="001566FB" w:rsidRDefault="001566FB" w:rsidP="001566FB">
      <w:pPr>
        <w:jc w:val="both"/>
        <w:rPr>
          <w:b/>
          <w:lang w:val="sr-Cyrl-CS"/>
        </w:rPr>
      </w:pPr>
      <w:r w:rsidRPr="001566FB">
        <w:rPr>
          <w:b/>
          <w:lang w:val="sr-Cyrl-CS"/>
        </w:rPr>
        <w:t>Противградне станице</w:t>
      </w:r>
    </w:p>
    <w:p w:rsidR="001566FB" w:rsidRPr="001566FB" w:rsidRDefault="001566FB" w:rsidP="001566FB">
      <w:pPr>
        <w:jc w:val="both"/>
        <w:rPr>
          <w:lang w:val="sr-Cyrl-CS"/>
        </w:rPr>
      </w:pPr>
      <w:r w:rsidRPr="001566FB">
        <w:rPr>
          <w:lang w:val="sr-Cyrl-CS"/>
        </w:rPr>
        <w:t xml:space="preserve">У захвату плана нема евидентираних противградних станица.  </w:t>
      </w:r>
    </w:p>
    <w:p w:rsidR="001566FB" w:rsidRPr="001566FB" w:rsidRDefault="001566FB" w:rsidP="001566FB">
      <w:pPr>
        <w:jc w:val="both"/>
        <w:rPr>
          <w:lang w:val="sr-Cyrl-CS"/>
        </w:rPr>
      </w:pPr>
      <w:r w:rsidRPr="001566FB">
        <w:rPr>
          <w:lang w:val="sr-Cyrl-CS"/>
        </w:rPr>
        <w:t>Водови не смеју прелазити преко противградних станица.</w:t>
      </w:r>
    </w:p>
    <w:p w:rsidR="001566FB" w:rsidRPr="001566FB" w:rsidRDefault="001566FB" w:rsidP="001566FB">
      <w:pPr>
        <w:jc w:val="both"/>
        <w:rPr>
          <w:lang w:val="sr-Cyrl-RS"/>
        </w:rPr>
      </w:pPr>
      <w:r w:rsidRPr="001566FB">
        <w:rPr>
          <w:lang w:val="sr-Cyrl-CS"/>
        </w:rPr>
        <w:t xml:space="preserve">Удаљеност вода од противградне станице не сме бити мање од 200 </w:t>
      </w:r>
      <w:r w:rsidRPr="001566FB">
        <w:t>m</w:t>
      </w:r>
      <w:r w:rsidRPr="001566FB">
        <w:rPr>
          <w:lang w:val="sr-Cyrl-CS"/>
        </w:rPr>
        <w:t xml:space="preserve"> по хоризонтали, с тим што проводници и заштитна ужад морају бити у нижој равни од противградне станице.</w:t>
      </w:r>
    </w:p>
    <w:p w:rsidR="001566FB" w:rsidRPr="001566FB" w:rsidRDefault="001566FB" w:rsidP="001566FB">
      <w:pPr>
        <w:ind w:firstLine="720"/>
        <w:jc w:val="both"/>
        <w:rPr>
          <w:lang w:val="sr-Cyrl-RS"/>
        </w:rPr>
      </w:pPr>
    </w:p>
    <w:p w:rsidR="001566FB" w:rsidRPr="001566FB" w:rsidRDefault="001566FB" w:rsidP="001566FB">
      <w:pPr>
        <w:jc w:val="both"/>
        <w:rPr>
          <w:b/>
          <w:lang w:val="sr-Cyrl-CS"/>
        </w:rPr>
      </w:pPr>
      <w:r w:rsidRPr="001566FB">
        <w:rPr>
          <w:b/>
          <w:lang w:val="sr-Cyrl-CS"/>
        </w:rPr>
        <w:t>Подземни водови</w:t>
      </w:r>
    </w:p>
    <w:p w:rsidR="001566FB" w:rsidRPr="001566FB" w:rsidRDefault="001566FB" w:rsidP="001566FB">
      <w:pPr>
        <w:jc w:val="both"/>
        <w:rPr>
          <w:color w:val="FF0000"/>
          <w:lang w:val="sr-Cyrl-RS"/>
        </w:rPr>
      </w:pPr>
      <w:r w:rsidRPr="001566FB">
        <w:rPr>
          <w:b/>
          <w:lang w:val="sr-Cyrl-CS"/>
        </w:rPr>
        <w:t xml:space="preserve">Од </w:t>
      </w:r>
      <w:r w:rsidRPr="001566FB">
        <w:rPr>
          <w:b/>
          <w:lang w:val="sr-Cyrl-RS"/>
        </w:rPr>
        <w:t>с</w:t>
      </w:r>
      <w:r w:rsidRPr="001566FB">
        <w:rPr>
          <w:b/>
          <w:lang w:val="sr-Cyrl-CS"/>
        </w:rPr>
        <w:t xml:space="preserve">туба УС02 траса планираног далековода 35 kV се спушта у земљу </w:t>
      </w:r>
      <w:r w:rsidRPr="001566FB">
        <w:rPr>
          <w:b/>
          <w:lang w:val="sr-Cyrl-RS"/>
        </w:rPr>
        <w:t>и полаже</w:t>
      </w:r>
      <w:r w:rsidRPr="001566FB">
        <w:rPr>
          <w:b/>
          <w:lang w:val="sr-Cyrl-CS"/>
        </w:rPr>
        <w:t xml:space="preserve"> одговарајућ</w:t>
      </w:r>
      <w:r w:rsidRPr="001566FB">
        <w:rPr>
          <w:b/>
          <w:lang w:val="sr-Cyrl-RS"/>
        </w:rPr>
        <w:t>и</w:t>
      </w:r>
      <w:r w:rsidRPr="001566FB">
        <w:rPr>
          <w:b/>
          <w:lang w:val="sr-Cyrl-CS"/>
        </w:rPr>
        <w:t xml:space="preserve"> кабл 35 kV</w:t>
      </w:r>
      <w:r w:rsidRPr="001566FB">
        <w:rPr>
          <w:b/>
          <w:lang w:val="sr-Cyrl-RS"/>
        </w:rPr>
        <w:t xml:space="preserve"> </w:t>
      </w:r>
      <w:r w:rsidRPr="001566FB">
        <w:rPr>
          <w:b/>
          <w:lang w:val="sr-Cyrl-CS"/>
        </w:rPr>
        <w:t>до ТС КГ010 „Кнић“.</w:t>
      </w:r>
      <w:r w:rsidRPr="001566FB">
        <w:rPr>
          <w:color w:val="FF0000"/>
          <w:lang w:val="sr-Cyrl-RS"/>
        </w:rPr>
        <w:t xml:space="preserve"> </w:t>
      </w:r>
    </w:p>
    <w:p w:rsidR="001566FB" w:rsidRPr="001566FB" w:rsidRDefault="001566FB" w:rsidP="001566FB">
      <w:pPr>
        <w:jc w:val="both"/>
        <w:rPr>
          <w:lang w:val="sr-Cyrl-CS"/>
        </w:rPr>
      </w:pPr>
      <w:r w:rsidRPr="001566FB">
        <w:rPr>
          <w:color w:val="FF0000"/>
          <w:lang w:val="sr-Cyrl-RS"/>
        </w:rPr>
        <w:t xml:space="preserve"> </w:t>
      </w:r>
      <w:r w:rsidRPr="001566FB">
        <w:rPr>
          <w:lang w:val="sr-Cyrl-CS"/>
        </w:rPr>
        <w:t>Планирана траса кабла се полаже у профилу саобраћајнице према регулационим елементима датим на графичком прилогу.</w:t>
      </w:r>
    </w:p>
    <w:p w:rsidR="001566FB" w:rsidRPr="001566FB" w:rsidRDefault="001566FB" w:rsidP="001566FB">
      <w:pPr>
        <w:jc w:val="both"/>
        <w:rPr>
          <w:lang w:val="sr-Cyrl-CS"/>
        </w:rPr>
      </w:pPr>
      <w:r w:rsidRPr="001566FB">
        <w:rPr>
          <w:lang w:val="sr-Cyrl-CS"/>
        </w:rPr>
        <w:t>Дубина полагања планираних каблова је 0,8</w:t>
      </w:r>
      <w:r w:rsidRPr="001566FB">
        <w:t>m</w:t>
      </w:r>
      <w:r w:rsidRPr="001566FB">
        <w:rPr>
          <w:lang w:val="sr-Cyrl-CS"/>
        </w:rPr>
        <w:t xml:space="preserve"> у односу на постојеће и планиране нивелационе елементе терена испод кога се полажу. </w:t>
      </w:r>
    </w:p>
    <w:p w:rsidR="001566FB" w:rsidRPr="001566FB" w:rsidRDefault="001566FB" w:rsidP="001566FB">
      <w:pPr>
        <w:jc w:val="both"/>
        <w:rPr>
          <w:lang w:val="sr-Cyrl-CS"/>
        </w:rPr>
      </w:pPr>
      <w:r w:rsidRPr="001566FB">
        <w:rPr>
          <w:lang w:val="sr-Cyrl-CS"/>
        </w:rPr>
        <w:t xml:space="preserve">При затрпавању кабловског рова, изнад кабла, дуж целе трасе, треба да се постави пластична упозоравајућа трака.  </w:t>
      </w:r>
    </w:p>
    <w:p w:rsidR="001566FB" w:rsidRPr="001566FB" w:rsidRDefault="001566FB" w:rsidP="001566FB">
      <w:pPr>
        <w:jc w:val="both"/>
        <w:rPr>
          <w:lang w:val="sr-Cyrl-CS"/>
        </w:rPr>
      </w:pPr>
      <w:r w:rsidRPr="001566FB">
        <w:rPr>
          <w:lang w:val="sr-Cyrl-CS"/>
        </w:rPr>
        <w:t xml:space="preserve">Након полагања каблова трасе истих видно обележити. </w:t>
      </w:r>
    </w:p>
    <w:p w:rsidR="001566FB" w:rsidRPr="001566FB" w:rsidRDefault="001566FB" w:rsidP="001566FB">
      <w:pPr>
        <w:ind w:left="60"/>
        <w:jc w:val="both"/>
        <w:rPr>
          <w:color w:val="FF0000"/>
          <w:lang w:val="sr-Cyrl-RS"/>
        </w:rPr>
      </w:pPr>
    </w:p>
    <w:p w:rsidR="001566FB" w:rsidRPr="001566FB" w:rsidRDefault="001566FB" w:rsidP="001566FB">
      <w:pPr>
        <w:jc w:val="both"/>
        <w:rPr>
          <w:b/>
          <w:lang w:val="sr-Cyrl-CS"/>
        </w:rPr>
      </w:pPr>
      <w:r w:rsidRPr="001566FB">
        <w:rPr>
          <w:b/>
          <w:lang w:val="sr-Cyrl-CS"/>
        </w:rPr>
        <w:t>Међусобно приближавање и укрштање енергетских каблова</w:t>
      </w:r>
    </w:p>
    <w:p w:rsidR="001566FB" w:rsidRPr="001566FB" w:rsidRDefault="001566FB" w:rsidP="001566FB">
      <w:pPr>
        <w:jc w:val="both"/>
        <w:rPr>
          <w:lang w:val="sr-Cyrl-CS"/>
        </w:rPr>
      </w:pPr>
      <w:r w:rsidRPr="001566FB">
        <w:rPr>
          <w:lang w:val="sr-Cyrl-CS"/>
        </w:rPr>
        <w:t xml:space="preserve">На месту укрштања енергетских каблова вертикално растојање мора бити веће од 0,2 </w:t>
      </w:r>
      <w:r w:rsidRPr="001566FB">
        <w:t>m</w:t>
      </w:r>
      <w:r w:rsidRPr="001566FB">
        <w:rPr>
          <w:lang w:val="sr-Cyrl-CS"/>
        </w:rPr>
        <w:t xml:space="preserve"> при чему се каблови нижих напона полажу изнад каблова виших напона.</w:t>
      </w:r>
    </w:p>
    <w:p w:rsidR="001566FB" w:rsidRPr="001566FB" w:rsidRDefault="001566FB" w:rsidP="001566FB">
      <w:pPr>
        <w:jc w:val="both"/>
        <w:rPr>
          <w:lang w:val="sr-Cyrl-CS"/>
        </w:rPr>
      </w:pPr>
      <w:r w:rsidRPr="001566FB">
        <w:rPr>
          <w:lang w:val="sr-Cyrl-CS"/>
        </w:rPr>
        <w:t xml:space="preserve">При паралелном вођењу више енергетских каблова хоризонтално растојање мора бити веће од 0,07 </w:t>
      </w:r>
      <w:r w:rsidRPr="001566FB">
        <w:t>m</w:t>
      </w:r>
      <w:r w:rsidRPr="001566FB">
        <w:rPr>
          <w:lang w:val="sr-Cyrl-CS"/>
        </w:rPr>
        <w:t>. У истом рову каблови 1 kV и каблови виших напона, међусобно морају бити одвојени низом опека или другим изолационим материјалом.</w:t>
      </w:r>
    </w:p>
    <w:p w:rsidR="001566FB" w:rsidRPr="001566FB" w:rsidRDefault="001566FB" w:rsidP="00AA6601">
      <w:pPr>
        <w:pStyle w:val="Heading6"/>
        <w:rPr>
          <w:sz w:val="24"/>
          <w:szCs w:val="24"/>
          <w:lang w:val="sr-Cyrl-CS"/>
        </w:rPr>
      </w:pPr>
      <w:r w:rsidRPr="001566FB">
        <w:rPr>
          <w:sz w:val="24"/>
          <w:szCs w:val="24"/>
          <w:lang w:val="sr-Cyrl-CS"/>
        </w:rPr>
        <w:t xml:space="preserve">Приближавање и укрштање енергетских и телекомуникационих каблова </w:t>
      </w:r>
    </w:p>
    <w:p w:rsidR="001566FB" w:rsidRPr="001566FB" w:rsidRDefault="001566FB" w:rsidP="001566FB">
      <w:pPr>
        <w:autoSpaceDE w:val="0"/>
        <w:autoSpaceDN w:val="0"/>
        <w:adjustRightInd w:val="0"/>
        <w:jc w:val="both"/>
        <w:rPr>
          <w:lang w:val="sr-Cyrl-CS"/>
        </w:rPr>
      </w:pPr>
      <w:r w:rsidRPr="001566FB">
        <w:rPr>
          <w:lang w:val="sr-Cyrl-CS"/>
        </w:rPr>
        <w:t>Дозвољено је паралелно вођење енергетског и телекомуникационог кабла на међусобном размаку од најмање (ЈУС Н. Ц0. 101):</w:t>
      </w:r>
    </w:p>
    <w:p w:rsidR="001566FB" w:rsidRPr="001566FB" w:rsidRDefault="001566FB" w:rsidP="001566FB">
      <w:pPr>
        <w:autoSpaceDE w:val="0"/>
        <w:autoSpaceDN w:val="0"/>
        <w:adjustRightInd w:val="0"/>
        <w:jc w:val="both"/>
        <w:rPr>
          <w:lang w:val="sr-Cyrl-CS"/>
        </w:rPr>
      </w:pPr>
      <w:r w:rsidRPr="001566FB">
        <w:rPr>
          <w:lang w:val="sr-Cyrl-CS"/>
        </w:rPr>
        <w:t>0,5</w:t>
      </w:r>
      <w:r w:rsidRPr="001566FB">
        <w:t>m</w:t>
      </w:r>
      <w:r w:rsidRPr="001566FB">
        <w:rPr>
          <w:lang w:val="sr-Cyrl-CS"/>
        </w:rPr>
        <w:t xml:space="preserve"> за каблове  1 kV и  10 kV </w:t>
      </w:r>
    </w:p>
    <w:p w:rsidR="001566FB" w:rsidRPr="001566FB" w:rsidRDefault="001566FB" w:rsidP="001566FB">
      <w:pPr>
        <w:autoSpaceDE w:val="0"/>
        <w:autoSpaceDN w:val="0"/>
        <w:adjustRightInd w:val="0"/>
        <w:jc w:val="both"/>
        <w:rPr>
          <w:lang w:val="sr-Cyrl-CS"/>
        </w:rPr>
      </w:pPr>
      <w:r w:rsidRPr="001566FB">
        <w:rPr>
          <w:lang w:val="sr-Cyrl-CS"/>
        </w:rPr>
        <w:t>1</w:t>
      </w:r>
      <w:r w:rsidRPr="001566FB">
        <w:t>,0m</w:t>
      </w:r>
      <w:r w:rsidRPr="001566FB">
        <w:rPr>
          <w:lang w:val="sr-Cyrl-CS"/>
        </w:rPr>
        <w:t xml:space="preserve"> за каблове 35 kV</w:t>
      </w:r>
    </w:p>
    <w:p w:rsidR="001566FB" w:rsidRPr="001566FB" w:rsidRDefault="001566FB" w:rsidP="001566FB">
      <w:pPr>
        <w:autoSpaceDE w:val="0"/>
        <w:autoSpaceDN w:val="0"/>
        <w:adjustRightInd w:val="0"/>
        <w:jc w:val="both"/>
        <w:rPr>
          <w:lang w:val="sr-Cyrl-CS"/>
        </w:rPr>
      </w:pPr>
      <w:r w:rsidRPr="001566FB">
        <w:rPr>
          <w:lang w:val="sr-Cyrl-CS"/>
        </w:rPr>
        <w:t>Укрштање енергетског и телекомуникационог кабла врши се на размаку од најмање 0,5</w:t>
      </w:r>
      <w:r w:rsidRPr="001566FB">
        <w:t>m</w:t>
      </w:r>
      <w:r w:rsidRPr="001566FB">
        <w:rPr>
          <w:lang w:val="sr-Cyrl-CS"/>
        </w:rPr>
        <w:t>. Угао укрштања треба да буде:</w:t>
      </w:r>
    </w:p>
    <w:p w:rsidR="001566FB" w:rsidRPr="001566FB" w:rsidRDefault="001566FB" w:rsidP="001566FB">
      <w:pPr>
        <w:autoSpaceDE w:val="0"/>
        <w:autoSpaceDN w:val="0"/>
        <w:adjustRightInd w:val="0"/>
        <w:jc w:val="both"/>
        <w:rPr>
          <w:lang w:val="sr-Cyrl-CS"/>
        </w:rPr>
      </w:pPr>
      <w:r w:rsidRPr="001566FB">
        <w:rPr>
          <w:lang w:val="sr-Cyrl-CS"/>
        </w:rPr>
        <w:t>у насељеним местима: најмање 30</w:t>
      </w:r>
      <w:r w:rsidRPr="001566FB">
        <w:rPr>
          <w:vertAlign w:val="superscript"/>
          <w:lang w:val="sr-Cyrl-CS"/>
        </w:rPr>
        <w:t>0</w:t>
      </w:r>
      <w:r w:rsidRPr="001566FB">
        <w:rPr>
          <w:lang w:val="sr-Cyrl-CS"/>
        </w:rPr>
        <w:t>, по могућности што ближе 90</w:t>
      </w:r>
      <w:r w:rsidRPr="001566FB">
        <w:rPr>
          <w:vertAlign w:val="superscript"/>
          <w:lang w:val="sr-Cyrl-CS"/>
        </w:rPr>
        <w:t>0</w:t>
      </w:r>
      <w:r w:rsidRPr="001566FB">
        <w:rPr>
          <w:lang w:val="sr-Cyrl-CS"/>
        </w:rPr>
        <w:t>;</w:t>
      </w:r>
    </w:p>
    <w:p w:rsidR="001566FB" w:rsidRPr="001566FB" w:rsidRDefault="001566FB" w:rsidP="001566FB">
      <w:pPr>
        <w:autoSpaceDE w:val="0"/>
        <w:autoSpaceDN w:val="0"/>
        <w:adjustRightInd w:val="0"/>
        <w:jc w:val="both"/>
        <w:rPr>
          <w:lang w:val="sr-Cyrl-CS"/>
        </w:rPr>
      </w:pPr>
      <w:r w:rsidRPr="001566FB">
        <w:rPr>
          <w:lang w:val="sr-Cyrl-CS"/>
        </w:rPr>
        <w:t>ван насељених места:најмање 45</w:t>
      </w:r>
      <w:r w:rsidRPr="001566FB">
        <w:rPr>
          <w:vertAlign w:val="superscript"/>
          <w:lang w:val="sr-Cyrl-CS"/>
        </w:rPr>
        <w:t>0</w:t>
      </w:r>
      <w:r w:rsidRPr="001566FB">
        <w:rPr>
          <w:lang w:val="sr-Cyrl-CS"/>
        </w:rPr>
        <w:t xml:space="preserve">. </w:t>
      </w:r>
    </w:p>
    <w:p w:rsidR="001566FB" w:rsidRPr="001566FB" w:rsidRDefault="001566FB" w:rsidP="001566FB">
      <w:pPr>
        <w:autoSpaceDE w:val="0"/>
        <w:autoSpaceDN w:val="0"/>
        <w:adjustRightInd w:val="0"/>
        <w:jc w:val="both"/>
        <w:rPr>
          <w:lang w:val="sr-Cyrl-CS"/>
        </w:rPr>
      </w:pPr>
      <w:r w:rsidRPr="001566FB">
        <w:rPr>
          <w:lang w:val="sr-Cyrl-CS"/>
        </w:rPr>
        <w:t>Енергетски кабл, се по правилу, поставља испод телекомуникационог кабла.</w:t>
      </w:r>
    </w:p>
    <w:p w:rsidR="001566FB" w:rsidRPr="001566FB" w:rsidRDefault="001566FB" w:rsidP="001566FB">
      <w:pPr>
        <w:autoSpaceDE w:val="0"/>
        <w:autoSpaceDN w:val="0"/>
        <w:adjustRightInd w:val="0"/>
        <w:jc w:val="both"/>
        <w:rPr>
          <w:lang w:val="sr-Cyrl-CS"/>
        </w:rPr>
      </w:pPr>
      <w:r w:rsidRPr="001566FB">
        <w:rPr>
          <w:lang w:val="sr-Cyrl-CS"/>
        </w:rPr>
        <w:t>Уколико не могу да се постигну захтевани размаци на тим местима се енергетски кабл провлачи кроз заштитну цев, али и тада размак не сме да буде мањи од 0,3</w:t>
      </w:r>
      <w:r w:rsidRPr="001566FB">
        <w:t>m</w:t>
      </w:r>
      <w:r w:rsidRPr="001566FB">
        <w:rPr>
          <w:lang w:val="sr-Cyrl-CS"/>
        </w:rPr>
        <w:t>.</w:t>
      </w:r>
    </w:p>
    <w:p w:rsidR="001566FB" w:rsidRPr="001566FB" w:rsidRDefault="001566FB" w:rsidP="001566FB">
      <w:pPr>
        <w:autoSpaceDE w:val="0"/>
        <w:autoSpaceDN w:val="0"/>
        <w:adjustRightInd w:val="0"/>
        <w:jc w:val="both"/>
        <w:rPr>
          <w:lang w:val="sr-Cyrl-CS"/>
        </w:rPr>
      </w:pPr>
      <w:r w:rsidRPr="001566FB">
        <w:rPr>
          <w:lang w:val="sr-Cyrl-CS"/>
        </w:rPr>
        <w:t>Размаци и укрштања према наведеним тачкама се не односе на оптичке каблове, али и тада размак не сме да буде мањи од 0,3</w:t>
      </w:r>
      <w:r w:rsidRPr="001566FB">
        <w:t>m</w:t>
      </w:r>
      <w:r w:rsidRPr="001566FB">
        <w:rPr>
          <w:lang w:val="sr-Cyrl-CS"/>
        </w:rPr>
        <w:t>.</w:t>
      </w:r>
    </w:p>
    <w:p w:rsidR="001566FB" w:rsidRPr="001566FB" w:rsidRDefault="001566FB" w:rsidP="001566FB">
      <w:pPr>
        <w:autoSpaceDE w:val="0"/>
        <w:autoSpaceDN w:val="0"/>
        <w:adjustRightInd w:val="0"/>
        <w:jc w:val="both"/>
        <w:rPr>
          <w:lang w:val="sr-Cyrl-CS"/>
        </w:rPr>
      </w:pPr>
      <w:r w:rsidRPr="001566FB">
        <w:rPr>
          <w:lang w:val="sr-Cyrl-CS"/>
        </w:rPr>
        <w:lastRenderedPageBreak/>
        <w:t>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мањем од 0.2</w:t>
      </w:r>
      <w:r w:rsidRPr="001566FB">
        <w:t>m</w:t>
      </w:r>
      <w:r w:rsidRPr="001566FB">
        <w:rPr>
          <w:lang w:val="sr-Cyrl-CS"/>
        </w:rPr>
        <w:t>.</w:t>
      </w:r>
    </w:p>
    <w:p w:rsidR="001566FB" w:rsidRPr="001566FB" w:rsidRDefault="001566FB" w:rsidP="001566FB">
      <w:pPr>
        <w:autoSpaceDE w:val="0"/>
        <w:autoSpaceDN w:val="0"/>
        <w:adjustRightInd w:val="0"/>
        <w:jc w:val="both"/>
        <w:rPr>
          <w:lang w:val="sr-Cyrl-CS"/>
        </w:rPr>
      </w:pPr>
      <w:r w:rsidRPr="001566FB">
        <w:rPr>
          <w:lang w:val="sr-Cyrl-CS"/>
        </w:rPr>
        <w:t>При полагању енергетског кабла 35 kV препоручује се полагање у исти ров и телекомуникационог кабла за потребе даљинског управљања трансформаторских станица које повезује кабл.</w:t>
      </w:r>
    </w:p>
    <w:p w:rsidR="001566FB" w:rsidRPr="001566FB" w:rsidRDefault="001566FB" w:rsidP="001566FB">
      <w:pPr>
        <w:pStyle w:val="Heading6"/>
        <w:ind w:left="60"/>
        <w:rPr>
          <w:sz w:val="24"/>
          <w:szCs w:val="24"/>
          <w:lang w:val="sr-Cyrl-CS"/>
        </w:rPr>
      </w:pPr>
      <w:r w:rsidRPr="001566FB">
        <w:rPr>
          <w:sz w:val="24"/>
          <w:szCs w:val="24"/>
          <w:lang w:val="sr-Cyrl-CS"/>
        </w:rPr>
        <w:t>Приближавање и укрштање енергетских каблова са цевима водовода и канализације</w:t>
      </w:r>
    </w:p>
    <w:p w:rsidR="001566FB" w:rsidRPr="001566FB" w:rsidRDefault="001566FB" w:rsidP="001566FB">
      <w:pPr>
        <w:autoSpaceDE w:val="0"/>
        <w:autoSpaceDN w:val="0"/>
        <w:adjustRightInd w:val="0"/>
        <w:jc w:val="both"/>
        <w:rPr>
          <w:lang w:val="sr-Cyrl-CS"/>
        </w:rPr>
      </w:pPr>
      <w:r w:rsidRPr="001566FB">
        <w:rPr>
          <w:lang w:val="sr-Cyrl-CS"/>
        </w:rPr>
        <w:t xml:space="preserve">Није дозвољено паралелно вођење енергетских каблова изнад или испод водоводних и канализационих цеви. </w:t>
      </w:r>
    </w:p>
    <w:p w:rsidR="001566FB" w:rsidRPr="001566FB" w:rsidRDefault="001566FB" w:rsidP="001566FB">
      <w:pPr>
        <w:autoSpaceDE w:val="0"/>
        <w:autoSpaceDN w:val="0"/>
        <w:adjustRightInd w:val="0"/>
        <w:jc w:val="both"/>
        <w:rPr>
          <w:lang w:val="sr-Cyrl-CS"/>
        </w:rPr>
      </w:pPr>
      <w:r w:rsidRPr="001566FB">
        <w:rPr>
          <w:lang w:val="sr-Cyrl-CS"/>
        </w:rPr>
        <w:t>Хоризонтални размак енергетског кабла од водоводне и канализационе цеви треба да износи најмање 0,5</w:t>
      </w:r>
      <w:r w:rsidRPr="001566FB">
        <w:t>m</w:t>
      </w:r>
      <w:r w:rsidRPr="001566FB">
        <w:rPr>
          <w:lang w:val="sr-Cyrl-CS"/>
        </w:rPr>
        <w:t xml:space="preserve"> за каблове 35 kV, односно најмање 0,4</w:t>
      </w:r>
      <w:r w:rsidRPr="001566FB">
        <w:t>m</w:t>
      </w:r>
      <w:r w:rsidRPr="001566FB">
        <w:rPr>
          <w:lang w:val="sr-Cyrl-CS"/>
        </w:rPr>
        <w:t xml:space="preserve"> за остале каблове.</w:t>
      </w:r>
    </w:p>
    <w:p w:rsidR="001566FB" w:rsidRPr="001566FB" w:rsidRDefault="001566FB" w:rsidP="001566FB">
      <w:pPr>
        <w:autoSpaceDE w:val="0"/>
        <w:autoSpaceDN w:val="0"/>
        <w:adjustRightInd w:val="0"/>
        <w:jc w:val="both"/>
        <w:rPr>
          <w:lang w:val="sr-Cyrl-CS"/>
        </w:rPr>
      </w:pPr>
      <w:r w:rsidRPr="001566FB">
        <w:rPr>
          <w:lang w:val="sr-Cyrl-CS"/>
        </w:rPr>
        <w:t>При укрштању, енергетски кабл може да буде положен испод или изнад водоводне или канализационе цеви на растојању од најмање 0,4</w:t>
      </w:r>
      <w:r w:rsidRPr="001566FB">
        <w:t>m</w:t>
      </w:r>
      <w:r w:rsidRPr="001566FB">
        <w:rPr>
          <w:lang w:val="sr-Cyrl-CS"/>
        </w:rPr>
        <w:t xml:space="preserve"> за каблове 35 kV, односно најмање 0,3</w:t>
      </w:r>
      <w:r w:rsidRPr="001566FB">
        <w:t>m</w:t>
      </w:r>
      <w:r w:rsidRPr="001566FB">
        <w:rPr>
          <w:lang w:val="sr-Cyrl-CS"/>
        </w:rPr>
        <w:t xml:space="preserve"> за остале каблове.</w:t>
      </w:r>
    </w:p>
    <w:p w:rsidR="001566FB" w:rsidRPr="001566FB" w:rsidRDefault="001566FB" w:rsidP="001566FB">
      <w:pPr>
        <w:autoSpaceDE w:val="0"/>
        <w:autoSpaceDN w:val="0"/>
        <w:adjustRightInd w:val="0"/>
        <w:jc w:val="both"/>
        <w:rPr>
          <w:lang w:val="sr-Cyrl-CS"/>
        </w:rPr>
      </w:pPr>
      <w:r w:rsidRPr="001566FB">
        <w:rPr>
          <w:lang w:val="sr-Cyrl-CS"/>
        </w:rPr>
        <w:t>Уколико не могу да се постигну размаци према горњим тачкама на тим местима енергетски кабл се провлачи кроз заштитну цев.</w:t>
      </w:r>
    </w:p>
    <w:p w:rsidR="001566FB" w:rsidRPr="001566FB" w:rsidRDefault="001566FB" w:rsidP="001566FB">
      <w:pPr>
        <w:autoSpaceDE w:val="0"/>
        <w:autoSpaceDN w:val="0"/>
        <w:adjustRightInd w:val="0"/>
        <w:jc w:val="both"/>
        <w:rPr>
          <w:lang w:val="sr-Cyrl-CS"/>
        </w:rPr>
      </w:pPr>
      <w:r w:rsidRPr="001566FB">
        <w:rPr>
          <w:lang w:val="sr-Cyrl-CS"/>
        </w:rPr>
        <w:t>На местима паралелног вођења или укрштања енергетског кабла са водоводном или канализационом цеви, ров се копа ручно (без употребе механизације).</w:t>
      </w:r>
    </w:p>
    <w:p w:rsidR="001566FB" w:rsidRPr="001566FB" w:rsidRDefault="001566FB" w:rsidP="001566FB">
      <w:pPr>
        <w:pStyle w:val="Heading6"/>
        <w:rPr>
          <w:sz w:val="24"/>
          <w:szCs w:val="24"/>
          <w:lang w:val="sr-Cyrl-CS"/>
        </w:rPr>
      </w:pPr>
      <w:r w:rsidRPr="001566FB">
        <w:rPr>
          <w:sz w:val="24"/>
          <w:szCs w:val="24"/>
          <w:lang w:val="sr-Cyrl-CS"/>
        </w:rPr>
        <w:t>Приближавање и укрштање енергетских каблова са гасоводом</w:t>
      </w:r>
    </w:p>
    <w:p w:rsidR="001566FB" w:rsidRPr="001566FB" w:rsidRDefault="001566FB" w:rsidP="001566FB">
      <w:pPr>
        <w:autoSpaceDE w:val="0"/>
        <w:autoSpaceDN w:val="0"/>
        <w:adjustRightInd w:val="0"/>
        <w:jc w:val="both"/>
        <w:rPr>
          <w:lang w:val="sr-Cyrl-CS"/>
        </w:rPr>
      </w:pPr>
      <w:r w:rsidRPr="001566FB">
        <w:rPr>
          <w:lang w:val="sr-Cyrl-CS"/>
        </w:rPr>
        <w:t xml:space="preserve">Није дозвољено паралелно полагање енергетских каблова изнад или испод цеви гасовода. </w:t>
      </w:r>
    </w:p>
    <w:p w:rsidR="001566FB" w:rsidRPr="001566FB" w:rsidRDefault="001566FB" w:rsidP="001566FB">
      <w:pPr>
        <w:autoSpaceDE w:val="0"/>
        <w:autoSpaceDN w:val="0"/>
        <w:adjustRightInd w:val="0"/>
        <w:jc w:val="both"/>
        <w:rPr>
          <w:lang w:val="sr-Cyrl-CS"/>
        </w:rPr>
      </w:pPr>
      <w:r w:rsidRPr="001566FB">
        <w:rPr>
          <w:lang w:val="sr-Cyrl-CS"/>
        </w:rPr>
        <w:t>Размак између енергетског кабла и гасовода при укрштању и паралелном вођењу треба да буде најмање:</w:t>
      </w:r>
    </w:p>
    <w:p w:rsidR="001566FB" w:rsidRPr="001566FB" w:rsidRDefault="001566FB" w:rsidP="001566FB">
      <w:pPr>
        <w:autoSpaceDE w:val="0"/>
        <w:autoSpaceDN w:val="0"/>
        <w:adjustRightInd w:val="0"/>
        <w:jc w:val="both"/>
        <w:rPr>
          <w:lang w:val="sr-Cyrl-CS"/>
        </w:rPr>
      </w:pPr>
      <w:r w:rsidRPr="001566FB">
        <w:rPr>
          <w:lang w:val="sr-Cyrl-CS"/>
        </w:rPr>
        <w:t>0,8</w:t>
      </w:r>
      <w:r w:rsidRPr="001566FB">
        <w:t>m</w:t>
      </w:r>
      <w:r w:rsidRPr="001566FB">
        <w:rPr>
          <w:lang w:val="sr-Cyrl-CS"/>
        </w:rPr>
        <w:t xml:space="preserve"> у насељеним местима</w:t>
      </w:r>
    </w:p>
    <w:p w:rsidR="001566FB" w:rsidRPr="001566FB" w:rsidRDefault="001566FB" w:rsidP="001566FB">
      <w:pPr>
        <w:autoSpaceDE w:val="0"/>
        <w:autoSpaceDN w:val="0"/>
        <w:adjustRightInd w:val="0"/>
        <w:jc w:val="both"/>
        <w:rPr>
          <w:lang w:val="sr-Cyrl-CS"/>
        </w:rPr>
      </w:pPr>
      <w:r w:rsidRPr="001566FB">
        <w:rPr>
          <w:lang w:val="sr-Cyrl-CS"/>
        </w:rPr>
        <w:t>1,2</w:t>
      </w:r>
      <w:r w:rsidRPr="001566FB">
        <w:t>m</w:t>
      </w:r>
      <w:r w:rsidRPr="001566FB">
        <w:rPr>
          <w:lang w:val="sr-Cyrl-CS"/>
        </w:rPr>
        <w:t xml:space="preserve"> изван насељених места </w:t>
      </w:r>
    </w:p>
    <w:p w:rsidR="001566FB" w:rsidRPr="001566FB" w:rsidRDefault="001566FB" w:rsidP="001566FB">
      <w:pPr>
        <w:autoSpaceDE w:val="0"/>
        <w:autoSpaceDN w:val="0"/>
        <w:adjustRightInd w:val="0"/>
        <w:jc w:val="both"/>
        <w:rPr>
          <w:lang w:val="sr-Cyrl-CS"/>
        </w:rPr>
      </w:pPr>
      <w:r w:rsidRPr="001566FB">
        <w:rPr>
          <w:lang w:val="sr-Cyrl-CS"/>
        </w:rPr>
        <w:t>Размаци могу да се смање до 0,3</w:t>
      </w:r>
      <w:r w:rsidRPr="001566FB">
        <w:t>m</w:t>
      </w:r>
      <w:r w:rsidRPr="001566FB">
        <w:rPr>
          <w:lang w:val="sr-Cyrl-CS"/>
        </w:rPr>
        <w:t xml:space="preserve"> ако се кабл положи у заштитну цев дужине најмање 2</w:t>
      </w:r>
      <w:r w:rsidRPr="001566FB">
        <w:t>m</w:t>
      </w:r>
      <w:r w:rsidRPr="001566FB">
        <w:rPr>
          <w:lang w:val="sr-Cyrl-CS"/>
        </w:rPr>
        <w:t xml:space="preserve"> са обе стране места укрштања или целом дужином паралелног вођења.</w:t>
      </w:r>
    </w:p>
    <w:p w:rsidR="001566FB" w:rsidRPr="001566FB" w:rsidRDefault="001566FB" w:rsidP="001566FB">
      <w:pPr>
        <w:autoSpaceDE w:val="0"/>
        <w:autoSpaceDN w:val="0"/>
        <w:adjustRightInd w:val="0"/>
        <w:jc w:val="both"/>
        <w:rPr>
          <w:lang w:val="sr-Cyrl-RS"/>
        </w:rPr>
      </w:pPr>
      <w:r w:rsidRPr="001566FB">
        <w:rPr>
          <w:lang w:val="sr-Cyrl-CS"/>
        </w:rPr>
        <w:t xml:space="preserve">На местима укрштања цеви гасовода се полажу испод енергетског кабла. </w:t>
      </w:r>
    </w:p>
    <w:p w:rsidR="001566FB" w:rsidRPr="001566FB" w:rsidRDefault="001566FB" w:rsidP="001566FB">
      <w:pPr>
        <w:pStyle w:val="Heading6"/>
        <w:tabs>
          <w:tab w:val="left" w:pos="0"/>
        </w:tabs>
        <w:rPr>
          <w:sz w:val="24"/>
          <w:szCs w:val="24"/>
          <w:lang w:val="sr-Cyrl-CS"/>
        </w:rPr>
      </w:pPr>
      <w:r w:rsidRPr="001566FB">
        <w:rPr>
          <w:sz w:val="24"/>
          <w:szCs w:val="24"/>
          <w:lang w:val="sr-Cyrl-CS"/>
        </w:rPr>
        <w:t>Приближавање и укрштање енергетских каблова са топловодом</w:t>
      </w:r>
    </w:p>
    <w:p w:rsidR="001566FB" w:rsidRPr="001566FB" w:rsidRDefault="001566FB" w:rsidP="001566FB">
      <w:pPr>
        <w:autoSpaceDE w:val="0"/>
        <w:autoSpaceDN w:val="0"/>
        <w:adjustRightInd w:val="0"/>
        <w:jc w:val="both"/>
        <w:rPr>
          <w:lang w:val="sr-Cyrl-CS"/>
        </w:rPr>
      </w:pPr>
      <w:r w:rsidRPr="001566FB">
        <w:rPr>
          <w:lang w:val="sr-Cyrl-CS"/>
        </w:rPr>
        <w:t>Најмање хоризонтално растојање између кабловских водова и спољне ивице канала за топловод мора да износи 1,0</w:t>
      </w:r>
      <w:r w:rsidRPr="001566FB">
        <w:t>m</w:t>
      </w:r>
      <w:r w:rsidRPr="001566FB">
        <w:rPr>
          <w:lang w:val="sr-Cyrl-CS"/>
        </w:rPr>
        <w:t>.</w:t>
      </w:r>
    </w:p>
    <w:p w:rsidR="001566FB" w:rsidRPr="001566FB" w:rsidRDefault="001566FB" w:rsidP="001566FB">
      <w:pPr>
        <w:autoSpaceDE w:val="0"/>
        <w:autoSpaceDN w:val="0"/>
        <w:adjustRightInd w:val="0"/>
        <w:jc w:val="both"/>
        <w:rPr>
          <w:lang w:val="sr-Cyrl-CS"/>
        </w:rPr>
      </w:pPr>
      <w:r w:rsidRPr="001566FB">
        <w:rPr>
          <w:lang w:val="sr-Cyrl-CS"/>
        </w:rPr>
        <w:t>Полагање енергетских каблова изнад канала топловода није дозвољено.</w:t>
      </w:r>
    </w:p>
    <w:p w:rsidR="001566FB" w:rsidRPr="001566FB" w:rsidRDefault="001566FB" w:rsidP="001566FB">
      <w:pPr>
        <w:autoSpaceDE w:val="0"/>
        <w:autoSpaceDN w:val="0"/>
        <w:adjustRightInd w:val="0"/>
        <w:jc w:val="both"/>
        <w:rPr>
          <w:lang w:val="sr-Cyrl-CS"/>
        </w:rPr>
      </w:pPr>
      <w:r w:rsidRPr="001566FB">
        <w:rPr>
          <w:lang w:val="sr-Cyrl-CS"/>
        </w:rPr>
        <w:t>При укрштању енергетских кабловских водова са каналима топловода, минимално вертикално растојање мора да износи 60</w:t>
      </w:r>
      <w:r w:rsidRPr="001566FB">
        <w:t>cm</w:t>
      </w:r>
      <w:r w:rsidRPr="001566FB">
        <w:rPr>
          <w:lang w:val="sr-Cyrl-CS"/>
        </w:rPr>
        <w:t>. Енергетски кабловски вод по правилу треба да прелази изнад канала топловода, а само изузетно, ако нема других могућности, може проћи испод топловода.</w:t>
      </w:r>
    </w:p>
    <w:p w:rsidR="001566FB" w:rsidRPr="001566FB" w:rsidRDefault="001566FB" w:rsidP="001566FB">
      <w:pPr>
        <w:autoSpaceDE w:val="0"/>
        <w:autoSpaceDN w:val="0"/>
        <w:adjustRightInd w:val="0"/>
        <w:jc w:val="both"/>
        <w:rPr>
          <w:lang w:val="sr-Cyrl-CS"/>
        </w:rPr>
      </w:pPr>
      <w:r w:rsidRPr="001566FB">
        <w:rPr>
          <w:lang w:val="sr-Cyrl-CS"/>
        </w:rPr>
        <w:t>На местима укрштања енергетских кабловских водова са каналима топловода, мора се између каблова и топловода обезбедити топлотна изолација од пенушавог бетона или сличног изолационог материјала деблјине 20</w:t>
      </w:r>
      <w:r w:rsidRPr="001566FB">
        <w:t>cm</w:t>
      </w:r>
      <w:r w:rsidRPr="001566FB">
        <w:rPr>
          <w:lang w:val="sr-Cyrl-CS"/>
        </w:rPr>
        <w:t>.</w:t>
      </w:r>
    </w:p>
    <w:p w:rsidR="001566FB" w:rsidRPr="001566FB" w:rsidRDefault="001566FB" w:rsidP="001566FB">
      <w:pPr>
        <w:autoSpaceDE w:val="0"/>
        <w:autoSpaceDN w:val="0"/>
        <w:adjustRightInd w:val="0"/>
        <w:jc w:val="both"/>
        <w:rPr>
          <w:lang w:val="sr-Cyrl-CS"/>
        </w:rPr>
      </w:pPr>
      <w:r w:rsidRPr="001566FB">
        <w:rPr>
          <w:lang w:val="sr-Cyrl-CS"/>
        </w:rPr>
        <w:t>На месту укрштања кабловски водови се полажу у азбестно-цементне цеви унутрашњег пречника 100</w:t>
      </w:r>
      <w:r w:rsidRPr="001566FB">
        <w:t>mm</w:t>
      </w:r>
      <w:r w:rsidRPr="001566FB">
        <w:rPr>
          <w:lang w:val="sr-Cyrl-CS"/>
        </w:rPr>
        <w:t>, чија дужина мора са сваке стране да премашује ширину канала топловода за најмање 1,5м.</w:t>
      </w:r>
    </w:p>
    <w:p w:rsidR="001566FB" w:rsidRPr="001566FB" w:rsidRDefault="001566FB" w:rsidP="001566FB">
      <w:pPr>
        <w:pStyle w:val="Heading6"/>
        <w:ind w:left="60"/>
        <w:rPr>
          <w:sz w:val="24"/>
          <w:szCs w:val="24"/>
          <w:lang w:val="sr-Cyrl-CS"/>
        </w:rPr>
      </w:pPr>
      <w:r w:rsidRPr="001566FB">
        <w:rPr>
          <w:sz w:val="24"/>
          <w:szCs w:val="24"/>
          <w:lang w:val="sr-Cyrl-CS"/>
        </w:rPr>
        <w:t>Приближавање енергетских каблова дрворедима</w:t>
      </w:r>
    </w:p>
    <w:p w:rsidR="001566FB" w:rsidRPr="001566FB" w:rsidRDefault="001566FB" w:rsidP="001566FB">
      <w:pPr>
        <w:autoSpaceDE w:val="0"/>
        <w:autoSpaceDN w:val="0"/>
        <w:adjustRightInd w:val="0"/>
        <w:jc w:val="both"/>
        <w:rPr>
          <w:lang w:val="sr-Cyrl-CS"/>
        </w:rPr>
      </w:pPr>
      <w:r w:rsidRPr="001566FB">
        <w:rPr>
          <w:lang w:val="sr-Cyrl-CS"/>
        </w:rPr>
        <w:t>Није дозвољено засађивање растиња изнад подземних водова.</w:t>
      </w:r>
    </w:p>
    <w:p w:rsidR="001566FB" w:rsidRPr="001566FB" w:rsidRDefault="001566FB" w:rsidP="001566FB">
      <w:pPr>
        <w:autoSpaceDE w:val="0"/>
        <w:autoSpaceDN w:val="0"/>
        <w:adjustRightInd w:val="0"/>
        <w:jc w:val="both"/>
        <w:rPr>
          <w:lang w:val="sr-Cyrl-CS"/>
        </w:rPr>
      </w:pPr>
      <w:r w:rsidRPr="001566FB">
        <w:rPr>
          <w:lang w:val="sr-Cyrl-CS"/>
        </w:rPr>
        <w:lastRenderedPageBreak/>
        <w:t>Енергетске кабловске водове треба по правилу положити тако да су од осе дрвореда удаљени најмање 2</w:t>
      </w:r>
      <w:r w:rsidRPr="001566FB">
        <w:t>m</w:t>
      </w:r>
      <w:r w:rsidRPr="001566FB">
        <w:rPr>
          <w:lang w:val="sr-Cyrl-CS"/>
        </w:rPr>
        <w:t>.</w:t>
      </w:r>
    </w:p>
    <w:p w:rsidR="001566FB" w:rsidRPr="001566FB" w:rsidRDefault="001566FB" w:rsidP="001566FB">
      <w:pPr>
        <w:autoSpaceDE w:val="0"/>
        <w:autoSpaceDN w:val="0"/>
        <w:adjustRightInd w:val="0"/>
        <w:jc w:val="both"/>
        <w:rPr>
          <w:lang w:val="sr-Cyrl-CS"/>
        </w:rPr>
      </w:pPr>
      <w:r w:rsidRPr="001566FB">
        <w:rPr>
          <w:lang w:val="sr-Cyrl-CS"/>
        </w:rPr>
        <w:t>Изнад подземних водова планирати травњаке или тротоаре поплочане помичним бетонским плочама.</w:t>
      </w:r>
    </w:p>
    <w:p w:rsidR="001566FB" w:rsidRPr="001566FB" w:rsidRDefault="001566FB" w:rsidP="001566FB">
      <w:pPr>
        <w:jc w:val="both"/>
        <w:rPr>
          <w:color w:val="FF0000"/>
          <w:lang w:val="sr-Cyrl-CS"/>
        </w:rPr>
      </w:pPr>
    </w:p>
    <w:p w:rsidR="001566FB" w:rsidRPr="001566FB" w:rsidRDefault="001566FB" w:rsidP="001566FB">
      <w:pPr>
        <w:jc w:val="both"/>
        <w:rPr>
          <w:b/>
          <w:lang w:val="sr-Cyrl-RS"/>
        </w:rPr>
      </w:pPr>
      <w:r w:rsidRPr="001566FB">
        <w:rPr>
          <w:b/>
          <w:lang w:val="sr-Cyrl-CS"/>
        </w:rPr>
        <w:t>Услови у односу на пољопривредно земљиште</w:t>
      </w:r>
    </w:p>
    <w:p w:rsidR="001566FB" w:rsidRPr="001566FB" w:rsidRDefault="001566FB" w:rsidP="001566FB">
      <w:pPr>
        <w:autoSpaceDE w:val="0"/>
        <w:autoSpaceDN w:val="0"/>
        <w:adjustRightInd w:val="0"/>
        <w:jc w:val="both"/>
        <w:rPr>
          <w:lang w:val="sr-Cyrl-CS"/>
        </w:rPr>
      </w:pPr>
      <w:r w:rsidRPr="001566FB">
        <w:rPr>
          <w:color w:val="000000"/>
          <w:lang w:val="sr-Cyrl-CS"/>
        </w:rPr>
        <w:t xml:space="preserve">Мере заштите пољопривредног земљишта односе се на поштовање одредби Закона о пољопривредном земљишту </w:t>
      </w:r>
      <w:r w:rsidRPr="001566FB">
        <w:rPr>
          <w:lang w:val="sr-Cyrl-CS"/>
        </w:rPr>
        <w:t>(„</w:t>
      </w:r>
      <w:r w:rsidRPr="001566FB">
        <w:rPr>
          <w:i/>
          <w:lang w:val="sr-Cyrl-CS"/>
        </w:rPr>
        <w:t>Сл.гла</w:t>
      </w:r>
      <w:r w:rsidRPr="001566FB">
        <w:rPr>
          <w:i/>
          <w:lang w:val="sr-Cyrl-RS"/>
        </w:rPr>
        <w:t>с</w:t>
      </w:r>
      <w:r w:rsidRPr="001566FB">
        <w:rPr>
          <w:i/>
          <w:lang w:val="sr-Cyrl-CS"/>
        </w:rPr>
        <w:t>ник РС“, бр. 62/2006, 65/2008-др.закон и 41/2009, 11/2015, 80/2017, 95/2018- др.закон).</w:t>
      </w:r>
      <w:r w:rsidRPr="001566FB">
        <w:rPr>
          <w:color w:val="000000"/>
          <w:lang w:val="sr-Cyrl-CS"/>
        </w:rPr>
        <w:t xml:space="preserve"> </w:t>
      </w:r>
      <w:r w:rsidRPr="001566FB">
        <w:rPr>
          <w:lang w:val="sr-Cyrl-CS"/>
        </w:rPr>
        <w:t xml:space="preserve">Овим Законом се пољопривредно земљиште штити, користи и уређује као природно богатство и добро од општег интереса и који утврђује да се оно користи за пољопривредну производњу осим у случајевима који су прописани Законом. </w:t>
      </w:r>
    </w:p>
    <w:p w:rsidR="001566FB" w:rsidRPr="001566FB" w:rsidRDefault="001566FB" w:rsidP="001566FB">
      <w:pPr>
        <w:autoSpaceDE w:val="0"/>
        <w:autoSpaceDN w:val="0"/>
        <w:adjustRightInd w:val="0"/>
        <w:jc w:val="both"/>
        <w:rPr>
          <w:lang w:val="sr-Cyrl-CS"/>
        </w:rPr>
      </w:pPr>
      <w:r w:rsidRPr="001566FB">
        <w:rPr>
          <w:lang w:val="sr-Cyrl-CS"/>
        </w:rPr>
        <w:t>Приликом предвиђених радова максимално користити приступне путеве и просторе које нису под засадима, односно након завршетка радова сву механизацију, алат  и настали отпад (стубови, жице, каблови...) одстранити са пољопривредног земљишта и вратити земљиште у првобитно стање (насипањем).</w:t>
      </w:r>
    </w:p>
    <w:p w:rsidR="001566FB" w:rsidRPr="001566FB" w:rsidRDefault="001566FB" w:rsidP="001566FB">
      <w:pPr>
        <w:autoSpaceDE w:val="0"/>
        <w:autoSpaceDN w:val="0"/>
        <w:adjustRightInd w:val="0"/>
        <w:jc w:val="both"/>
        <w:rPr>
          <w:i/>
          <w:lang w:val="sr-Cyrl-RS"/>
        </w:rPr>
      </w:pPr>
      <w:r w:rsidRPr="001566FB">
        <w:rPr>
          <w:bCs/>
          <w:i/>
          <w:lang w:val="sr-Cyrl-CS"/>
        </w:rPr>
        <w:t xml:space="preserve">Зона високонапонских водова </w:t>
      </w:r>
      <w:r w:rsidRPr="001566FB">
        <w:rPr>
          <w:bCs/>
          <w:i/>
          <w:lang w:val="sr-Cyrl-RS"/>
        </w:rPr>
        <w:t xml:space="preserve">(извођачки појас) </w:t>
      </w:r>
      <w:r w:rsidRPr="001566FB">
        <w:rPr>
          <w:i/>
          <w:lang w:val="sr-Cyrl-RS"/>
        </w:rPr>
        <w:t xml:space="preserve">- </w:t>
      </w:r>
      <w:r w:rsidRPr="001566FB">
        <w:rPr>
          <w:lang w:val="sr-Cyrl-CS"/>
        </w:rPr>
        <w:t xml:space="preserve">У овој зони је забрањено засађивање дрвећа и другог растиња испод или на непрописној удаљености од енергетског објекта (далековода), а за подизање воћњака и винограда неоходна је сагласност надлежног предузећа. </w:t>
      </w:r>
    </w:p>
    <w:p w:rsidR="001566FB" w:rsidRPr="001566FB" w:rsidRDefault="001566FB" w:rsidP="001566FB">
      <w:pPr>
        <w:autoSpaceDE w:val="0"/>
        <w:autoSpaceDN w:val="0"/>
        <w:adjustRightInd w:val="0"/>
        <w:jc w:val="both"/>
        <w:rPr>
          <w:b/>
          <w:bCs/>
          <w:color w:val="000000"/>
          <w:lang w:val="sr-Cyrl-CS"/>
        </w:rPr>
      </w:pPr>
      <w:r w:rsidRPr="001566FB">
        <w:rPr>
          <w:lang w:val="sr-Cyrl-RS"/>
        </w:rPr>
        <w:t>У овој зони могу се градити енергетски и други објекти у функцији истих, а такође се може вршити и реконструкција постојећих објеката у складу са плановима развоја енергетског субјекта и техничком документацијом</w:t>
      </w:r>
    </w:p>
    <w:p w:rsidR="001566FB" w:rsidRPr="001566FB" w:rsidRDefault="001566FB" w:rsidP="001566FB">
      <w:pPr>
        <w:autoSpaceDE w:val="0"/>
        <w:autoSpaceDN w:val="0"/>
        <w:adjustRightInd w:val="0"/>
        <w:jc w:val="both"/>
        <w:rPr>
          <w:color w:val="000000"/>
          <w:lang w:val="sr-Cyrl-RS"/>
        </w:rPr>
      </w:pPr>
      <w:r w:rsidRPr="001566FB">
        <w:rPr>
          <w:color w:val="000000"/>
          <w:lang w:val="sr-Cyrl-CS"/>
        </w:rPr>
        <w:t xml:space="preserve">Пољопривредне површине које се налазе испод саме трасе далековода могу се користити само кроз одређене видове пољопривредне производње, док се не могу користити за подизање воћњака, посебно воћних врста са високо растућим родним стаблима, као ни за подизање привремених или трајних инфраструктурних објеката у пољопривреди. </w:t>
      </w:r>
    </w:p>
    <w:p w:rsidR="001566FB" w:rsidRPr="001566FB" w:rsidRDefault="001566FB" w:rsidP="001566FB">
      <w:pPr>
        <w:autoSpaceDE w:val="0"/>
        <w:autoSpaceDN w:val="0"/>
        <w:adjustRightInd w:val="0"/>
        <w:jc w:val="both"/>
        <w:rPr>
          <w:lang w:val="sr-Cyrl-CS"/>
        </w:rPr>
      </w:pPr>
      <w:r w:rsidRPr="001566FB">
        <w:rPr>
          <w:lang w:val="sr-Cyrl-RS"/>
        </w:rPr>
        <w:t xml:space="preserve">Пољопривредно земљиште у извођачком појасу далековода ће се користити за класично ратарство и повртарство, без подизања стакленика и пластеника. </w:t>
      </w:r>
    </w:p>
    <w:p w:rsidR="001566FB" w:rsidRPr="001566FB" w:rsidRDefault="001566FB" w:rsidP="001566FB">
      <w:pPr>
        <w:autoSpaceDE w:val="0"/>
        <w:autoSpaceDN w:val="0"/>
        <w:adjustRightInd w:val="0"/>
        <w:jc w:val="both"/>
        <w:rPr>
          <w:color w:val="000000"/>
          <w:lang w:val="sr-Cyrl-CS"/>
        </w:rPr>
      </w:pPr>
      <w:r w:rsidRPr="001566FB">
        <w:rPr>
          <w:bCs/>
          <w:i/>
          <w:color w:val="000000"/>
          <w:lang w:val="sr-Cyrl-CS"/>
        </w:rPr>
        <w:t>Заштитни појас далековода</w:t>
      </w:r>
      <w:r w:rsidRPr="001566FB">
        <w:rPr>
          <w:bCs/>
          <w:color w:val="000000"/>
          <w:lang w:val="sr-Cyrl-CS"/>
        </w:rPr>
        <w:t xml:space="preserve"> </w:t>
      </w:r>
      <w:r w:rsidRPr="001566FB">
        <w:rPr>
          <w:color w:val="000000"/>
          <w:lang w:val="sr-Cyrl-RS"/>
        </w:rPr>
        <w:t xml:space="preserve">- </w:t>
      </w:r>
      <w:r w:rsidRPr="001566FB">
        <w:rPr>
          <w:color w:val="000000"/>
          <w:lang w:val="sr-Cyrl-CS"/>
        </w:rPr>
        <w:t xml:space="preserve">Земљиште у заштитном појасу далековода углавном је пољопривредно и даље ће се као такво користити по изградњи далековода за ратарску производњу (повртарство, воћарство, виноградарство...). У овој зони је забрањено засађивање дрвећа и другог растиња испод или на непрописној удаљености од енергетског објекта (далековода), а за подизање воћњака и винограда, као и заштитних ограда и мрежа, неоходна је сагласност надлежног предузећа ЈП Електромрежа Србије. </w:t>
      </w:r>
    </w:p>
    <w:p w:rsidR="001566FB" w:rsidRPr="001566FB" w:rsidRDefault="001566FB" w:rsidP="001566FB">
      <w:pPr>
        <w:autoSpaceDE w:val="0"/>
        <w:autoSpaceDN w:val="0"/>
        <w:adjustRightInd w:val="0"/>
        <w:jc w:val="both"/>
        <w:rPr>
          <w:color w:val="000000"/>
          <w:lang w:val="sr-Cyrl-CS"/>
        </w:rPr>
      </w:pPr>
      <w:r w:rsidRPr="001566FB">
        <w:rPr>
          <w:color w:val="000000"/>
          <w:lang w:val="sr-Cyrl-CS"/>
        </w:rPr>
        <w:t xml:space="preserve">Сигурносна удаљеност далековода од било кога дела стабла је 3 </w:t>
      </w:r>
      <w:r w:rsidRPr="001566FB">
        <w:rPr>
          <w:color w:val="000000"/>
        </w:rPr>
        <w:t>m</w:t>
      </w:r>
      <w:r w:rsidRPr="001566FB">
        <w:rPr>
          <w:color w:val="000000"/>
          <w:lang w:val="sr-Cyrl-CS"/>
        </w:rPr>
        <w:t>, а у складу са Законом о енергетици</w:t>
      </w:r>
      <w:r w:rsidRPr="001566FB">
        <w:rPr>
          <w:color w:val="000000"/>
          <w:lang w:val="sr-Cyrl-RS"/>
        </w:rPr>
        <w:t xml:space="preserve">, </w:t>
      </w:r>
      <w:r w:rsidRPr="001566FB">
        <w:rPr>
          <w:i/>
          <w:color w:val="000000"/>
          <w:lang w:val="sr-Cyrl-CS"/>
        </w:rPr>
        <w:t>(„Сл.гласник РС“, бр.145/2014, 95/2018- други закон),</w:t>
      </w:r>
      <w:r w:rsidRPr="001566FB">
        <w:rPr>
          <w:color w:val="000000"/>
          <w:lang w:val="sr-Cyrl-CS"/>
        </w:rPr>
        <w:t xml:space="preserve"> Правилником о техничким нормативима за изградњу надземних електроенергетских водова називног напона 1 </w:t>
      </w:r>
      <w:r w:rsidRPr="001566FB">
        <w:rPr>
          <w:color w:val="000000"/>
        </w:rPr>
        <w:t>kV</w:t>
      </w:r>
      <w:r w:rsidRPr="001566FB">
        <w:rPr>
          <w:color w:val="000000"/>
          <w:lang w:val="sr-Cyrl-CS"/>
        </w:rPr>
        <w:t xml:space="preserve"> </w:t>
      </w:r>
      <w:r w:rsidRPr="001566FB">
        <w:rPr>
          <w:color w:val="000000"/>
        </w:rPr>
        <w:t>do</w:t>
      </w:r>
      <w:r w:rsidRPr="001566FB">
        <w:rPr>
          <w:color w:val="000000"/>
          <w:lang w:val="sr-Cyrl-CS"/>
        </w:rPr>
        <w:t xml:space="preserve"> 400 </w:t>
      </w:r>
      <w:r w:rsidRPr="001566FB">
        <w:rPr>
          <w:color w:val="000000"/>
        </w:rPr>
        <w:t>kV</w:t>
      </w:r>
      <w:r w:rsidRPr="001566FB">
        <w:rPr>
          <w:color w:val="000000"/>
          <w:lang w:val="sr-Cyrl-CS"/>
        </w:rPr>
        <w:t xml:space="preserve"> </w:t>
      </w:r>
      <w:r w:rsidRPr="001566FB">
        <w:rPr>
          <w:i/>
          <w:color w:val="000000"/>
          <w:lang w:val="sr-Cyrl-CS"/>
        </w:rPr>
        <w:t>(''Сл</w:t>
      </w:r>
      <w:r w:rsidRPr="001566FB">
        <w:rPr>
          <w:i/>
          <w:color w:val="000000"/>
          <w:lang w:val="sr-Cyrl-RS"/>
        </w:rPr>
        <w:t>.</w:t>
      </w:r>
      <w:r w:rsidRPr="001566FB">
        <w:rPr>
          <w:i/>
          <w:color w:val="000000"/>
          <w:lang w:val="sr-Cyrl-CS"/>
        </w:rPr>
        <w:t xml:space="preserve"> лист СФРЈ'', бр. 65/1988 и ''Сл</w:t>
      </w:r>
      <w:r w:rsidRPr="001566FB">
        <w:rPr>
          <w:i/>
          <w:color w:val="000000"/>
          <w:lang w:val="sr-Cyrl-RS"/>
        </w:rPr>
        <w:t>.</w:t>
      </w:r>
      <w:r w:rsidRPr="001566FB">
        <w:rPr>
          <w:i/>
          <w:color w:val="000000"/>
          <w:lang w:val="sr-Cyrl-CS"/>
        </w:rPr>
        <w:t xml:space="preserve"> лист СРЈ'', бр.18/1992).</w:t>
      </w:r>
      <w:r w:rsidRPr="001566FB">
        <w:rPr>
          <w:color w:val="000000"/>
          <w:lang w:val="sr-Cyrl-CS"/>
        </w:rPr>
        <w:t xml:space="preserve">  </w:t>
      </w:r>
    </w:p>
    <w:p w:rsidR="001566FB" w:rsidRPr="001566FB" w:rsidRDefault="001566FB" w:rsidP="001566FB">
      <w:pPr>
        <w:autoSpaceDE w:val="0"/>
        <w:autoSpaceDN w:val="0"/>
        <w:adjustRightInd w:val="0"/>
        <w:jc w:val="both"/>
        <w:rPr>
          <w:b/>
          <w:bCs/>
          <w:lang w:val="sr-Cyrl-CS"/>
        </w:rPr>
      </w:pPr>
    </w:p>
    <w:p w:rsidR="001566FB" w:rsidRPr="001566FB" w:rsidRDefault="001566FB" w:rsidP="001566FB">
      <w:pPr>
        <w:autoSpaceDE w:val="0"/>
        <w:autoSpaceDN w:val="0"/>
        <w:adjustRightInd w:val="0"/>
        <w:jc w:val="both"/>
        <w:rPr>
          <w:lang w:val="sr-Cyrl-RS"/>
        </w:rPr>
      </w:pPr>
      <w:r w:rsidRPr="001566FB">
        <w:rPr>
          <w:b/>
          <w:bCs/>
          <w:lang w:val="sr-Cyrl-CS"/>
        </w:rPr>
        <w:t xml:space="preserve">Укрштање далековода и шумског </w:t>
      </w:r>
      <w:r w:rsidRPr="001566FB">
        <w:rPr>
          <w:b/>
          <w:bCs/>
          <w:lang w:val="sr-Cyrl-RS"/>
        </w:rPr>
        <w:t>растиња</w:t>
      </w:r>
    </w:p>
    <w:p w:rsidR="001566FB" w:rsidRPr="001566FB" w:rsidRDefault="001566FB" w:rsidP="001566FB">
      <w:pPr>
        <w:autoSpaceDE w:val="0"/>
        <w:autoSpaceDN w:val="0"/>
        <w:adjustRightInd w:val="0"/>
        <w:jc w:val="both"/>
        <w:rPr>
          <w:color w:val="000000"/>
          <w:lang w:val="sr-Cyrl-CS"/>
        </w:rPr>
      </w:pPr>
      <w:r w:rsidRPr="001566FB">
        <w:rPr>
          <w:color w:val="000000"/>
          <w:lang w:val="sr-Cyrl-CS"/>
        </w:rPr>
        <w:t>Заштита шума и шумског земљишта у оквиру предметног обухвата односи се на заштиту шума и шумског земљишта (растиња) који су:</w:t>
      </w:r>
    </w:p>
    <w:p w:rsidR="001566FB" w:rsidRPr="001566FB" w:rsidRDefault="001566FB" w:rsidP="00F60003">
      <w:pPr>
        <w:numPr>
          <w:ilvl w:val="0"/>
          <w:numId w:val="13"/>
        </w:numPr>
        <w:tabs>
          <w:tab w:val="clear" w:pos="1080"/>
          <w:tab w:val="num" w:pos="270"/>
        </w:tabs>
        <w:autoSpaceDE w:val="0"/>
        <w:autoSpaceDN w:val="0"/>
        <w:adjustRightInd w:val="0"/>
        <w:spacing w:line="276" w:lineRule="auto"/>
        <w:ind w:hanging="1080"/>
        <w:jc w:val="both"/>
        <w:rPr>
          <w:color w:val="000000"/>
          <w:lang w:val="sr-Cyrl-CS"/>
        </w:rPr>
      </w:pPr>
      <w:r w:rsidRPr="001566FB">
        <w:rPr>
          <w:color w:val="000000"/>
          <w:lang w:val="sr-Cyrl-CS"/>
        </w:rPr>
        <w:t xml:space="preserve">у директном утицају коридора (зона напонских водова  - извођачки појас), </w:t>
      </w:r>
    </w:p>
    <w:p w:rsidR="001566FB" w:rsidRPr="001566FB" w:rsidRDefault="001566FB" w:rsidP="00F60003">
      <w:pPr>
        <w:numPr>
          <w:ilvl w:val="0"/>
          <w:numId w:val="13"/>
        </w:numPr>
        <w:tabs>
          <w:tab w:val="clear" w:pos="1080"/>
          <w:tab w:val="num" w:pos="270"/>
        </w:tabs>
        <w:autoSpaceDE w:val="0"/>
        <w:autoSpaceDN w:val="0"/>
        <w:adjustRightInd w:val="0"/>
        <w:spacing w:line="276" w:lineRule="auto"/>
        <w:ind w:hanging="1080"/>
        <w:jc w:val="both"/>
        <w:rPr>
          <w:color w:val="000000"/>
          <w:lang w:val="sr-Cyrl-CS"/>
        </w:rPr>
      </w:pPr>
      <w:r w:rsidRPr="001566FB">
        <w:rPr>
          <w:color w:val="000000"/>
          <w:lang w:val="sr-Cyrl-CS"/>
        </w:rPr>
        <w:t>и заштитна зона далековода.</w:t>
      </w:r>
    </w:p>
    <w:p w:rsidR="001566FB" w:rsidRPr="001566FB" w:rsidRDefault="001566FB" w:rsidP="001566FB">
      <w:pPr>
        <w:autoSpaceDE w:val="0"/>
        <w:autoSpaceDN w:val="0"/>
        <w:adjustRightInd w:val="0"/>
        <w:jc w:val="both"/>
        <w:rPr>
          <w:color w:val="000000"/>
          <w:lang w:val="sr-Cyrl-CS"/>
        </w:rPr>
      </w:pPr>
      <w:r w:rsidRPr="001566FB">
        <w:rPr>
          <w:b/>
          <w:color w:val="000000"/>
          <w:lang w:val="sr-Cyrl-CS"/>
        </w:rPr>
        <w:t>Општа мера</w:t>
      </w:r>
      <w:r w:rsidRPr="001566FB">
        <w:rPr>
          <w:color w:val="000000"/>
          <w:lang w:val="sr-Cyrl-CS"/>
        </w:rPr>
        <w:t xml:space="preserve"> заштите шума и шумског земљишта заснива се на минимизирању сече и прокрчивању шума искључиво на неопходне површине за функционисање инфраструктурног коридора. </w:t>
      </w:r>
    </w:p>
    <w:p w:rsidR="001566FB" w:rsidRPr="001566FB" w:rsidRDefault="001566FB" w:rsidP="001566FB">
      <w:pPr>
        <w:autoSpaceDE w:val="0"/>
        <w:autoSpaceDN w:val="0"/>
        <w:adjustRightInd w:val="0"/>
        <w:jc w:val="both"/>
        <w:rPr>
          <w:lang w:val="sr-Cyrl-RS"/>
        </w:rPr>
      </w:pPr>
      <w:r w:rsidRPr="001566FB">
        <w:rPr>
          <w:lang w:val="sr-Cyrl-CS"/>
        </w:rPr>
        <w:t xml:space="preserve">Прелазак трасе далековода преко шумског земљишта, изискује крчење шума у заштитном појасу далековода за несметано функционисање енергетског објекта (поштовањем сигурносних удаљења).  У овој зони је забрањено засађивање дрвећа и другог растиња испод или на непрописној удаљености од енергетског објекта (далековода). То </w:t>
      </w:r>
      <w:r w:rsidRPr="001566FB">
        <w:rPr>
          <w:lang w:val="sr-Cyrl-CS"/>
        </w:rPr>
        <w:lastRenderedPageBreak/>
        <w:t xml:space="preserve">подразумева сечу стабала непосредно у зони далековода у складу са Законом о енергетици, односно Законом о шумама, којим се крчење шума омогућује у случајевима утврђеним </w:t>
      </w:r>
      <w:r w:rsidRPr="001566FB">
        <w:rPr>
          <w:lang w:val="sr-Cyrl-RS"/>
        </w:rPr>
        <w:t>ПДР-ом</w:t>
      </w:r>
      <w:r w:rsidRPr="001566FB">
        <w:rPr>
          <w:lang w:val="sr-Cyrl-CS"/>
        </w:rPr>
        <w:t xml:space="preserve">. </w:t>
      </w:r>
    </w:p>
    <w:p w:rsidR="001566FB" w:rsidRPr="001566FB" w:rsidRDefault="001566FB" w:rsidP="001566FB">
      <w:pPr>
        <w:jc w:val="both"/>
        <w:rPr>
          <w:lang w:val="sr-Cyrl-RS"/>
        </w:rPr>
      </w:pPr>
      <w:r w:rsidRPr="001566FB">
        <w:rPr>
          <w:lang w:val="sr-Cyrl-RS"/>
        </w:rPr>
        <w:t xml:space="preserve">Ширина </w:t>
      </w:r>
      <w:r w:rsidRPr="001566FB">
        <w:t> </w:t>
      </w:r>
      <w:r w:rsidRPr="001566FB">
        <w:rPr>
          <w:lang w:val="sr-Cyrl-RS"/>
        </w:rPr>
        <w:t xml:space="preserve"> просека </w:t>
      </w:r>
      <w:r w:rsidRPr="001566FB">
        <w:t> </w:t>
      </w:r>
      <w:r w:rsidRPr="001566FB">
        <w:rPr>
          <w:lang w:val="sr-Cyrl-RS"/>
        </w:rPr>
        <w:t xml:space="preserve"> кроз </w:t>
      </w:r>
      <w:r w:rsidRPr="001566FB">
        <w:t> </w:t>
      </w:r>
      <w:r w:rsidRPr="001566FB">
        <w:rPr>
          <w:lang w:val="sr-Cyrl-RS"/>
        </w:rPr>
        <w:t xml:space="preserve"> шуму, </w:t>
      </w:r>
      <w:r w:rsidRPr="001566FB">
        <w:t> </w:t>
      </w:r>
      <w:r w:rsidRPr="001566FB">
        <w:rPr>
          <w:lang w:val="sr-Cyrl-RS"/>
        </w:rPr>
        <w:t xml:space="preserve"> која </w:t>
      </w:r>
      <w:r w:rsidRPr="001566FB">
        <w:t> </w:t>
      </w:r>
      <w:r w:rsidRPr="001566FB">
        <w:rPr>
          <w:lang w:val="sr-Cyrl-RS"/>
        </w:rPr>
        <w:t xml:space="preserve"> обезбеђује</w:t>
      </w:r>
      <w:r w:rsidRPr="001566FB">
        <w:t> </w:t>
      </w:r>
      <w:r w:rsidRPr="001566FB">
        <w:rPr>
          <w:lang w:val="sr-Cyrl-RS"/>
        </w:rPr>
        <w:t xml:space="preserve"> минималну</w:t>
      </w:r>
      <w:r w:rsidRPr="001566FB">
        <w:t> </w:t>
      </w:r>
      <w:r w:rsidRPr="001566FB">
        <w:rPr>
          <w:lang w:val="sr-Cyrl-RS"/>
        </w:rPr>
        <w:t>сигурносну</w:t>
      </w:r>
      <w:r w:rsidRPr="001566FB">
        <w:t> </w:t>
      </w:r>
      <w:r w:rsidRPr="001566FB">
        <w:rPr>
          <w:lang w:val="sr-Cyrl-RS"/>
        </w:rPr>
        <w:t>удаљеност</w:t>
      </w:r>
      <w:r w:rsidRPr="001566FB">
        <w:t> </w:t>
      </w:r>
    </w:p>
    <w:p w:rsidR="001566FB" w:rsidRPr="001566FB" w:rsidRDefault="001566FB" w:rsidP="001566FB">
      <w:pPr>
        <w:jc w:val="both"/>
        <w:rPr>
          <w:lang w:val="sr-Cyrl-CS"/>
        </w:rPr>
      </w:pPr>
      <w:r w:rsidRPr="001566FB">
        <w:rPr>
          <w:lang w:val="sr-Cyrl-RS"/>
        </w:rPr>
        <w:t>проводника</w:t>
      </w:r>
      <w:r w:rsidRPr="001566FB">
        <w:t> </w:t>
      </w:r>
      <w:r w:rsidRPr="001566FB">
        <w:rPr>
          <w:lang w:val="sr-Cyrl-RS"/>
        </w:rPr>
        <w:t xml:space="preserve"> одређује</w:t>
      </w:r>
      <w:r w:rsidRPr="001566FB">
        <w:t> </w:t>
      </w:r>
      <w:r w:rsidRPr="001566FB">
        <w:rPr>
          <w:lang w:val="sr-Cyrl-RS"/>
        </w:rPr>
        <w:t>се</w:t>
      </w:r>
      <w:r w:rsidRPr="001566FB">
        <w:t> </w:t>
      </w:r>
      <w:r w:rsidRPr="001566FB">
        <w:rPr>
          <w:lang w:val="sr-Cyrl-RS"/>
        </w:rPr>
        <w:t>Главним</w:t>
      </w:r>
      <w:r w:rsidRPr="001566FB">
        <w:t> </w:t>
      </w:r>
      <w:r w:rsidRPr="001566FB">
        <w:rPr>
          <w:lang w:val="sr-Cyrl-RS"/>
        </w:rPr>
        <w:t xml:space="preserve">пројектом. </w:t>
      </w:r>
      <w:r w:rsidRPr="001566FB">
        <w:rPr>
          <w:lang w:val="sr-Cyrl-CS"/>
        </w:rPr>
        <w:t>У случају просецања шуме потребно је у сарадњи са предузећем територијално надлежним за газдовање шумама урадити посебан пројекат. Сечи се приступа уз надзор од стране надлежног шумског газдинства.</w:t>
      </w:r>
    </w:p>
    <w:p w:rsidR="001566FB" w:rsidRPr="001566FB" w:rsidRDefault="001566FB" w:rsidP="001566FB">
      <w:pPr>
        <w:autoSpaceDE w:val="0"/>
        <w:autoSpaceDN w:val="0"/>
        <w:adjustRightInd w:val="0"/>
        <w:jc w:val="both"/>
        <w:rPr>
          <w:color w:val="000000"/>
          <w:lang w:val="sr-Cyrl-CS"/>
        </w:rPr>
      </w:pPr>
      <w:r w:rsidRPr="001566FB">
        <w:rPr>
          <w:color w:val="000000"/>
          <w:lang w:val="sr-Cyrl-CS"/>
        </w:rPr>
        <w:t xml:space="preserve">Смањење шума и шумског земљишта у зони непосредног утицаја трасе далековода потребно је компензовати шумско-узгојним радовима на шумском земљишту. </w:t>
      </w:r>
    </w:p>
    <w:p w:rsidR="001566FB" w:rsidRPr="001566FB" w:rsidRDefault="001566FB" w:rsidP="001566FB">
      <w:pPr>
        <w:autoSpaceDE w:val="0"/>
        <w:autoSpaceDN w:val="0"/>
        <w:adjustRightInd w:val="0"/>
        <w:jc w:val="both"/>
        <w:rPr>
          <w:color w:val="000000"/>
          <w:lang w:val="sr-Cyrl-CS"/>
        </w:rPr>
      </w:pPr>
      <w:r w:rsidRPr="001566FB">
        <w:rPr>
          <w:color w:val="000000"/>
          <w:lang w:val="sr-Cyrl-CS"/>
        </w:rPr>
        <w:t>Нову садњу усмерити на подизање шумских станишта на шумским земљиштима на безбедној даљености од далековода при чему се инвеститор мора обавезати да понуди таква решења у биолошком и естетско-визуелном смислу која траси далековода, поред функционалности даје и позитивну естетску карактеристику.</w:t>
      </w:r>
    </w:p>
    <w:p w:rsidR="001566FB" w:rsidRDefault="001566FB" w:rsidP="001566FB">
      <w:pPr>
        <w:autoSpaceDE w:val="0"/>
        <w:autoSpaceDN w:val="0"/>
        <w:adjustRightInd w:val="0"/>
        <w:jc w:val="both"/>
        <w:rPr>
          <w:color w:val="000000"/>
          <w:lang w:val="sr-Cyrl-CS"/>
        </w:rPr>
      </w:pPr>
      <w:r w:rsidRPr="001566FB">
        <w:rPr>
          <w:color w:val="000000"/>
          <w:lang w:val="sr-Cyrl-CS"/>
        </w:rPr>
        <w:t xml:space="preserve">Сигурносна удаљеност далековода од било кога дела стабла је 3 </w:t>
      </w:r>
      <w:r w:rsidRPr="001566FB">
        <w:rPr>
          <w:color w:val="000000"/>
        </w:rPr>
        <w:t>m</w:t>
      </w:r>
      <w:r w:rsidRPr="001566FB">
        <w:rPr>
          <w:color w:val="000000"/>
          <w:lang w:val="sr-Cyrl-CS"/>
        </w:rPr>
        <w:t>, а у складу са Законом о енергетици („</w:t>
      </w:r>
      <w:r w:rsidRPr="001566FB">
        <w:rPr>
          <w:i/>
          <w:color w:val="000000"/>
          <w:lang w:val="sr-Cyrl-CS"/>
        </w:rPr>
        <w:t>Сл.гласник РС“, бр.145/2014, 95/2018-др.закон</w:t>
      </w:r>
      <w:r w:rsidRPr="001566FB">
        <w:rPr>
          <w:color w:val="000000"/>
          <w:lang w:val="sr-Cyrl-CS"/>
        </w:rPr>
        <w:t xml:space="preserve">), Правилником о техничким нормативима за изградњу надземних електроенергетских водова називног напона 1 </w:t>
      </w:r>
      <w:r w:rsidRPr="001566FB">
        <w:rPr>
          <w:color w:val="000000"/>
        </w:rPr>
        <w:t>kV</w:t>
      </w:r>
      <w:r w:rsidRPr="001566FB">
        <w:rPr>
          <w:color w:val="000000"/>
          <w:lang w:val="sr-Cyrl-CS"/>
        </w:rPr>
        <w:t xml:space="preserve"> </w:t>
      </w:r>
      <w:r w:rsidRPr="001566FB">
        <w:rPr>
          <w:color w:val="000000"/>
        </w:rPr>
        <w:t>do</w:t>
      </w:r>
      <w:r w:rsidRPr="001566FB">
        <w:rPr>
          <w:color w:val="000000"/>
          <w:lang w:val="sr-Cyrl-CS"/>
        </w:rPr>
        <w:t xml:space="preserve"> 400 </w:t>
      </w:r>
      <w:r w:rsidRPr="001566FB">
        <w:rPr>
          <w:color w:val="000000"/>
        </w:rPr>
        <w:t>kV</w:t>
      </w:r>
      <w:r w:rsidRPr="001566FB">
        <w:rPr>
          <w:color w:val="000000"/>
          <w:lang w:val="sr-Cyrl-CS"/>
        </w:rPr>
        <w:t xml:space="preserve"> </w:t>
      </w:r>
      <w:r w:rsidRPr="001566FB">
        <w:rPr>
          <w:i/>
          <w:color w:val="000000"/>
          <w:lang w:val="sr-Cyrl-CS"/>
        </w:rPr>
        <w:t>(''Сл</w:t>
      </w:r>
      <w:r w:rsidRPr="001566FB">
        <w:rPr>
          <w:i/>
          <w:color w:val="000000"/>
          <w:lang w:val="sr-Cyrl-RS"/>
        </w:rPr>
        <w:t>.</w:t>
      </w:r>
      <w:r w:rsidRPr="001566FB">
        <w:rPr>
          <w:i/>
          <w:color w:val="000000"/>
          <w:lang w:val="sr-Cyrl-CS"/>
        </w:rPr>
        <w:t xml:space="preserve"> лист СФРЈ'', бр. 65/1988 и ''Сл</w:t>
      </w:r>
      <w:r w:rsidRPr="001566FB">
        <w:rPr>
          <w:i/>
          <w:color w:val="000000"/>
          <w:lang w:val="sr-Cyrl-RS"/>
        </w:rPr>
        <w:t>.</w:t>
      </w:r>
      <w:r w:rsidRPr="001566FB">
        <w:rPr>
          <w:i/>
          <w:color w:val="000000"/>
          <w:lang w:val="sr-Cyrl-CS"/>
        </w:rPr>
        <w:t xml:space="preserve"> лист СРЈ'', бр.18/1992).</w:t>
      </w:r>
      <w:r w:rsidRPr="001566FB">
        <w:rPr>
          <w:color w:val="000000"/>
          <w:lang w:val="sr-Cyrl-CS"/>
        </w:rPr>
        <w:t xml:space="preserve">  Сигурносна удаљеност мора се одржавати и у случају пада стабла при чему се сигурносна удаљеност мери од проводника  у неотклоњеном положају.</w:t>
      </w:r>
    </w:p>
    <w:p w:rsidR="00AA6601" w:rsidRPr="001566FB" w:rsidRDefault="00AA6601" w:rsidP="001566FB">
      <w:pPr>
        <w:autoSpaceDE w:val="0"/>
        <w:autoSpaceDN w:val="0"/>
        <w:adjustRightInd w:val="0"/>
        <w:jc w:val="both"/>
        <w:rPr>
          <w:color w:val="000000"/>
          <w:lang w:val="sr-Cyrl-CS"/>
        </w:rPr>
      </w:pPr>
    </w:p>
    <w:p w:rsidR="001566FB" w:rsidRDefault="001566FB" w:rsidP="00F60003">
      <w:pPr>
        <w:numPr>
          <w:ilvl w:val="0"/>
          <w:numId w:val="8"/>
        </w:numPr>
        <w:suppressAutoHyphens/>
        <w:ind w:left="0" w:firstLine="0"/>
        <w:rPr>
          <w:b/>
          <w:lang w:val="sr-Cyrl-CS"/>
        </w:rPr>
      </w:pPr>
      <w:r w:rsidRPr="001566FB">
        <w:rPr>
          <w:b/>
          <w:lang w:val="sr-Cyrl-CS"/>
        </w:rPr>
        <w:t>УСЛОВИ И МЕРЕ ЗАШТИТЕ</w:t>
      </w:r>
    </w:p>
    <w:p w:rsidR="00AA6601" w:rsidRPr="001566FB" w:rsidRDefault="00AA6601" w:rsidP="00AA6601">
      <w:pPr>
        <w:suppressAutoHyphens/>
        <w:rPr>
          <w:b/>
          <w:lang w:val="sr-Cyrl-CS"/>
        </w:rPr>
      </w:pPr>
    </w:p>
    <w:p w:rsidR="001566FB" w:rsidRPr="001566FB" w:rsidRDefault="001566FB" w:rsidP="001566FB">
      <w:pPr>
        <w:pStyle w:val="TOC2"/>
        <w:rPr>
          <w:rFonts w:ascii="Times New Roman" w:hAnsi="Times New Roman" w:cs="Times New Roman"/>
          <w:sz w:val="24"/>
          <w:szCs w:val="24"/>
        </w:rPr>
      </w:pPr>
      <w:r w:rsidRPr="001566FB">
        <w:rPr>
          <w:rFonts w:ascii="Times New Roman" w:hAnsi="Times New Roman" w:cs="Times New Roman"/>
          <w:sz w:val="24"/>
          <w:szCs w:val="24"/>
        </w:rPr>
        <w:t>3.1.  Услови и мере заштите животне средине</w:t>
      </w:r>
    </w:p>
    <w:p w:rsidR="001566FB" w:rsidRPr="001566FB" w:rsidRDefault="001566FB" w:rsidP="001566FB">
      <w:pPr>
        <w:jc w:val="both"/>
        <w:rPr>
          <w:lang w:val="sr-Cyrl-CS" w:eastAsia="en-US"/>
        </w:rPr>
      </w:pPr>
      <w:r w:rsidRPr="001566FB">
        <w:rPr>
          <w:lang w:val="sr-Cyrl-CS" w:eastAsia="en-US"/>
        </w:rPr>
        <w:t xml:space="preserve">Заједно са припремањем материјала за рани јавни увид плана детаљне регулације започиње процес еколошке валоризације и заштите простора према важећој законској регулативи. Овај процес обухвата спровођење процедуре доношења Одлуке о изради Стратешке процене утицаја плана детаљне регулације на животну средину, којом се верификује општи режим коришћења и заштите простора (у складу са важећим Законом  о заштити животне средине </w:t>
      </w:r>
      <w:r w:rsidRPr="001566FB">
        <w:rPr>
          <w:rFonts w:eastAsia="Lucida Sans Unicode"/>
          <w:bCs/>
          <w:i/>
          <w:shd w:val="clear" w:color="auto" w:fill="FFFFFF"/>
          <w:lang w:val="sr-Cyrl-CS" w:eastAsia="en-US"/>
        </w:rPr>
        <w:t>(„Сл. гласник РС“ број 135/2004, 36/2009, 36/2009 – други закон, 72/2009 – др. закон и 43/2011 – одлука УС,</w:t>
      </w:r>
      <w:r w:rsidRPr="001566FB">
        <w:rPr>
          <w:i/>
          <w:lang w:val="sr-Cyrl-CS" w:eastAsia="en-US"/>
        </w:rPr>
        <w:t>14/2016,</w:t>
      </w:r>
      <w:r w:rsidRPr="001566FB">
        <w:rPr>
          <w:i/>
          <w:lang w:val="sr-Cyrl-CS"/>
        </w:rPr>
        <w:t xml:space="preserve"> 76/2018, 95/2018-др.закон)</w:t>
      </w:r>
      <w:r w:rsidRPr="001566FB">
        <w:rPr>
          <w:lang w:val="sr-Cyrl-CS" w:eastAsia="en-US"/>
        </w:rPr>
        <w:t xml:space="preserve"> и Законом о Стратешкој процени утицаја </w:t>
      </w:r>
      <w:r w:rsidRPr="001566FB">
        <w:rPr>
          <w:i/>
          <w:lang w:val="sr-Cyrl-CS" w:eastAsia="en-US"/>
        </w:rPr>
        <w:t>(„Сл. гласник РС “ бр. 135/2004, 88/2010</w:t>
      </w:r>
      <w:r w:rsidRPr="001566FB">
        <w:rPr>
          <w:lang w:val="sr-Cyrl-CS" w:eastAsia="en-US"/>
        </w:rPr>
        <w:t>)).</w:t>
      </w:r>
    </w:p>
    <w:p w:rsidR="001566FB" w:rsidRPr="001566FB" w:rsidRDefault="001566FB" w:rsidP="001566FB">
      <w:pPr>
        <w:widowControl w:val="0"/>
        <w:jc w:val="both"/>
        <w:rPr>
          <w:rFonts w:eastAsia="Arial Unicode MS"/>
          <w:i/>
          <w:lang w:val="sr-Cyrl-RS" w:eastAsia="en-US"/>
        </w:rPr>
      </w:pPr>
      <w:r w:rsidRPr="001566FB">
        <w:rPr>
          <w:rFonts w:eastAsia="Arial Unicode MS"/>
          <w:lang w:val="sr-Cyrl-CS" w:eastAsia="en-US"/>
        </w:rPr>
        <w:t>Према Одлу</w:t>
      </w:r>
      <w:r w:rsidRPr="001566FB">
        <w:rPr>
          <w:rFonts w:eastAsia="Arial Unicode MS"/>
          <w:lang w:val="sr-Cyrl-RS" w:eastAsia="en-US"/>
        </w:rPr>
        <w:t>ци</w:t>
      </w:r>
      <w:r w:rsidRPr="001566FB">
        <w:rPr>
          <w:rFonts w:eastAsia="Arial Unicode MS"/>
          <w:lang w:val="sr-Cyrl-CS" w:eastAsia="en-US"/>
        </w:rPr>
        <w:t xml:space="preserve"> о изради </w:t>
      </w:r>
      <w:r w:rsidRPr="001566FB">
        <w:rPr>
          <w:rFonts w:eastAsia="Arial Unicode MS"/>
          <w:lang w:val="sr-Cyrl-RS" w:eastAsia="en-US"/>
        </w:rPr>
        <w:t xml:space="preserve">ПДР-а за изградњу далековода  35 </w:t>
      </w:r>
      <w:r w:rsidRPr="001566FB">
        <w:rPr>
          <w:rFonts w:eastAsia="Arial Unicode MS"/>
          <w:lang w:eastAsia="en-US"/>
        </w:rPr>
        <w:t>kV</w:t>
      </w:r>
      <w:r w:rsidRPr="001566FB">
        <w:rPr>
          <w:rFonts w:eastAsia="Arial Unicode MS"/>
          <w:lang w:val="sr-Cyrl-CS" w:eastAsia="en-US"/>
        </w:rPr>
        <w:t xml:space="preserve"> </w:t>
      </w:r>
      <w:r w:rsidRPr="001566FB">
        <w:rPr>
          <w:rFonts w:eastAsia="Arial Unicode MS"/>
          <w:lang w:val="sr-Cyrl-RS" w:eastAsia="en-US"/>
        </w:rPr>
        <w:t xml:space="preserve">од ТС 35/10 </w:t>
      </w:r>
      <w:r w:rsidRPr="001566FB">
        <w:rPr>
          <w:rFonts w:eastAsia="Arial Unicode MS"/>
          <w:lang w:eastAsia="en-US"/>
        </w:rPr>
        <w:t>kV</w:t>
      </w:r>
      <w:r w:rsidRPr="001566FB">
        <w:rPr>
          <w:rFonts w:eastAsia="Arial Unicode MS"/>
          <w:lang w:val="sr-Cyrl-RS" w:eastAsia="en-US"/>
        </w:rPr>
        <w:t xml:space="preserve"> КГ 010 „Кнић“ до ТС 110/35/10  </w:t>
      </w:r>
      <w:r w:rsidRPr="001566FB">
        <w:rPr>
          <w:rFonts w:eastAsia="Arial Unicode MS"/>
          <w:lang w:eastAsia="en-US"/>
        </w:rPr>
        <w:t>kV</w:t>
      </w:r>
      <w:r w:rsidRPr="001566FB">
        <w:rPr>
          <w:rFonts w:eastAsia="Arial Unicode MS"/>
          <w:lang w:val="sr-Cyrl-RS" w:eastAsia="en-US"/>
        </w:rPr>
        <w:t xml:space="preserve">, КГ0024 „Страгари“, преко ТС 35/10 </w:t>
      </w:r>
      <w:r w:rsidRPr="001566FB">
        <w:rPr>
          <w:rFonts w:eastAsia="Arial Unicode MS"/>
          <w:lang w:eastAsia="en-US"/>
        </w:rPr>
        <w:t>kV</w:t>
      </w:r>
      <w:r w:rsidRPr="001566FB">
        <w:rPr>
          <w:rFonts w:eastAsia="Arial Unicode MS"/>
          <w:lang w:val="sr-Cyrl-RS" w:eastAsia="en-US"/>
        </w:rPr>
        <w:t xml:space="preserve">, бр. КГ023 „Баре“ на територији општине Кнић, члан 11. </w:t>
      </w:r>
      <w:r w:rsidRPr="001566FB">
        <w:rPr>
          <w:rFonts w:eastAsia="Arial Unicode MS"/>
          <w:lang w:val="sr-Cyrl-RS"/>
        </w:rPr>
        <w:t>бр. Одлуке 351-01036/2017-02, од 31.07.2017. СО Кнић („</w:t>
      </w:r>
      <w:r w:rsidRPr="001566FB">
        <w:rPr>
          <w:rFonts w:eastAsia="Arial Unicode MS"/>
          <w:i/>
          <w:lang w:val="sr-Cyrl-RS"/>
        </w:rPr>
        <w:t>Сл.гласник општине Кнић, бр. 11/2017)</w:t>
      </w:r>
      <w:r w:rsidRPr="001566FB">
        <w:rPr>
          <w:rFonts w:eastAsia="Arial Unicode MS"/>
          <w:lang w:val="sr-Cyrl-RS" w:eastAsia="en-US"/>
        </w:rPr>
        <w:t xml:space="preserve">, </w:t>
      </w:r>
      <w:r w:rsidRPr="001566FB">
        <w:rPr>
          <w:rFonts w:eastAsia="Arial Unicode MS"/>
          <w:b/>
          <w:lang w:val="sr-Cyrl-RS" w:eastAsia="en-US"/>
        </w:rPr>
        <w:t>не приступа се</w:t>
      </w:r>
      <w:r w:rsidRPr="001566FB">
        <w:rPr>
          <w:rFonts w:eastAsia="Arial Unicode MS"/>
          <w:lang w:val="sr-Cyrl-RS" w:eastAsia="en-US"/>
        </w:rPr>
        <w:t xml:space="preserve"> </w:t>
      </w:r>
      <w:r w:rsidRPr="001566FB">
        <w:rPr>
          <w:rFonts w:eastAsia="Arial Unicode MS"/>
          <w:b/>
          <w:lang w:val="sr-Cyrl-RS" w:eastAsia="en-US"/>
        </w:rPr>
        <w:t>изради Стратешке процене утицаја</w:t>
      </w:r>
      <w:r w:rsidRPr="001566FB">
        <w:rPr>
          <w:rFonts w:eastAsia="Arial Unicode MS"/>
          <w:lang w:val="sr-Cyrl-RS" w:eastAsia="en-US"/>
        </w:rPr>
        <w:t xml:space="preserve"> ПДР-а за изградњу далековода  35 </w:t>
      </w:r>
      <w:r w:rsidRPr="001566FB">
        <w:rPr>
          <w:rFonts w:eastAsia="Arial Unicode MS"/>
          <w:lang w:eastAsia="en-US"/>
        </w:rPr>
        <w:t>kV</w:t>
      </w:r>
      <w:r w:rsidRPr="001566FB">
        <w:rPr>
          <w:rFonts w:eastAsia="Arial Unicode MS"/>
          <w:lang w:val="sr-Cyrl-RS" w:eastAsia="en-US"/>
        </w:rPr>
        <w:t xml:space="preserve"> од ТС 35/10 </w:t>
      </w:r>
      <w:r w:rsidRPr="001566FB">
        <w:rPr>
          <w:rFonts w:eastAsia="Arial Unicode MS"/>
          <w:lang w:eastAsia="en-US"/>
        </w:rPr>
        <w:t>kV</w:t>
      </w:r>
      <w:r w:rsidRPr="001566FB">
        <w:rPr>
          <w:rFonts w:eastAsia="Arial Unicode MS"/>
          <w:lang w:val="sr-Cyrl-RS" w:eastAsia="en-US"/>
        </w:rPr>
        <w:t xml:space="preserve"> КГ 010 „Кнић“ до ТС 110/35/10  </w:t>
      </w:r>
      <w:r w:rsidRPr="001566FB">
        <w:rPr>
          <w:rFonts w:eastAsia="Arial Unicode MS"/>
          <w:lang w:eastAsia="en-US"/>
        </w:rPr>
        <w:t>kV</w:t>
      </w:r>
      <w:r w:rsidRPr="001566FB">
        <w:rPr>
          <w:rFonts w:eastAsia="Arial Unicode MS"/>
          <w:lang w:val="sr-Cyrl-RS" w:eastAsia="en-US"/>
        </w:rPr>
        <w:t xml:space="preserve">, КГ0024 „Страгари“, преко ТС 35/10 </w:t>
      </w:r>
      <w:r w:rsidRPr="001566FB">
        <w:rPr>
          <w:rFonts w:eastAsia="Arial Unicode MS"/>
          <w:lang w:eastAsia="en-US"/>
        </w:rPr>
        <w:t>kV</w:t>
      </w:r>
      <w:r w:rsidRPr="001566FB">
        <w:rPr>
          <w:rFonts w:eastAsia="Arial Unicode MS"/>
          <w:lang w:val="sr-Cyrl-RS" w:eastAsia="en-US"/>
        </w:rPr>
        <w:t>, бр. КГ023 „Баре“ на територији општине Кнић, на животну средину.</w:t>
      </w:r>
    </w:p>
    <w:p w:rsidR="001566FB" w:rsidRPr="001566FB" w:rsidRDefault="001566FB" w:rsidP="001566FB">
      <w:pPr>
        <w:widowControl w:val="0"/>
        <w:jc w:val="both"/>
        <w:rPr>
          <w:rFonts w:eastAsia="Calibri"/>
          <w:lang w:val="sr-Cyrl-RS" w:eastAsia="en-US"/>
        </w:rPr>
      </w:pPr>
    </w:p>
    <w:p w:rsidR="001566FB" w:rsidRPr="001566FB" w:rsidRDefault="001566FB" w:rsidP="001566FB">
      <w:pPr>
        <w:jc w:val="both"/>
        <w:rPr>
          <w:b/>
          <w:iCs/>
          <w:lang w:val="sr-Cyrl-CS" w:eastAsia="en-US"/>
        </w:rPr>
      </w:pPr>
      <w:r w:rsidRPr="001566FB">
        <w:rPr>
          <w:b/>
          <w:iCs/>
          <w:lang w:val="sr-Cyrl-CS" w:eastAsia="en-US"/>
        </w:rPr>
        <w:t>Мере заштите у току изградње далековода</w:t>
      </w:r>
    </w:p>
    <w:p w:rsidR="001566FB" w:rsidRPr="001566FB" w:rsidRDefault="001566FB" w:rsidP="001566FB">
      <w:pPr>
        <w:tabs>
          <w:tab w:val="left" w:pos="270"/>
        </w:tabs>
        <w:jc w:val="both"/>
        <w:rPr>
          <w:iCs/>
          <w:lang w:val="sr-Cyrl-CS" w:eastAsia="en-US"/>
        </w:rPr>
      </w:pPr>
      <w:r w:rsidRPr="001566FB">
        <w:rPr>
          <w:iCs/>
          <w:lang w:val="sr-Cyrl-CS" w:eastAsia="en-US"/>
        </w:rPr>
        <w:t xml:space="preserve">Опште мере заштите животне средине представљау </w:t>
      </w:r>
      <w:r w:rsidRPr="001566FB">
        <w:rPr>
          <w:b/>
          <w:iCs/>
          <w:lang w:val="sr-Cyrl-CS" w:eastAsia="en-US"/>
        </w:rPr>
        <w:t>технике мере заштите</w:t>
      </w:r>
      <w:r w:rsidRPr="001566FB">
        <w:rPr>
          <w:iCs/>
          <w:lang w:val="sr-Cyrl-CS" w:eastAsia="en-US"/>
        </w:rPr>
        <w:t xml:space="preserve"> које се примењују у иницијалној фази (приликом израде техничке документације и припремних радова, као и у току саме изградње):</w:t>
      </w:r>
    </w:p>
    <w:p w:rsidR="001566FB" w:rsidRPr="001566FB" w:rsidRDefault="001566FB" w:rsidP="00F60003">
      <w:pPr>
        <w:numPr>
          <w:ilvl w:val="0"/>
          <w:numId w:val="6"/>
        </w:numPr>
        <w:tabs>
          <w:tab w:val="left" w:pos="270"/>
          <w:tab w:val="num" w:pos="450"/>
        </w:tabs>
        <w:ind w:left="0" w:firstLine="0"/>
        <w:jc w:val="both"/>
        <w:rPr>
          <w:iCs/>
          <w:lang w:val="sr-Cyrl-CS" w:eastAsia="en-US"/>
        </w:rPr>
      </w:pPr>
      <w:r w:rsidRPr="001566FB">
        <w:rPr>
          <w:lang w:val="sr-Cyrl-CS" w:eastAsia="en-US"/>
        </w:rPr>
        <w:t>Примарна заштита се обезбеђује доследним спровођењем планираног обима и врсте радова, технолошком дисциплином, ограничењем радних активности у оквиру извођачког коридора, поштовањем техничких прописа, правила и упутстава, као и услова издатих од стране надлежних предузећа,</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val="sr-Cyrl-CS" w:eastAsia="en-US"/>
        </w:rPr>
      </w:pPr>
      <w:r w:rsidRPr="001566FB">
        <w:rPr>
          <w:lang w:val="sr-Cyrl-CS" w:eastAsia="en-US"/>
        </w:rPr>
        <w:t>Далековод се пројектује према климатским параметрима одабраним према искуству са постојећих водова на том подручју, теренским условима и подацима ХМ Завода Србије</w:t>
      </w:r>
      <w:r w:rsidRPr="001566FB">
        <w:rPr>
          <w:lang w:val="sr-Cyrl-RS" w:eastAsia="en-US"/>
        </w:rPr>
        <w:t>,</w:t>
      </w:r>
      <w:r w:rsidRPr="001566FB">
        <w:rPr>
          <w:lang w:val="sr-Cyrl-CS" w:eastAsia="en-US"/>
        </w:rPr>
        <w:t xml:space="preserve"> </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val="sr-Cyrl-CS" w:eastAsia="en-US"/>
        </w:rPr>
      </w:pPr>
      <w:r w:rsidRPr="001566FB">
        <w:rPr>
          <w:lang w:val="sr-Cyrl-CS" w:eastAsia="en-US"/>
        </w:rPr>
        <w:t>Обављење детаљних геолошких, геомеханичких и хидролошких испитивања и прегледом на основу којих се потврђују микролокације стубних места и утврђују услови за темељење стубова,</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val="sr-Cyrl-CS" w:eastAsia="en-US"/>
        </w:rPr>
      </w:pPr>
      <w:r w:rsidRPr="001566FB">
        <w:rPr>
          <w:iCs/>
          <w:lang w:val="sr-Cyrl-CS" w:eastAsia="en-US"/>
        </w:rPr>
        <w:lastRenderedPageBreak/>
        <w:t>Инвеститор је обавезан, да уколико у току и</w:t>
      </w:r>
      <w:r w:rsidRPr="001566FB">
        <w:rPr>
          <w:iCs/>
          <w:lang w:val="sr-Cyrl-RS" w:eastAsia="en-US"/>
        </w:rPr>
        <w:t>з</w:t>
      </w:r>
      <w:r w:rsidRPr="001566FB">
        <w:rPr>
          <w:iCs/>
          <w:lang w:val="sr-Cyrl-CS" w:eastAsia="en-US"/>
        </w:rPr>
        <w:t>градње, односно фундирања стубова открије могуће клизиште, исто прописно санира,</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val="sr-Cyrl-CS" w:eastAsia="en-US"/>
        </w:rPr>
      </w:pPr>
      <w:r w:rsidRPr="001566FB">
        <w:rPr>
          <w:lang w:val="sr-Cyrl-CS" w:eastAsia="en-US"/>
        </w:rPr>
        <w:t>Спољашњи и унутрашњи пренапони се ограничавају одговарајућим електричним диминзионисањем и дизајнирањем глава стубова према сигурносним размацима за утврђени изолациони ниво у зависности од прихватљивих ризика прескока прорачунатих по статистичким методама</w:t>
      </w:r>
      <w:r w:rsidRPr="001566FB">
        <w:rPr>
          <w:lang w:val="sr-Cyrl-RS" w:eastAsia="en-US"/>
        </w:rPr>
        <w:t>,</w:t>
      </w:r>
      <w:r w:rsidRPr="001566FB">
        <w:rPr>
          <w:lang w:val="sr-Cyrl-CS" w:eastAsia="en-US"/>
        </w:rPr>
        <w:t xml:space="preserve"> </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val="sr-Cyrl-CS" w:eastAsia="en-US"/>
        </w:rPr>
      </w:pPr>
      <w:r w:rsidRPr="001566FB">
        <w:rPr>
          <w:lang w:val="sr-Cyrl-CS" w:eastAsia="en-US"/>
        </w:rPr>
        <w:t>Ризик опасности од напона корака и додира је практично занемарљив јер се врши ефикасно уземљење стубова са обликовањем потенцијала, примењена су два проводна заштитна ужета, а сам далековод припада мрежи са ефикасно уземљеном неутралном тачком и опремљен је заштитом за брзо аутоматско искључење</w:t>
      </w:r>
      <w:r w:rsidRPr="001566FB">
        <w:rPr>
          <w:lang w:val="sr-Cyrl-RS" w:eastAsia="en-US"/>
        </w:rPr>
        <w:t>,</w:t>
      </w:r>
      <w:r w:rsidRPr="001566FB">
        <w:rPr>
          <w:lang w:val="sr-Cyrl-CS" w:eastAsia="en-US"/>
        </w:rPr>
        <w:t xml:space="preserve"> </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eastAsia="en-US"/>
        </w:rPr>
      </w:pPr>
      <w:r w:rsidRPr="001566FB">
        <w:rPr>
          <w:lang w:val="sr-Cyrl-CS" w:eastAsia="en-US"/>
        </w:rPr>
        <w:t>Посебну пажњу треба посветити укрштању трасе далековода са осталом инфраструктуром (путевима, инфраструктурним објектима)</w:t>
      </w:r>
      <w:r w:rsidRPr="001566FB">
        <w:rPr>
          <w:lang w:val="sr-Cyrl-RS" w:eastAsia="en-US"/>
        </w:rPr>
        <w:t xml:space="preserve"> према </w:t>
      </w:r>
      <w:r w:rsidRPr="001566FB">
        <w:rPr>
          <w:lang w:val="sr-Cyrl-CS" w:eastAsia="en-US"/>
        </w:rPr>
        <w:t xml:space="preserve"> </w:t>
      </w:r>
      <w:r w:rsidRPr="001566FB">
        <w:rPr>
          <w:rFonts w:eastAsia="Calibri"/>
          <w:iCs/>
          <w:lang w:val="sr-Cyrl-CS" w:eastAsia="en-US"/>
        </w:rPr>
        <w:t>Правилник</w:t>
      </w:r>
      <w:r w:rsidRPr="001566FB">
        <w:rPr>
          <w:rFonts w:eastAsia="Calibri"/>
          <w:iCs/>
          <w:lang w:val="sr-Cyrl-RS" w:eastAsia="en-US"/>
        </w:rPr>
        <w:t>у</w:t>
      </w:r>
      <w:r w:rsidRPr="001566FB">
        <w:rPr>
          <w:rFonts w:eastAsia="Calibri"/>
          <w:iCs/>
          <w:lang w:val="sr-Cyrl-CS" w:eastAsia="en-US"/>
        </w:rPr>
        <w:t xml:space="preserve"> о техничким нормативима за изградњу надземних електроенергетских водова називног напона од 1 к</w:t>
      </w:r>
      <w:r w:rsidRPr="001566FB">
        <w:rPr>
          <w:rFonts w:eastAsia="Calibri"/>
          <w:iCs/>
          <w:lang w:eastAsia="en-US"/>
        </w:rPr>
        <w:t>V</w:t>
      </w:r>
      <w:r w:rsidRPr="001566FB">
        <w:rPr>
          <w:rFonts w:eastAsia="Calibri"/>
          <w:iCs/>
          <w:lang w:val="sr-Cyrl-RS" w:eastAsia="en-US"/>
        </w:rPr>
        <w:t xml:space="preserve"> </w:t>
      </w:r>
      <w:r w:rsidRPr="001566FB">
        <w:rPr>
          <w:rFonts w:eastAsia="Calibri"/>
          <w:iCs/>
          <w:lang w:val="sr-Cyrl-CS" w:eastAsia="en-US"/>
        </w:rPr>
        <w:t xml:space="preserve">до 400 </w:t>
      </w:r>
      <w:r w:rsidRPr="001566FB">
        <w:rPr>
          <w:rFonts w:eastAsia="Calibri"/>
          <w:bCs/>
          <w:iCs/>
          <w:lang w:val="sr-Cyrl-CS" w:eastAsia="en-US"/>
        </w:rPr>
        <w:t>к</w:t>
      </w:r>
      <w:r w:rsidRPr="001566FB">
        <w:rPr>
          <w:rFonts w:eastAsia="Calibri"/>
          <w:bCs/>
          <w:iCs/>
          <w:lang w:eastAsia="en-US"/>
        </w:rPr>
        <w:t>V</w:t>
      </w:r>
      <w:r w:rsidRPr="001566FB">
        <w:rPr>
          <w:rFonts w:eastAsia="Calibri"/>
          <w:iCs/>
          <w:lang w:val="sr-Cyrl-CS" w:eastAsia="en-US"/>
        </w:rPr>
        <w:t xml:space="preserve">  </w:t>
      </w:r>
      <w:r w:rsidRPr="001566FB">
        <w:rPr>
          <w:rFonts w:eastAsia="Calibri"/>
          <w:i/>
          <w:iCs/>
          <w:lang w:val="sr-Cyrl-CS" w:eastAsia="en-US"/>
        </w:rPr>
        <w:t>(”Сл</w:t>
      </w:r>
      <w:r w:rsidRPr="001566FB">
        <w:rPr>
          <w:rFonts w:eastAsia="Calibri"/>
          <w:i/>
          <w:iCs/>
          <w:lang w:val="sr-Cyrl-RS" w:eastAsia="en-US"/>
        </w:rPr>
        <w:t>.</w:t>
      </w:r>
      <w:r w:rsidRPr="001566FB">
        <w:rPr>
          <w:rFonts w:eastAsia="Calibri"/>
          <w:i/>
          <w:iCs/>
          <w:lang w:val="sr-Cyrl-CS" w:eastAsia="en-US"/>
        </w:rPr>
        <w:t xml:space="preserve">  </w:t>
      </w:r>
      <w:r w:rsidRPr="001566FB">
        <w:rPr>
          <w:rFonts w:eastAsia="Calibri"/>
          <w:i/>
          <w:iCs/>
          <w:lang w:eastAsia="en-US"/>
        </w:rPr>
        <w:t>лист СФРЈ”, бр. 65/1988 и ”Сл. лист СРЈ</w:t>
      </w:r>
      <w:r w:rsidRPr="001566FB">
        <w:rPr>
          <w:rFonts w:eastAsia="Calibri"/>
          <w:bCs/>
          <w:i/>
          <w:iCs/>
          <w:lang w:eastAsia="en-US"/>
        </w:rPr>
        <w:t>”   бр. 18/1992 чл. 103,104,105,106,107,108).</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eastAsia="en-US"/>
        </w:rPr>
      </w:pPr>
      <w:r w:rsidRPr="001566FB">
        <w:rPr>
          <w:lang w:val="sr-Cyrl-RS" w:eastAsia="en-US"/>
        </w:rPr>
        <w:t>З</w:t>
      </w:r>
      <w:r w:rsidRPr="001566FB">
        <w:rPr>
          <w:lang w:eastAsia="en-US"/>
        </w:rPr>
        <w:t xml:space="preserve">а случај акцидента, у складу са селективним приступом пројектовању потребно је предвидети повећану механичку сигурност елемената далековода у предвиђеним ситуацијама, смањено искоришћење средњих и гравитационих распона, ограничавање дужина затезних поља; </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eastAsia="en-US"/>
        </w:rPr>
      </w:pPr>
      <w:r w:rsidRPr="001566FB">
        <w:rPr>
          <w:lang w:val="sr-Cyrl-RS" w:eastAsia="en-US"/>
        </w:rPr>
        <w:t>З</w:t>
      </w:r>
      <w:r w:rsidRPr="001566FB">
        <w:rPr>
          <w:lang w:eastAsia="en-US"/>
        </w:rPr>
        <w:t>а сва стубна места која се буду лоцирала на пољопривредним површинама које се интензивно користе или ће се искоришћавати уз примену пољопривредне</w:t>
      </w:r>
      <w:r w:rsidRPr="001566FB">
        <w:rPr>
          <w:lang w:val="sr-Cyrl-RS" w:eastAsia="en-US"/>
        </w:rPr>
        <w:t xml:space="preserve"> </w:t>
      </w:r>
      <w:r w:rsidRPr="001566FB">
        <w:rPr>
          <w:lang w:eastAsia="en-US"/>
        </w:rPr>
        <w:t xml:space="preserve">механизације већих габарита (трактори са прикључцима, комбајни и сл.) било би добро из сигурносних разлога пројектом предвидети одговарајући заштитни појас; </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eastAsia="en-US"/>
        </w:rPr>
      </w:pPr>
      <w:r w:rsidRPr="001566FB">
        <w:rPr>
          <w:lang w:val="sr-Cyrl-RS" w:eastAsia="en-US"/>
        </w:rPr>
        <w:t>З</w:t>
      </w:r>
      <w:r w:rsidRPr="001566FB">
        <w:rPr>
          <w:lang w:eastAsia="en-US"/>
        </w:rPr>
        <w:t xml:space="preserve">а транспорт конструкције стубова, електромонтажне опреме, алата и свог осталог потребног материјала у што је могуће већој мери користити постојеће прилазне путеве, и у што је могуће мањој мери узурпирати и девастирати постојеће обрадиво </w:t>
      </w:r>
      <w:r w:rsidRPr="001566FB">
        <w:rPr>
          <w:lang w:val="sr-Cyrl-RS" w:eastAsia="en-US"/>
        </w:rPr>
        <w:t xml:space="preserve">и шумско </w:t>
      </w:r>
      <w:r w:rsidRPr="001566FB">
        <w:rPr>
          <w:lang w:eastAsia="en-US"/>
        </w:rPr>
        <w:t>земљиште</w:t>
      </w:r>
      <w:r w:rsidRPr="001566FB">
        <w:rPr>
          <w:lang w:val="sr-Cyrl-RS" w:eastAsia="en-US"/>
        </w:rPr>
        <w:t>,</w:t>
      </w:r>
      <w:r w:rsidRPr="001566FB">
        <w:rPr>
          <w:lang w:eastAsia="en-US"/>
        </w:rPr>
        <w:t xml:space="preserve"> </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eastAsia="en-US"/>
        </w:rPr>
      </w:pPr>
      <w:r w:rsidRPr="001566FB">
        <w:rPr>
          <w:lang w:eastAsia="en-US"/>
        </w:rPr>
        <w:t>Потребно је на одговарајући начин организовати градилишта – базе за допрему алата, материјала, опреме, људства и сл., те за дистрибуцију наведеног до појединих локација односно стубних места дуж трасе далековода</w:t>
      </w:r>
      <w:r w:rsidRPr="001566FB">
        <w:rPr>
          <w:lang w:val="sr-Cyrl-RS" w:eastAsia="en-US"/>
        </w:rPr>
        <w:t>,</w:t>
      </w:r>
      <w:r w:rsidRPr="001566FB">
        <w:rPr>
          <w:lang w:eastAsia="en-US"/>
        </w:rPr>
        <w:t xml:space="preserve"> </w:t>
      </w:r>
      <w:r w:rsidRPr="001566FB">
        <w:rPr>
          <w:lang w:val="sr-Cyrl-CS" w:eastAsia="en-US"/>
        </w:rPr>
        <w:t xml:space="preserve"> </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eastAsia="en-US"/>
        </w:rPr>
      </w:pPr>
      <w:r w:rsidRPr="001566FB">
        <w:rPr>
          <w:lang w:eastAsia="en-US"/>
        </w:rPr>
        <w:t xml:space="preserve">Обзиром на дужину трасе далековода евидентна је потреба формирања више градилишта-база на неколико локација уздуж трасе. Свака микролокација је специфична за себе због могућих различитих теренских прилика па према томе и техничких решења. </w:t>
      </w:r>
    </w:p>
    <w:p w:rsidR="001566FB" w:rsidRPr="001566FB" w:rsidRDefault="001566FB" w:rsidP="00F60003">
      <w:pPr>
        <w:numPr>
          <w:ilvl w:val="0"/>
          <w:numId w:val="5"/>
        </w:numPr>
        <w:tabs>
          <w:tab w:val="left" w:pos="270"/>
          <w:tab w:val="num" w:pos="450"/>
        </w:tabs>
        <w:ind w:left="0" w:firstLine="0"/>
        <w:jc w:val="both"/>
        <w:rPr>
          <w:lang w:val="sl-SI" w:eastAsia="en-US"/>
        </w:rPr>
      </w:pPr>
      <w:r w:rsidRPr="001566FB">
        <w:rPr>
          <w:lang w:val="sr-Cyrl-CS" w:eastAsia="en-US"/>
        </w:rPr>
        <w:t>Код грађевинских радова на терену под нагибом посебну пажњу треба посветити биолошким и техничким мерама санације и превентивне заштите од могућег нарушавања стабилности терена или иницирања појаве ерозивних и других процеса.</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val="sl-SI" w:eastAsia="en-US"/>
        </w:rPr>
      </w:pPr>
      <w:r w:rsidRPr="001566FB">
        <w:rPr>
          <w:lang w:val="sl-SI" w:eastAsia="en-US"/>
        </w:rPr>
        <w:t>Рекултивација се спроводи у свим случајевима тежих оштећења вегетације и земљишта која су настала због одступања од планираног обима и врсте радова или коришћења прелаза изван локалних путева. Рекултивација подразумева радове на обнови претходног педолошког и вегетационог стања.</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val="sl-SI" w:eastAsia="en-US"/>
        </w:rPr>
      </w:pPr>
      <w:r w:rsidRPr="001566FB">
        <w:rPr>
          <w:lang w:val="sr-Cyrl-RS" w:eastAsia="en-US"/>
        </w:rPr>
        <w:t>П</w:t>
      </w:r>
      <w:r w:rsidRPr="001566FB">
        <w:rPr>
          <w:lang w:val="sl-SI" w:eastAsia="en-US"/>
        </w:rPr>
        <w:t xml:space="preserve">отребно је терен око стубних места довести у првобитно стање (стубна места изграђена на обрадивом или плодном тлу, по изградњи стубног места биће потребно извршити уређење комплетно оштећеног дела парцеле на начин да се земљиште депоновано управо с те локације поново насипа на делу терена који је коришћен за изградњу стуба); </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val="sr-Cyrl-CS" w:eastAsia="en-US"/>
        </w:rPr>
      </w:pPr>
      <w:r w:rsidRPr="001566FB">
        <w:rPr>
          <w:iCs/>
          <w:lang w:val="sr-Cyrl-CS" w:eastAsia="en-US"/>
        </w:rPr>
        <w:t>Извођење радова предвидети сукцесивно, по затезним пољима далековода, како би се смањио обим једновременог ометања локалних активности и могућих акцидената. Почетак и време трајања радова је потребно правовремено пријавити надлежним предузећима и локалним заједницама.</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i/>
          <w:lang w:val="sl-SI" w:eastAsia="en-US"/>
        </w:rPr>
      </w:pPr>
      <w:r w:rsidRPr="001566FB">
        <w:rPr>
          <w:lang w:eastAsia="en-US"/>
        </w:rPr>
        <w:t>За</w:t>
      </w:r>
      <w:r w:rsidRPr="001566FB">
        <w:rPr>
          <w:lang w:val="sl-SI" w:eastAsia="en-US"/>
        </w:rPr>
        <w:t xml:space="preserve"> </w:t>
      </w:r>
      <w:r w:rsidRPr="001566FB">
        <w:rPr>
          <w:lang w:eastAsia="en-US"/>
        </w:rPr>
        <w:t>санитарне</w:t>
      </w:r>
      <w:r w:rsidRPr="001566FB">
        <w:rPr>
          <w:lang w:val="sl-SI" w:eastAsia="en-US"/>
        </w:rPr>
        <w:t xml:space="preserve"> </w:t>
      </w:r>
      <w:r w:rsidRPr="001566FB">
        <w:rPr>
          <w:lang w:eastAsia="en-US"/>
        </w:rPr>
        <w:t>отпадне</w:t>
      </w:r>
      <w:r w:rsidRPr="001566FB">
        <w:rPr>
          <w:lang w:val="sl-SI" w:eastAsia="en-US"/>
        </w:rPr>
        <w:t xml:space="preserve"> </w:t>
      </w:r>
      <w:r w:rsidRPr="001566FB">
        <w:rPr>
          <w:lang w:eastAsia="en-US"/>
        </w:rPr>
        <w:t>воде</w:t>
      </w:r>
      <w:r w:rsidRPr="001566FB">
        <w:rPr>
          <w:lang w:val="sl-SI" w:eastAsia="en-US"/>
        </w:rPr>
        <w:t xml:space="preserve"> </w:t>
      </w:r>
      <w:r w:rsidRPr="001566FB">
        <w:rPr>
          <w:lang w:eastAsia="en-US"/>
        </w:rPr>
        <w:t>и</w:t>
      </w:r>
      <w:r w:rsidRPr="001566FB">
        <w:rPr>
          <w:lang w:val="sl-SI" w:eastAsia="en-US"/>
        </w:rPr>
        <w:t xml:space="preserve"> </w:t>
      </w:r>
      <w:r w:rsidRPr="001566FB">
        <w:rPr>
          <w:lang w:eastAsia="en-US"/>
        </w:rPr>
        <w:t>чврсти</w:t>
      </w:r>
      <w:r w:rsidRPr="001566FB">
        <w:rPr>
          <w:lang w:val="sl-SI" w:eastAsia="en-US"/>
        </w:rPr>
        <w:t xml:space="preserve"> </w:t>
      </w:r>
      <w:r w:rsidRPr="001566FB">
        <w:rPr>
          <w:lang w:eastAsia="en-US"/>
        </w:rPr>
        <w:t>отпад</w:t>
      </w:r>
      <w:r w:rsidRPr="001566FB">
        <w:rPr>
          <w:lang w:val="sl-SI" w:eastAsia="en-US"/>
        </w:rPr>
        <w:t xml:space="preserve"> </w:t>
      </w:r>
      <w:r w:rsidRPr="001566FB">
        <w:rPr>
          <w:lang w:eastAsia="en-US"/>
        </w:rPr>
        <w:t>са</w:t>
      </w:r>
      <w:r w:rsidRPr="001566FB">
        <w:rPr>
          <w:lang w:val="sl-SI" w:eastAsia="en-US"/>
        </w:rPr>
        <w:t xml:space="preserve"> </w:t>
      </w:r>
      <w:r w:rsidRPr="001566FB">
        <w:rPr>
          <w:lang w:eastAsia="en-US"/>
        </w:rPr>
        <w:t>градилишта</w:t>
      </w:r>
      <w:r w:rsidRPr="001566FB">
        <w:rPr>
          <w:lang w:val="sl-SI" w:eastAsia="en-US"/>
        </w:rPr>
        <w:t xml:space="preserve"> </w:t>
      </w:r>
      <w:r w:rsidRPr="001566FB">
        <w:rPr>
          <w:lang w:eastAsia="en-US"/>
        </w:rPr>
        <w:t>предвидети</w:t>
      </w:r>
      <w:r w:rsidRPr="001566FB">
        <w:rPr>
          <w:lang w:val="sl-SI" w:eastAsia="en-US"/>
        </w:rPr>
        <w:t xml:space="preserve"> </w:t>
      </w:r>
      <w:r w:rsidRPr="001566FB">
        <w:rPr>
          <w:lang w:eastAsia="en-US"/>
        </w:rPr>
        <w:t>посебне</w:t>
      </w:r>
      <w:r w:rsidRPr="001566FB">
        <w:rPr>
          <w:lang w:val="sl-SI" w:eastAsia="en-US"/>
        </w:rPr>
        <w:t xml:space="preserve">, </w:t>
      </w:r>
      <w:r w:rsidRPr="001566FB">
        <w:rPr>
          <w:lang w:val="sr-Cyrl-CS" w:eastAsia="en-US"/>
        </w:rPr>
        <w:t>м</w:t>
      </w:r>
      <w:r w:rsidRPr="001566FB">
        <w:rPr>
          <w:lang w:eastAsia="en-US"/>
        </w:rPr>
        <w:t>обилне</w:t>
      </w:r>
      <w:r w:rsidRPr="001566FB">
        <w:rPr>
          <w:lang w:val="sl-SI" w:eastAsia="en-US"/>
        </w:rPr>
        <w:t xml:space="preserve">, </w:t>
      </w:r>
      <w:r w:rsidRPr="001566FB">
        <w:rPr>
          <w:lang w:eastAsia="en-US"/>
        </w:rPr>
        <w:t>контејнере</w:t>
      </w:r>
      <w:r w:rsidRPr="001566FB">
        <w:rPr>
          <w:lang w:val="sl-SI" w:eastAsia="en-US"/>
        </w:rPr>
        <w:t xml:space="preserve">. Предвидети начин трајног одлагања и сепарације отпада ради поновне </w:t>
      </w:r>
      <w:r w:rsidRPr="001566FB">
        <w:rPr>
          <w:lang w:val="sl-SI" w:eastAsia="en-US"/>
        </w:rPr>
        <w:lastRenderedPageBreak/>
        <w:t>употребе</w:t>
      </w:r>
      <w:r w:rsidRPr="001566FB">
        <w:rPr>
          <w:lang w:val="sr-Cyrl-RS" w:eastAsia="en-US"/>
        </w:rPr>
        <w:t xml:space="preserve"> у скалду са Законом о </w:t>
      </w:r>
      <w:r w:rsidRPr="001566FB">
        <w:rPr>
          <w:lang w:val="sl-SI" w:eastAsia="en-US"/>
        </w:rPr>
        <w:t xml:space="preserve">управљању отпадом </w:t>
      </w:r>
      <w:r w:rsidRPr="001566FB">
        <w:rPr>
          <w:i/>
          <w:lang w:val="sl-SI" w:eastAsia="en-US"/>
        </w:rPr>
        <w:t>(''Сл</w:t>
      </w:r>
      <w:r w:rsidRPr="001566FB">
        <w:rPr>
          <w:i/>
          <w:lang w:val="sr-Cyrl-RS" w:eastAsia="en-US"/>
        </w:rPr>
        <w:t>.</w:t>
      </w:r>
      <w:r w:rsidRPr="001566FB">
        <w:rPr>
          <w:i/>
          <w:lang w:val="sl-SI" w:eastAsia="en-US"/>
        </w:rPr>
        <w:t xml:space="preserve"> гласник РС'', бр</w:t>
      </w:r>
      <w:r w:rsidRPr="001566FB">
        <w:rPr>
          <w:i/>
          <w:lang w:val="sr-Cyrl-RS" w:eastAsia="en-US"/>
        </w:rPr>
        <w:t>.</w:t>
      </w:r>
      <w:r w:rsidRPr="001566FB">
        <w:rPr>
          <w:i/>
          <w:lang w:val="sl-SI" w:eastAsia="en-US"/>
        </w:rPr>
        <w:t xml:space="preserve"> 26/</w:t>
      </w:r>
      <w:r w:rsidRPr="001566FB">
        <w:rPr>
          <w:i/>
          <w:lang w:val="sr-Cyrl-RS" w:eastAsia="en-US"/>
        </w:rPr>
        <w:t>20</w:t>
      </w:r>
      <w:r w:rsidRPr="001566FB">
        <w:rPr>
          <w:i/>
          <w:lang w:val="sl-SI" w:eastAsia="en-US"/>
        </w:rPr>
        <w:t>09, 88/</w:t>
      </w:r>
      <w:r w:rsidRPr="001566FB">
        <w:rPr>
          <w:i/>
          <w:lang w:val="sr-Cyrl-RS" w:eastAsia="en-US"/>
        </w:rPr>
        <w:t>20</w:t>
      </w:r>
      <w:r w:rsidRPr="001566FB">
        <w:rPr>
          <w:i/>
          <w:lang w:val="sl-SI" w:eastAsia="en-US"/>
        </w:rPr>
        <w:t>10 и 14/</w:t>
      </w:r>
      <w:r w:rsidRPr="001566FB">
        <w:rPr>
          <w:i/>
          <w:lang w:val="sr-Cyrl-RS" w:eastAsia="en-US"/>
        </w:rPr>
        <w:t>20</w:t>
      </w:r>
      <w:r w:rsidRPr="001566FB">
        <w:rPr>
          <w:i/>
          <w:lang w:val="sl-SI" w:eastAsia="en-US"/>
        </w:rPr>
        <w:t xml:space="preserve">16); </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val="sl-SI" w:eastAsia="en-US"/>
        </w:rPr>
      </w:pPr>
      <w:r w:rsidRPr="001566FB">
        <w:rPr>
          <w:lang w:val="sr-Cyrl-RS" w:eastAsia="en-US"/>
        </w:rPr>
        <w:t>С</w:t>
      </w:r>
      <w:r w:rsidRPr="001566FB">
        <w:rPr>
          <w:lang w:val="sl-SI" w:eastAsia="en-US"/>
        </w:rPr>
        <w:t xml:space="preserve">а отпадом који има својства опасног отпада поступати у складу са одредбама Правилника о начину складиштења, паковања и обележавања опасног отпада </w:t>
      </w:r>
      <w:r w:rsidRPr="001566FB">
        <w:rPr>
          <w:i/>
          <w:lang w:val="sl-SI" w:eastAsia="en-US"/>
        </w:rPr>
        <w:t>(''Сл</w:t>
      </w:r>
      <w:r w:rsidRPr="001566FB">
        <w:rPr>
          <w:i/>
          <w:lang w:val="sr-Cyrl-RS" w:eastAsia="en-US"/>
        </w:rPr>
        <w:t>.</w:t>
      </w:r>
      <w:r w:rsidRPr="001566FB">
        <w:rPr>
          <w:i/>
          <w:lang w:val="sl-SI" w:eastAsia="en-US"/>
        </w:rPr>
        <w:t>гласник РС'', број 92/</w:t>
      </w:r>
      <w:r w:rsidRPr="001566FB">
        <w:rPr>
          <w:i/>
          <w:lang w:val="sr-Cyrl-RS" w:eastAsia="en-US"/>
        </w:rPr>
        <w:t>20</w:t>
      </w:r>
      <w:r w:rsidRPr="001566FB">
        <w:rPr>
          <w:i/>
          <w:lang w:val="sl-SI" w:eastAsia="en-US"/>
        </w:rPr>
        <w:t>10);</w:t>
      </w:r>
      <w:r w:rsidRPr="001566FB">
        <w:rPr>
          <w:lang w:val="sl-SI" w:eastAsia="en-US"/>
        </w:rPr>
        <w:t xml:space="preserve"> </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val="sl-SI" w:eastAsia="en-US"/>
        </w:rPr>
      </w:pPr>
      <w:r w:rsidRPr="001566FB">
        <w:rPr>
          <w:lang w:val="sr-Cyrl-RS" w:eastAsia="en-US"/>
        </w:rPr>
        <w:t>А</w:t>
      </w:r>
      <w:r w:rsidRPr="001566FB">
        <w:rPr>
          <w:lang w:val="sl-SI" w:eastAsia="en-US"/>
        </w:rPr>
        <w:t xml:space="preserve">ко при извођењу радова дође до хаварије на грађевинским машинама или транспортним средствима, односно изливања уља и горива у земљиште, извођач радова је у обавези да изврши санацију, односно ремедијацију загађене површине; </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val="sl-SI" w:eastAsia="en-US"/>
        </w:rPr>
      </w:pPr>
      <w:r w:rsidRPr="001566FB">
        <w:rPr>
          <w:lang w:val="sr-Cyrl-RS" w:eastAsia="en-US"/>
        </w:rPr>
        <w:t>З</w:t>
      </w:r>
      <w:r w:rsidRPr="001566FB">
        <w:rPr>
          <w:lang w:val="sl-SI" w:eastAsia="en-US"/>
        </w:rPr>
        <w:t xml:space="preserve">адржати сва постојећа стабла која испуњавају здравствене и естетске критеријуме, а не налазе се на траси новопланираног далековода; </w:t>
      </w:r>
    </w:p>
    <w:p w:rsidR="001566FB" w:rsidRPr="001566FB" w:rsidRDefault="001566FB" w:rsidP="00F60003">
      <w:pPr>
        <w:numPr>
          <w:ilvl w:val="0"/>
          <w:numId w:val="5"/>
        </w:numPr>
        <w:tabs>
          <w:tab w:val="left" w:pos="270"/>
          <w:tab w:val="num" w:pos="450"/>
        </w:tabs>
        <w:autoSpaceDE w:val="0"/>
        <w:autoSpaceDN w:val="0"/>
        <w:adjustRightInd w:val="0"/>
        <w:ind w:left="0" w:firstLine="0"/>
        <w:jc w:val="both"/>
        <w:rPr>
          <w:lang w:val="sl-SI" w:eastAsia="en-US"/>
        </w:rPr>
      </w:pPr>
      <w:r w:rsidRPr="001566FB">
        <w:rPr>
          <w:lang w:val="sr-Cyrl-RS" w:eastAsia="en-US"/>
        </w:rPr>
        <w:t>М</w:t>
      </w:r>
      <w:r w:rsidRPr="001566FB">
        <w:rPr>
          <w:lang w:val="sl-SI" w:eastAsia="en-US"/>
        </w:rPr>
        <w:t xml:space="preserve">огуће је </w:t>
      </w:r>
      <w:r w:rsidRPr="001566FB">
        <w:rPr>
          <w:lang w:val="sr-Cyrl-RS" w:eastAsia="en-US"/>
        </w:rPr>
        <w:t xml:space="preserve">задржавања постојећих и садња нових стабала испод </w:t>
      </w:r>
      <w:r w:rsidRPr="001566FB">
        <w:rPr>
          <w:lang w:val="sl-SI" w:eastAsia="en-US"/>
        </w:rPr>
        <w:t>далековода, али тако</w:t>
      </w:r>
      <w:r w:rsidRPr="001566FB">
        <w:rPr>
          <w:lang w:val="sr-Cyrl-RS" w:eastAsia="en-US"/>
        </w:rPr>
        <w:t xml:space="preserve"> </w:t>
      </w:r>
      <w:r w:rsidRPr="001566FB">
        <w:rPr>
          <w:lang w:val="sl-SI" w:eastAsia="en-US"/>
        </w:rPr>
        <w:t xml:space="preserve">да максимална висина дрвећа не сме бити већа од 2,5 метара. </w:t>
      </w:r>
    </w:p>
    <w:p w:rsidR="001566FB" w:rsidRPr="001566FB" w:rsidRDefault="001566FB" w:rsidP="001566FB">
      <w:pPr>
        <w:jc w:val="both"/>
        <w:rPr>
          <w:rFonts w:eastAsia="Arial Unicode MS"/>
          <w:b/>
          <w:color w:val="FF0000"/>
          <w:lang w:val="sr-Cyrl-CS" w:eastAsia="en-US"/>
        </w:rPr>
      </w:pPr>
    </w:p>
    <w:p w:rsidR="001566FB" w:rsidRPr="001566FB" w:rsidRDefault="001566FB" w:rsidP="001566FB">
      <w:pPr>
        <w:jc w:val="both"/>
        <w:rPr>
          <w:rFonts w:eastAsia="Arial Unicode MS"/>
          <w:b/>
          <w:lang w:val="sr-Cyrl-CS" w:eastAsia="en-US"/>
        </w:rPr>
      </w:pPr>
      <w:r w:rsidRPr="001566FB">
        <w:rPr>
          <w:rFonts w:eastAsia="Arial Unicode MS"/>
          <w:b/>
          <w:lang w:val="sr-Cyrl-CS" w:eastAsia="en-US"/>
        </w:rPr>
        <w:t>Мере заштите у току експлоатације</w:t>
      </w:r>
    </w:p>
    <w:p w:rsidR="001566FB" w:rsidRPr="001566FB" w:rsidRDefault="001566FB" w:rsidP="001566FB">
      <w:pPr>
        <w:autoSpaceDE w:val="0"/>
        <w:autoSpaceDN w:val="0"/>
        <w:adjustRightInd w:val="0"/>
        <w:jc w:val="both"/>
        <w:rPr>
          <w:i/>
          <w:lang w:val="sr-Cyrl-CS" w:eastAsia="en-US"/>
        </w:rPr>
      </w:pPr>
      <w:r w:rsidRPr="001566FB">
        <w:rPr>
          <w:lang w:val="sr-Cyrl-CS" w:eastAsia="en-US"/>
        </w:rPr>
        <w:t>Опште мере заштите животне  средине у фази експлоатације заснивају се  на одржавању безбедоносних ниова нејонизујућег зрачења (у складу са Законом о заштити од нејонизујућег зрачења (</w:t>
      </w:r>
      <w:r w:rsidRPr="001566FB">
        <w:rPr>
          <w:i/>
          <w:lang w:val="sr-Cyrl-CS" w:eastAsia="en-US"/>
        </w:rPr>
        <w:t>„Сл. гласник РС“, бр. 36/2009)</w:t>
      </w:r>
      <w:r w:rsidRPr="001566FB">
        <w:rPr>
          <w:lang w:val="sr-Cyrl-CS" w:eastAsia="en-US"/>
        </w:rPr>
        <w:t xml:space="preserve"> и Правилником о границама излагања нејонизујућим зрачењима („</w:t>
      </w:r>
      <w:r w:rsidRPr="001566FB">
        <w:rPr>
          <w:i/>
          <w:lang w:val="sr-Cyrl-CS" w:eastAsia="en-US"/>
        </w:rPr>
        <w:t>Сл. гласник РС“, бр.104/2009)</w:t>
      </w:r>
      <w:r w:rsidRPr="001566FB">
        <w:rPr>
          <w:lang w:val="sr-Cyrl-CS" w:eastAsia="en-US"/>
        </w:rPr>
        <w:t xml:space="preserve"> и Правилником о изворима нејонизујућих зрачења од посебног интереса, врстама извора, начину и периоду њиховог испитивања („</w:t>
      </w:r>
      <w:r w:rsidRPr="001566FB">
        <w:rPr>
          <w:i/>
          <w:lang w:val="sr-Cyrl-CS" w:eastAsia="en-US"/>
        </w:rPr>
        <w:t>Сл. гласник РС“, бр.104/2009))</w:t>
      </w:r>
      <w:r w:rsidRPr="001566FB">
        <w:rPr>
          <w:lang w:val="sr-Cyrl-CS" w:eastAsia="en-US"/>
        </w:rPr>
        <w:t>, као и одржавању заштитних зона далековода, и то:</w:t>
      </w:r>
    </w:p>
    <w:p w:rsidR="001566FB" w:rsidRPr="001566FB" w:rsidRDefault="001566FB" w:rsidP="00F60003">
      <w:pPr>
        <w:numPr>
          <w:ilvl w:val="0"/>
          <w:numId w:val="7"/>
        </w:numPr>
        <w:tabs>
          <w:tab w:val="clear" w:pos="1080"/>
          <w:tab w:val="left" w:pos="270"/>
          <w:tab w:val="num" w:pos="540"/>
        </w:tabs>
        <w:ind w:left="270" w:hanging="270"/>
        <w:jc w:val="both"/>
        <w:rPr>
          <w:rFonts w:eastAsia="Arial Unicode MS"/>
          <w:lang w:val="sr-Cyrl-CS" w:eastAsia="en-US"/>
        </w:rPr>
      </w:pPr>
      <w:r w:rsidRPr="001566FB">
        <w:rPr>
          <w:rFonts w:eastAsia="Arial Unicode MS"/>
          <w:lang w:val="sr-Cyrl-CS" w:eastAsia="en-US"/>
        </w:rPr>
        <w:t>У фази пуштања у погон и током експлоатације; провером очекиваних вредности и систематским/периодичним испитивањем нискофреквентивног зрачења у условима нормалног и појачаног енергетског оптерећења далековода.</w:t>
      </w:r>
    </w:p>
    <w:p w:rsidR="001566FB" w:rsidRPr="001566FB" w:rsidRDefault="001566FB" w:rsidP="00F60003">
      <w:pPr>
        <w:widowControl w:val="0"/>
        <w:numPr>
          <w:ilvl w:val="0"/>
          <w:numId w:val="7"/>
        </w:numPr>
        <w:tabs>
          <w:tab w:val="clear" w:pos="1080"/>
          <w:tab w:val="left" w:pos="270"/>
          <w:tab w:val="num" w:pos="540"/>
        </w:tabs>
        <w:ind w:left="270" w:hanging="270"/>
        <w:jc w:val="both"/>
        <w:rPr>
          <w:rFonts w:eastAsia="Arial Unicode MS"/>
          <w:lang w:val="sr-Cyrl-CS" w:eastAsia="en-US"/>
        </w:rPr>
      </w:pPr>
      <w:r w:rsidRPr="001566FB">
        <w:rPr>
          <w:rFonts w:eastAsia="Arial Unicode MS"/>
          <w:lang w:val="sr-Cyrl-CS" w:eastAsia="en-US"/>
        </w:rPr>
        <w:t>Евидентирани</w:t>
      </w:r>
      <w:r w:rsidRPr="001566FB">
        <w:rPr>
          <w:rFonts w:eastAsia="Arial Unicode MS"/>
          <w:lang w:eastAsia="en-US"/>
        </w:rPr>
        <w:t xml:space="preserve"> </w:t>
      </w:r>
      <w:r w:rsidRPr="001566FB">
        <w:rPr>
          <w:rFonts w:eastAsia="Arial Unicode MS"/>
          <w:lang w:val="sr-Cyrl-CS" w:eastAsia="en-US"/>
        </w:rPr>
        <w:t>подаци током редовне или ванредне контроле представљају податке од јавног интереса, односно морају се презентовати на захтев заинтересованих правних и физичких лица,</w:t>
      </w:r>
    </w:p>
    <w:p w:rsidR="001566FB" w:rsidRPr="001566FB" w:rsidRDefault="001566FB" w:rsidP="00F60003">
      <w:pPr>
        <w:widowControl w:val="0"/>
        <w:numPr>
          <w:ilvl w:val="0"/>
          <w:numId w:val="7"/>
        </w:numPr>
        <w:tabs>
          <w:tab w:val="clear" w:pos="1080"/>
          <w:tab w:val="left" w:pos="270"/>
          <w:tab w:val="num" w:pos="540"/>
        </w:tabs>
        <w:ind w:left="270" w:hanging="270"/>
        <w:jc w:val="both"/>
        <w:rPr>
          <w:rFonts w:eastAsia="Arial Unicode MS"/>
          <w:lang w:val="sr-Cyrl-CS" w:eastAsia="en-US"/>
        </w:rPr>
      </w:pPr>
      <w:r w:rsidRPr="001566FB">
        <w:rPr>
          <w:rFonts w:eastAsia="Arial Unicode MS"/>
          <w:lang w:val="sr-Cyrl-CS" w:eastAsia="en-US"/>
        </w:rPr>
        <w:t>Сталним мониторингом надлежних служби, смањује се вероватноћа појаве акцидента.</w:t>
      </w:r>
    </w:p>
    <w:p w:rsidR="001566FB" w:rsidRPr="001566FB" w:rsidRDefault="001566FB" w:rsidP="00F60003">
      <w:pPr>
        <w:widowControl w:val="0"/>
        <w:numPr>
          <w:ilvl w:val="0"/>
          <w:numId w:val="7"/>
        </w:numPr>
        <w:tabs>
          <w:tab w:val="clear" w:pos="1080"/>
          <w:tab w:val="left" w:pos="270"/>
          <w:tab w:val="num" w:pos="540"/>
        </w:tabs>
        <w:ind w:left="270" w:hanging="270"/>
        <w:jc w:val="both"/>
        <w:rPr>
          <w:rFonts w:eastAsia="Arial Unicode MS"/>
          <w:lang w:val="sr-Cyrl-CS" w:eastAsia="en-US"/>
        </w:rPr>
      </w:pPr>
      <w:r w:rsidRPr="001566FB">
        <w:rPr>
          <w:rFonts w:eastAsia="Arial Unicode MS"/>
          <w:lang w:val="sr-Cyrl-CS" w:eastAsia="en-US"/>
        </w:rPr>
        <w:t>Сталним надзором одржавати  заштитну зону испод далековода – спречавањем ширења високе вегетације, као и  високих засада на пољопривредном земљишту (воћњаци нпр.) и инфраструктурних и других објеката.</w:t>
      </w:r>
    </w:p>
    <w:p w:rsidR="001566FB" w:rsidRPr="001566FB" w:rsidRDefault="001566FB" w:rsidP="001566FB">
      <w:pPr>
        <w:pStyle w:val="Default"/>
        <w:jc w:val="both"/>
        <w:rPr>
          <w:rFonts w:ascii="Times New Roman" w:hAnsi="Times New Roman" w:cs="Times New Roman"/>
          <w:color w:val="auto"/>
          <w:lang w:val="sr-Cyrl-RS"/>
        </w:rPr>
      </w:pPr>
      <w:r w:rsidRPr="001566FB">
        <w:rPr>
          <w:rFonts w:ascii="Times New Roman" w:hAnsi="Times New Roman" w:cs="Times New Roman"/>
          <w:color w:val="auto"/>
          <w:lang w:val="sr-Cyrl-CS"/>
        </w:rPr>
        <w:t>У</w:t>
      </w:r>
      <w:r w:rsidRPr="001566FB">
        <w:rPr>
          <w:rFonts w:ascii="Times New Roman" w:hAnsi="Times New Roman" w:cs="Times New Roman"/>
          <w:color w:val="auto"/>
        </w:rPr>
        <w:t> </w:t>
      </w:r>
      <w:r w:rsidRPr="001566FB">
        <w:rPr>
          <w:rFonts w:ascii="Times New Roman" w:hAnsi="Times New Roman" w:cs="Times New Roman"/>
          <w:color w:val="auto"/>
          <w:lang w:val="sr-Cyrl-CS"/>
        </w:rPr>
        <w:t>складу</w:t>
      </w:r>
      <w:r w:rsidRPr="001566FB">
        <w:rPr>
          <w:rFonts w:ascii="Times New Roman" w:hAnsi="Times New Roman" w:cs="Times New Roman"/>
          <w:color w:val="auto"/>
        </w:rPr>
        <w:t> </w:t>
      </w:r>
      <w:r w:rsidRPr="001566FB">
        <w:rPr>
          <w:rFonts w:ascii="Times New Roman" w:hAnsi="Times New Roman" w:cs="Times New Roman"/>
          <w:color w:val="auto"/>
          <w:lang w:val="sr-Cyrl-CS"/>
        </w:rPr>
        <w:t>са</w:t>
      </w:r>
      <w:r w:rsidRPr="001566FB">
        <w:rPr>
          <w:rFonts w:ascii="Times New Roman" w:hAnsi="Times New Roman" w:cs="Times New Roman"/>
          <w:color w:val="auto"/>
        </w:rPr>
        <w:t> </w:t>
      </w:r>
      <w:r w:rsidRPr="001566FB">
        <w:rPr>
          <w:rFonts w:ascii="Times New Roman" w:hAnsi="Times New Roman" w:cs="Times New Roman"/>
          <w:color w:val="auto"/>
          <w:lang w:val="sr-Cyrl-CS"/>
        </w:rPr>
        <w:t>Законом</w:t>
      </w:r>
      <w:r w:rsidRPr="001566FB">
        <w:rPr>
          <w:rFonts w:ascii="Times New Roman" w:hAnsi="Times New Roman" w:cs="Times New Roman"/>
          <w:color w:val="auto"/>
        </w:rPr>
        <w:t> </w:t>
      </w:r>
      <w:r w:rsidRPr="001566FB">
        <w:rPr>
          <w:rFonts w:ascii="Times New Roman" w:hAnsi="Times New Roman" w:cs="Times New Roman"/>
          <w:color w:val="auto"/>
          <w:lang w:val="sr-Cyrl-CS"/>
        </w:rPr>
        <w:t>о</w:t>
      </w:r>
      <w:r w:rsidRPr="001566FB">
        <w:rPr>
          <w:rFonts w:ascii="Times New Roman" w:hAnsi="Times New Roman" w:cs="Times New Roman"/>
          <w:color w:val="auto"/>
        </w:rPr>
        <w:t> </w:t>
      </w:r>
      <w:r w:rsidRPr="001566FB">
        <w:rPr>
          <w:rFonts w:ascii="Times New Roman" w:hAnsi="Times New Roman" w:cs="Times New Roman"/>
          <w:color w:val="auto"/>
          <w:lang w:val="sr-Cyrl-CS"/>
        </w:rPr>
        <w:t>процени</w:t>
      </w:r>
      <w:r w:rsidRPr="001566FB">
        <w:rPr>
          <w:rFonts w:ascii="Times New Roman" w:hAnsi="Times New Roman" w:cs="Times New Roman"/>
          <w:color w:val="auto"/>
        </w:rPr>
        <w:t> </w:t>
      </w:r>
      <w:r w:rsidRPr="001566FB">
        <w:rPr>
          <w:rFonts w:ascii="Times New Roman" w:hAnsi="Times New Roman" w:cs="Times New Roman"/>
          <w:color w:val="auto"/>
          <w:lang w:val="sr-Cyrl-CS"/>
        </w:rPr>
        <w:t>утицаја</w:t>
      </w:r>
      <w:r w:rsidRPr="001566FB">
        <w:rPr>
          <w:rFonts w:ascii="Times New Roman" w:hAnsi="Times New Roman" w:cs="Times New Roman"/>
          <w:color w:val="auto"/>
        </w:rPr>
        <w:t> </w:t>
      </w:r>
      <w:r w:rsidRPr="001566FB">
        <w:rPr>
          <w:rFonts w:ascii="Times New Roman" w:hAnsi="Times New Roman" w:cs="Times New Roman"/>
          <w:color w:val="auto"/>
          <w:lang w:val="sr-Cyrl-CS"/>
        </w:rPr>
        <w:t>на</w:t>
      </w:r>
      <w:r w:rsidRPr="001566FB">
        <w:rPr>
          <w:rFonts w:ascii="Times New Roman" w:hAnsi="Times New Roman" w:cs="Times New Roman"/>
          <w:color w:val="auto"/>
        </w:rPr>
        <w:t> </w:t>
      </w:r>
      <w:r w:rsidRPr="001566FB">
        <w:rPr>
          <w:rFonts w:ascii="Times New Roman" w:hAnsi="Times New Roman" w:cs="Times New Roman"/>
          <w:color w:val="auto"/>
          <w:lang w:val="sr-Cyrl-CS"/>
        </w:rPr>
        <w:t>животну</w:t>
      </w:r>
      <w:r w:rsidRPr="001566FB">
        <w:rPr>
          <w:rFonts w:ascii="Times New Roman" w:hAnsi="Times New Roman" w:cs="Times New Roman"/>
          <w:color w:val="auto"/>
        </w:rPr>
        <w:t> </w:t>
      </w:r>
      <w:r w:rsidRPr="001566FB">
        <w:rPr>
          <w:rFonts w:ascii="Times New Roman" w:hAnsi="Times New Roman" w:cs="Times New Roman"/>
          <w:color w:val="auto"/>
          <w:lang w:val="sr-Cyrl-CS"/>
        </w:rPr>
        <w:t>средину</w:t>
      </w:r>
      <w:r w:rsidRPr="001566FB">
        <w:rPr>
          <w:rFonts w:ascii="Times New Roman" w:hAnsi="Times New Roman" w:cs="Times New Roman"/>
          <w:color w:val="auto"/>
        </w:rPr>
        <w:t> </w:t>
      </w:r>
      <w:r w:rsidRPr="001566FB">
        <w:rPr>
          <w:rFonts w:ascii="Times New Roman" w:hAnsi="Times New Roman" w:cs="Times New Roman"/>
          <w:color w:val="auto"/>
          <w:lang w:val="sr-Cyrl-CS"/>
        </w:rPr>
        <w:t>(</w:t>
      </w:r>
      <w:r w:rsidRPr="001566FB">
        <w:rPr>
          <w:rFonts w:ascii="Times New Roman" w:hAnsi="Times New Roman" w:cs="Times New Roman"/>
          <w:i/>
          <w:iCs/>
          <w:color w:val="auto"/>
          <w:lang w:val="sr-Cyrl-CS"/>
        </w:rPr>
        <w:t>''Сл</w:t>
      </w:r>
      <w:r w:rsidRPr="001566FB">
        <w:rPr>
          <w:rFonts w:ascii="Times New Roman" w:hAnsi="Times New Roman" w:cs="Times New Roman"/>
          <w:i/>
          <w:iCs/>
          <w:color w:val="auto"/>
          <w:lang w:val="sr-Cyrl-RS"/>
        </w:rPr>
        <w:t>.</w:t>
      </w:r>
      <w:r w:rsidRPr="001566FB">
        <w:rPr>
          <w:rFonts w:ascii="Times New Roman" w:hAnsi="Times New Roman" w:cs="Times New Roman"/>
          <w:i/>
          <w:iCs/>
          <w:color w:val="auto"/>
          <w:lang w:val="sr-Cyrl-CS"/>
        </w:rPr>
        <w:t xml:space="preserve"> гласник РС'', бр. 135/2004 </w:t>
      </w:r>
      <w:r w:rsidRPr="001566FB">
        <w:rPr>
          <w:rFonts w:ascii="Times New Roman" w:hAnsi="Times New Roman" w:cs="Times New Roman"/>
          <w:i/>
          <w:iCs/>
          <w:color w:val="auto"/>
          <w:lang w:val="sr-Cyrl-RS"/>
        </w:rPr>
        <w:t xml:space="preserve">и </w:t>
      </w:r>
      <w:r w:rsidRPr="001566FB">
        <w:rPr>
          <w:rFonts w:ascii="Times New Roman" w:hAnsi="Times New Roman" w:cs="Times New Roman"/>
          <w:i/>
          <w:iCs/>
          <w:color w:val="auto"/>
          <w:lang w:val="sr-Cyrl-CS"/>
        </w:rPr>
        <w:t>36/2009</w:t>
      </w:r>
      <w:r w:rsidRPr="001566FB">
        <w:rPr>
          <w:rFonts w:ascii="Times New Roman" w:hAnsi="Times New Roman" w:cs="Times New Roman"/>
          <w:color w:val="auto"/>
          <w:lang w:val="sr-Cyrl-CS"/>
        </w:rPr>
        <w:t>)  Уредбом о одређивању активности чије обављање утиче на животну средину (</w:t>
      </w:r>
      <w:r w:rsidRPr="001566FB">
        <w:rPr>
          <w:rFonts w:ascii="Times New Roman" w:hAnsi="Times New Roman" w:cs="Times New Roman"/>
          <w:i/>
          <w:color w:val="auto"/>
          <w:lang w:val="sr-Cyrl-CS"/>
        </w:rPr>
        <w:t>''Сл</w:t>
      </w:r>
      <w:r w:rsidRPr="001566FB">
        <w:rPr>
          <w:rFonts w:ascii="Times New Roman" w:hAnsi="Times New Roman" w:cs="Times New Roman"/>
          <w:i/>
          <w:color w:val="auto"/>
          <w:lang w:val="sr-Cyrl-RS"/>
        </w:rPr>
        <w:t>.</w:t>
      </w:r>
      <w:r w:rsidRPr="001566FB">
        <w:rPr>
          <w:rFonts w:ascii="Times New Roman" w:hAnsi="Times New Roman" w:cs="Times New Roman"/>
          <w:i/>
          <w:color w:val="auto"/>
          <w:lang w:val="sr-Cyrl-CS"/>
        </w:rPr>
        <w:t xml:space="preserve"> гласник РС'', бр. 109/2009</w:t>
      </w:r>
      <w:r w:rsidRPr="001566FB">
        <w:rPr>
          <w:rFonts w:ascii="Times New Roman" w:hAnsi="Times New Roman" w:cs="Times New Roman"/>
          <w:color w:val="auto"/>
          <w:lang w:val="sr-Cyrl-CS"/>
        </w:rPr>
        <w:t>) и одредбама Уредбе о утврђивању Листе пројеката за које је обавезна процена утицаја и Листе пројеката за које се може захтевати процена утицаја на животну средину (</w:t>
      </w:r>
      <w:r w:rsidRPr="001566FB">
        <w:rPr>
          <w:rFonts w:ascii="Times New Roman" w:hAnsi="Times New Roman" w:cs="Times New Roman"/>
          <w:i/>
          <w:iCs/>
          <w:color w:val="auto"/>
          <w:lang w:val="sr-Cyrl-CS"/>
        </w:rPr>
        <w:t>''Сл. гласник РС'', бр. 114/2008</w:t>
      </w:r>
      <w:r w:rsidRPr="001566FB">
        <w:rPr>
          <w:rFonts w:ascii="Times New Roman" w:hAnsi="Times New Roman" w:cs="Times New Roman"/>
          <w:color w:val="auto"/>
          <w:lang w:val="sr-Cyrl-CS"/>
        </w:rPr>
        <w:t xml:space="preserve">) </w:t>
      </w:r>
      <w:r w:rsidRPr="001566FB">
        <w:rPr>
          <w:rFonts w:ascii="Times New Roman" w:hAnsi="Times New Roman" w:cs="Times New Roman"/>
          <w:color w:val="auto"/>
          <w:lang w:val="sr-Cyrl-RS"/>
        </w:rPr>
        <w:t xml:space="preserve">за предметни пројекат (далековод </w:t>
      </w:r>
      <w:r w:rsidRPr="001566FB">
        <w:rPr>
          <w:rFonts w:ascii="Times New Roman" w:hAnsi="Times New Roman" w:cs="Times New Roman"/>
          <w:color w:val="auto"/>
          <w:lang w:val="sr-Cyrl-CS"/>
        </w:rPr>
        <w:t xml:space="preserve">35 </w:t>
      </w:r>
      <w:r w:rsidRPr="001566FB">
        <w:rPr>
          <w:rFonts w:ascii="Times New Roman" w:hAnsi="Times New Roman" w:cs="Times New Roman"/>
          <w:color w:val="auto"/>
        </w:rPr>
        <w:t>kV</w:t>
      </w:r>
      <w:r w:rsidRPr="001566FB">
        <w:rPr>
          <w:rFonts w:ascii="Times New Roman" w:hAnsi="Times New Roman" w:cs="Times New Roman"/>
          <w:color w:val="auto"/>
          <w:lang w:val="sr-Cyrl-RS"/>
        </w:rPr>
        <w:t xml:space="preserve">) </w:t>
      </w:r>
      <w:r w:rsidRPr="001566FB">
        <w:rPr>
          <w:rFonts w:ascii="Times New Roman" w:hAnsi="Times New Roman" w:cs="Times New Roman"/>
          <w:b/>
          <w:color w:val="auto"/>
          <w:lang w:val="sr-Cyrl-RS"/>
        </w:rPr>
        <w:t>не прописује се изреда процене утицаја</w:t>
      </w:r>
      <w:r w:rsidRPr="001566FB">
        <w:rPr>
          <w:rFonts w:ascii="Times New Roman" w:hAnsi="Times New Roman" w:cs="Times New Roman"/>
          <w:color w:val="auto"/>
          <w:lang w:val="sr-Cyrl-RS"/>
        </w:rPr>
        <w:t xml:space="preserve"> на животну средину. Према одредбама Уредбе о утврђивању Листе пројеката за које је обавезна процена утицаја и Листе пројеката за које се може захтевати процена утицаја на животну средину (''Сл. гласник РС'', бр. 114/2008), израда Процене утицаја се може захтевати за електороенергетске објекте (надземне далеководе) номиналног напона 110 </w:t>
      </w:r>
      <w:r w:rsidRPr="001566FB">
        <w:rPr>
          <w:rFonts w:ascii="Times New Roman" w:hAnsi="Times New Roman" w:cs="Times New Roman"/>
          <w:color w:val="auto"/>
        </w:rPr>
        <w:t>kV</w:t>
      </w:r>
      <w:r w:rsidRPr="001566FB">
        <w:rPr>
          <w:rFonts w:ascii="Times New Roman" w:hAnsi="Times New Roman" w:cs="Times New Roman"/>
          <w:color w:val="auto"/>
          <w:lang w:val="sr-Cyrl-RS"/>
        </w:rPr>
        <w:t xml:space="preserve"> и више.</w:t>
      </w:r>
    </w:p>
    <w:p w:rsidR="001566FB" w:rsidRPr="001566FB" w:rsidRDefault="001566FB" w:rsidP="001566FB">
      <w:pPr>
        <w:autoSpaceDE w:val="0"/>
        <w:autoSpaceDN w:val="0"/>
        <w:adjustRightInd w:val="0"/>
        <w:jc w:val="both"/>
        <w:rPr>
          <w:lang w:val="sr-Cyrl-RS"/>
        </w:rPr>
      </w:pPr>
    </w:p>
    <w:p w:rsidR="001566FB" w:rsidRPr="001566FB" w:rsidRDefault="001566FB" w:rsidP="001566FB">
      <w:pPr>
        <w:pStyle w:val="TOC2"/>
        <w:rPr>
          <w:rFonts w:ascii="Times New Roman" w:hAnsi="Times New Roman" w:cs="Times New Roman"/>
          <w:sz w:val="24"/>
          <w:szCs w:val="24"/>
        </w:rPr>
      </w:pPr>
      <w:r w:rsidRPr="001566FB">
        <w:rPr>
          <w:rFonts w:ascii="Times New Roman" w:hAnsi="Times New Roman" w:cs="Times New Roman"/>
          <w:sz w:val="24"/>
          <w:szCs w:val="24"/>
        </w:rPr>
        <w:t>3.2.  Заштита природних добара</w:t>
      </w:r>
    </w:p>
    <w:p w:rsidR="001566FB" w:rsidRPr="001566FB" w:rsidRDefault="001566FB" w:rsidP="001566FB">
      <w:pPr>
        <w:jc w:val="both"/>
        <w:rPr>
          <w:lang w:val="sr-Cyrl-CS" w:eastAsia="en-US"/>
        </w:rPr>
      </w:pPr>
      <w:r w:rsidRPr="001566FB">
        <w:rPr>
          <w:lang w:val="sr-Cyrl-CS" w:eastAsia="en-US"/>
        </w:rPr>
        <w:t>Према Условима заштите природе</w:t>
      </w:r>
      <w:r w:rsidRPr="001566FB">
        <w:rPr>
          <w:lang w:val="sr-Cyrl-RS" w:eastAsia="en-US"/>
        </w:rPr>
        <w:t xml:space="preserve"> Србије, надлежног Завода за заштиту природе Србије бр. 020-625/3, од 24.04.2018. </w:t>
      </w:r>
      <w:r w:rsidRPr="001566FB">
        <w:rPr>
          <w:lang w:val="sr-Cyrl-CS" w:eastAsia="en-US"/>
        </w:rPr>
        <w:t xml:space="preserve"> у оквиру предметног подручја нема заштићених подручја  за које је спроведен или  покренут поступак заштите, утврђених еколошких подручја еколошке мреже Републике Србије, као ни евидентираних природних добара.</w:t>
      </w:r>
    </w:p>
    <w:p w:rsidR="001566FB" w:rsidRPr="001566FB" w:rsidRDefault="001566FB" w:rsidP="001566FB">
      <w:pPr>
        <w:tabs>
          <w:tab w:val="left" w:pos="360"/>
        </w:tabs>
        <w:jc w:val="both"/>
        <w:rPr>
          <w:lang w:val="sr-Cyrl-CS" w:eastAsia="en-US"/>
        </w:rPr>
      </w:pPr>
      <w:r w:rsidRPr="001566FB">
        <w:rPr>
          <w:lang w:val="sr-Cyrl-CS" w:eastAsia="en-US"/>
        </w:rPr>
        <w:t>Заштита природе предметног простора обезбедиће се:</w:t>
      </w:r>
    </w:p>
    <w:p w:rsidR="001566FB" w:rsidRPr="001566FB" w:rsidRDefault="001566FB" w:rsidP="00F60003">
      <w:pPr>
        <w:numPr>
          <w:ilvl w:val="0"/>
          <w:numId w:val="14"/>
        </w:numPr>
        <w:tabs>
          <w:tab w:val="left" w:pos="360"/>
        </w:tabs>
        <w:ind w:left="0" w:firstLine="0"/>
        <w:contextualSpacing/>
        <w:jc w:val="both"/>
        <w:rPr>
          <w:lang w:val="sr-Cyrl-CS" w:eastAsia="en-US"/>
        </w:rPr>
      </w:pPr>
      <w:r w:rsidRPr="001566FB">
        <w:rPr>
          <w:lang w:val="sr-Cyrl-CS" w:eastAsia="en-US"/>
        </w:rPr>
        <w:t xml:space="preserve">Ширину инфраструктурног коридора, уређење простора у границама плана, техничко решење паралелног вођења и начина укрштања водова и грађење у појасу инфраструктурног коридора далековода Кнић – Страгари, планирати у складу са свим </w:t>
      </w:r>
      <w:r w:rsidRPr="001566FB">
        <w:rPr>
          <w:lang w:val="sr-Cyrl-CS" w:eastAsia="en-US"/>
        </w:rPr>
        <w:lastRenderedPageBreak/>
        <w:t xml:space="preserve">важећим планским документима вишег реда и ширег подручја, као и прописима и стандардима за изградњу 35 </w:t>
      </w:r>
      <w:r w:rsidRPr="001566FB">
        <w:rPr>
          <w:lang w:eastAsia="en-US"/>
        </w:rPr>
        <w:t>kV</w:t>
      </w:r>
      <w:r w:rsidRPr="001566FB">
        <w:rPr>
          <w:lang w:val="sr-Cyrl-CS" w:eastAsia="en-US"/>
        </w:rPr>
        <w:t xml:space="preserve"> </w:t>
      </w:r>
      <w:r w:rsidRPr="001566FB">
        <w:rPr>
          <w:lang w:val="sr-Cyrl-RS" w:eastAsia="en-US"/>
        </w:rPr>
        <w:t>далековода,</w:t>
      </w:r>
    </w:p>
    <w:p w:rsidR="001566FB" w:rsidRPr="001566FB" w:rsidRDefault="001566FB" w:rsidP="00F60003">
      <w:pPr>
        <w:numPr>
          <w:ilvl w:val="0"/>
          <w:numId w:val="14"/>
        </w:numPr>
        <w:tabs>
          <w:tab w:val="left" w:pos="360"/>
        </w:tabs>
        <w:ind w:left="0" w:firstLine="0"/>
        <w:contextualSpacing/>
        <w:jc w:val="both"/>
        <w:rPr>
          <w:lang w:val="sr-Cyrl-CS" w:eastAsia="en-US"/>
        </w:rPr>
      </w:pPr>
      <w:r w:rsidRPr="001566FB">
        <w:rPr>
          <w:lang w:val="sr-Cyrl-RS" w:eastAsia="en-US"/>
        </w:rPr>
        <w:t>Планским решењима обезбедити заштиту јавног интереса и утврдити оптималне оквире за формирање и функционисање планираних садржаја у оквиру површина предвиђених за остале намене,</w:t>
      </w:r>
    </w:p>
    <w:p w:rsidR="001566FB" w:rsidRPr="001566FB" w:rsidRDefault="001566FB" w:rsidP="00F60003">
      <w:pPr>
        <w:numPr>
          <w:ilvl w:val="0"/>
          <w:numId w:val="14"/>
        </w:numPr>
        <w:tabs>
          <w:tab w:val="left" w:pos="360"/>
        </w:tabs>
        <w:ind w:left="0" w:firstLine="0"/>
        <w:contextualSpacing/>
        <w:jc w:val="both"/>
        <w:rPr>
          <w:lang w:val="sr-Cyrl-CS" w:eastAsia="en-US"/>
        </w:rPr>
      </w:pPr>
      <w:r w:rsidRPr="001566FB">
        <w:rPr>
          <w:lang w:val="sr-Cyrl-CS" w:eastAsia="en-US"/>
        </w:rPr>
        <w:t>Приликом планирања намене површина, раздвојити функције, зоне и објекте који се међусобно угрожавају одређивањем неопходних заштитних растојања,</w:t>
      </w:r>
    </w:p>
    <w:p w:rsidR="001566FB" w:rsidRPr="001566FB" w:rsidRDefault="001566FB" w:rsidP="00F60003">
      <w:pPr>
        <w:numPr>
          <w:ilvl w:val="0"/>
          <w:numId w:val="14"/>
        </w:numPr>
        <w:tabs>
          <w:tab w:val="left" w:pos="360"/>
        </w:tabs>
        <w:ind w:left="0" w:firstLine="0"/>
        <w:contextualSpacing/>
        <w:jc w:val="both"/>
        <w:rPr>
          <w:lang w:val="sr-Cyrl-CS" w:eastAsia="en-US"/>
        </w:rPr>
      </w:pPr>
      <w:r w:rsidRPr="001566FB">
        <w:rPr>
          <w:lang w:val="sr-Cyrl-CS" w:eastAsia="en-US"/>
        </w:rPr>
        <w:t>Предвидети техничка решења којима ће се онемогућити колизија птица и слепих мишева са објектом,</w:t>
      </w:r>
    </w:p>
    <w:p w:rsidR="001566FB" w:rsidRPr="001566FB" w:rsidRDefault="001566FB" w:rsidP="00F60003">
      <w:pPr>
        <w:numPr>
          <w:ilvl w:val="0"/>
          <w:numId w:val="14"/>
        </w:numPr>
        <w:tabs>
          <w:tab w:val="left" w:pos="360"/>
        </w:tabs>
        <w:ind w:left="0" w:firstLine="0"/>
        <w:contextualSpacing/>
        <w:jc w:val="both"/>
        <w:rPr>
          <w:lang w:val="sr-Cyrl-CS" w:eastAsia="en-US"/>
        </w:rPr>
      </w:pPr>
      <w:r w:rsidRPr="001566FB">
        <w:rPr>
          <w:lang w:val="sr-Cyrl-CS" w:eastAsia="en-US"/>
        </w:rPr>
        <w:t>Испуштање отпадних  вода насталих услед редовног одржавања опреме и алата у фази изградње далековода, у земљиште, подземне и површинске воде није дозвољено,</w:t>
      </w:r>
    </w:p>
    <w:p w:rsidR="001566FB" w:rsidRPr="001566FB" w:rsidRDefault="001566FB" w:rsidP="00F60003">
      <w:pPr>
        <w:numPr>
          <w:ilvl w:val="0"/>
          <w:numId w:val="14"/>
        </w:numPr>
        <w:tabs>
          <w:tab w:val="left" w:pos="360"/>
        </w:tabs>
        <w:ind w:left="0" w:firstLine="0"/>
        <w:contextualSpacing/>
        <w:jc w:val="both"/>
        <w:rPr>
          <w:lang w:val="sr-Cyrl-CS" w:eastAsia="en-US"/>
        </w:rPr>
      </w:pPr>
      <w:r w:rsidRPr="001566FB">
        <w:rPr>
          <w:lang w:val="sr-Cyrl-CS" w:eastAsia="en-US"/>
        </w:rPr>
        <w:t>Приликом развлачења монтажне сајле, водова и преноса опреме, потребно је предвидети коришћење технике која не оштећује трајно земљиште, шуму и засаде,</w:t>
      </w:r>
    </w:p>
    <w:p w:rsidR="001566FB" w:rsidRPr="001566FB" w:rsidRDefault="001566FB" w:rsidP="00F60003">
      <w:pPr>
        <w:numPr>
          <w:ilvl w:val="0"/>
          <w:numId w:val="14"/>
        </w:numPr>
        <w:tabs>
          <w:tab w:val="left" w:pos="360"/>
        </w:tabs>
        <w:ind w:left="0" w:firstLine="0"/>
        <w:contextualSpacing/>
        <w:jc w:val="both"/>
        <w:rPr>
          <w:lang w:val="sr-Cyrl-CS" w:eastAsia="en-US"/>
        </w:rPr>
      </w:pPr>
      <w:r w:rsidRPr="001566FB">
        <w:rPr>
          <w:lang w:val="sr-Cyrl-CS" w:eastAsia="en-US"/>
        </w:rPr>
        <w:t xml:space="preserve">Уколико се током планирања трасе далековода наиђе на активно  гнездо пречника 50 </w:t>
      </w:r>
      <w:r w:rsidRPr="001566FB">
        <w:rPr>
          <w:lang w:eastAsia="en-US"/>
        </w:rPr>
        <w:t>cm</w:t>
      </w:r>
      <w:r w:rsidRPr="001566FB">
        <w:rPr>
          <w:lang w:val="sr-Cyrl-CS" w:eastAsia="en-US"/>
        </w:rPr>
        <w:t xml:space="preserve"> и више са пологом или младунцима птица, као и потенцијалну колонију птица, неопходно је изоставити локацију из трасе далековода и обавестити Завод за заштиту природе Србије,</w:t>
      </w:r>
    </w:p>
    <w:p w:rsidR="001566FB" w:rsidRPr="001566FB" w:rsidRDefault="001566FB" w:rsidP="00F60003">
      <w:pPr>
        <w:numPr>
          <w:ilvl w:val="0"/>
          <w:numId w:val="14"/>
        </w:numPr>
        <w:tabs>
          <w:tab w:val="left" w:pos="360"/>
        </w:tabs>
        <w:ind w:left="0" w:firstLine="0"/>
        <w:contextualSpacing/>
        <w:jc w:val="both"/>
        <w:rPr>
          <w:lang w:val="sr-Cyrl-CS" w:eastAsia="en-US"/>
        </w:rPr>
      </w:pPr>
      <w:r w:rsidRPr="001566FB">
        <w:rPr>
          <w:lang w:val="sr-Cyrl-CS" w:eastAsia="en-US"/>
        </w:rPr>
        <w:t>Постављање платформи за гнежђење птица на одређеним стубовима предвидети по потреби у постконструктивном периоду  у сарадњи са Заводом за заштиту природе Србије уз потребне услове заштите природе,</w:t>
      </w:r>
    </w:p>
    <w:p w:rsidR="001566FB" w:rsidRPr="001566FB" w:rsidRDefault="001566FB" w:rsidP="00F60003">
      <w:pPr>
        <w:numPr>
          <w:ilvl w:val="0"/>
          <w:numId w:val="14"/>
        </w:numPr>
        <w:tabs>
          <w:tab w:val="left" w:pos="360"/>
        </w:tabs>
        <w:ind w:left="0" w:firstLine="0"/>
        <w:contextualSpacing/>
        <w:jc w:val="both"/>
        <w:rPr>
          <w:lang w:val="sr-Cyrl-CS" w:eastAsia="en-US"/>
        </w:rPr>
      </w:pPr>
      <w:r w:rsidRPr="001566FB">
        <w:rPr>
          <w:lang w:val="sr-Cyrl-CS" w:eastAsia="en-US"/>
        </w:rPr>
        <w:t>У свим етапама извођења радова, обавезано је:</w:t>
      </w:r>
    </w:p>
    <w:p w:rsidR="001566FB" w:rsidRPr="001566FB" w:rsidRDefault="001566FB" w:rsidP="00F60003">
      <w:pPr>
        <w:numPr>
          <w:ilvl w:val="1"/>
          <w:numId w:val="14"/>
        </w:numPr>
        <w:tabs>
          <w:tab w:val="left" w:pos="360"/>
        </w:tabs>
        <w:ind w:left="0" w:firstLine="0"/>
        <w:contextualSpacing/>
        <w:jc w:val="both"/>
        <w:rPr>
          <w:lang w:val="sr-Cyrl-CS" w:eastAsia="en-US"/>
        </w:rPr>
      </w:pPr>
      <w:r w:rsidRPr="001566FB">
        <w:rPr>
          <w:lang w:val="sr-Cyrl-CS" w:eastAsia="en-US"/>
        </w:rPr>
        <w:t>Градилиште организовати на минималној површини потребној за његово функционисање, а манипулативне површине просторно ограничити,</w:t>
      </w:r>
    </w:p>
    <w:p w:rsidR="001566FB" w:rsidRPr="001566FB" w:rsidRDefault="001566FB" w:rsidP="00F60003">
      <w:pPr>
        <w:numPr>
          <w:ilvl w:val="1"/>
          <w:numId w:val="14"/>
        </w:numPr>
        <w:tabs>
          <w:tab w:val="left" w:pos="360"/>
        </w:tabs>
        <w:ind w:left="0" w:firstLine="0"/>
        <w:contextualSpacing/>
        <w:jc w:val="both"/>
        <w:rPr>
          <w:lang w:val="sr-Cyrl-CS" w:eastAsia="en-US"/>
        </w:rPr>
      </w:pPr>
      <w:r w:rsidRPr="001566FB">
        <w:rPr>
          <w:lang w:val="sr-Cyrl-CS" w:eastAsia="en-US"/>
        </w:rPr>
        <w:t>Максимално користити постојећу саобраћајну инфраструктуру за прилаз локацији и избегавати уништавање вегетације.</w:t>
      </w:r>
    </w:p>
    <w:p w:rsidR="001566FB" w:rsidRPr="001566FB" w:rsidRDefault="001566FB" w:rsidP="00F60003">
      <w:pPr>
        <w:numPr>
          <w:ilvl w:val="0"/>
          <w:numId w:val="14"/>
        </w:numPr>
        <w:tabs>
          <w:tab w:val="left" w:pos="360"/>
        </w:tabs>
        <w:ind w:left="0" w:firstLine="0"/>
        <w:contextualSpacing/>
        <w:jc w:val="both"/>
        <w:rPr>
          <w:lang w:val="sr-Cyrl-CS" w:eastAsia="en-US"/>
        </w:rPr>
      </w:pPr>
      <w:r w:rsidRPr="001566FB">
        <w:rPr>
          <w:lang w:val="sr-Cyrl-CS" w:eastAsia="en-US"/>
        </w:rPr>
        <w:t>Уколико се током радова наиђе на геолошко –палеонтолошке или минеролошко –петролошке објекте, за које се претпоставља да имају својство природног добра, извођач радова је дужан да у року од осам дана обавести Министарство заштите животне средине, односно предузме све мере како се природно добро не би оштетило до доласка овлашћеног лица,</w:t>
      </w:r>
    </w:p>
    <w:p w:rsidR="001566FB" w:rsidRPr="001566FB" w:rsidRDefault="001566FB" w:rsidP="00F60003">
      <w:pPr>
        <w:numPr>
          <w:ilvl w:val="0"/>
          <w:numId w:val="14"/>
        </w:numPr>
        <w:tabs>
          <w:tab w:val="left" w:pos="360"/>
        </w:tabs>
        <w:ind w:left="0" w:firstLine="0"/>
        <w:contextualSpacing/>
        <w:jc w:val="both"/>
        <w:rPr>
          <w:lang w:val="sr-Cyrl-CS" w:eastAsia="en-US"/>
        </w:rPr>
      </w:pPr>
      <w:r w:rsidRPr="001566FB">
        <w:rPr>
          <w:lang w:val="sr-Cyrl-CS" w:eastAsia="en-US"/>
        </w:rPr>
        <w:t>Након окончања радова на изградњи далековода, планирати санацију свих деградираних површина.</w:t>
      </w:r>
    </w:p>
    <w:p w:rsidR="001566FB" w:rsidRPr="001566FB" w:rsidRDefault="001566FB" w:rsidP="001566FB">
      <w:pPr>
        <w:contextualSpacing/>
        <w:jc w:val="both"/>
        <w:rPr>
          <w:lang w:val="sr-Cyrl-CS" w:eastAsia="en-US"/>
        </w:rPr>
      </w:pPr>
    </w:p>
    <w:p w:rsidR="001566FB" w:rsidRPr="001566FB" w:rsidRDefault="001566FB" w:rsidP="001566FB">
      <w:pPr>
        <w:pStyle w:val="TOC2"/>
        <w:rPr>
          <w:rFonts w:ascii="Times New Roman" w:hAnsi="Times New Roman" w:cs="Times New Roman"/>
          <w:sz w:val="24"/>
          <w:szCs w:val="24"/>
        </w:rPr>
      </w:pPr>
      <w:r w:rsidRPr="001566FB">
        <w:rPr>
          <w:rFonts w:ascii="Times New Roman" w:hAnsi="Times New Roman" w:cs="Times New Roman"/>
          <w:sz w:val="24"/>
          <w:szCs w:val="24"/>
        </w:rPr>
        <w:t>3.3. Заштита непокретних културних добара</w:t>
      </w:r>
    </w:p>
    <w:p w:rsidR="001566FB" w:rsidRPr="001566FB" w:rsidRDefault="001566FB" w:rsidP="001566FB">
      <w:pPr>
        <w:widowControl w:val="0"/>
        <w:tabs>
          <w:tab w:val="left" w:pos="1530"/>
        </w:tabs>
        <w:autoSpaceDE w:val="0"/>
        <w:autoSpaceDN w:val="0"/>
        <w:adjustRightInd w:val="0"/>
        <w:jc w:val="both"/>
        <w:rPr>
          <w:lang w:val="sr-Cyrl-RS" w:eastAsia="sr-Cyrl-CS"/>
        </w:rPr>
      </w:pPr>
      <w:r w:rsidRPr="001566FB">
        <w:rPr>
          <w:lang w:val="sr-Cyrl-RS" w:eastAsia="sr-Cyrl-CS"/>
        </w:rPr>
        <w:t xml:space="preserve">Према условима Завода за заштиту споменика културе Крагујевац бр. 780-02/1 од 22.10.2018 године утврђени су следећи услови за предузимање мера техничке заштите и других радова: Ако се у току извођења земљаних радова наиђе на археолошко налазиште или археолошке предмете, извођач радова је дужан да одмах, без одлагања прекине радове и обавести надлежни Завод за заштиту споменика културе и да предузме мере да се налаз не уништи и не оштети и да се сачува на месту и у положају у коме је откривен (чл.109. Закона о заштити културних добара –Сл.гласник бр.71/1949). </w:t>
      </w:r>
    </w:p>
    <w:p w:rsidR="001566FB" w:rsidRPr="001566FB" w:rsidRDefault="001566FB" w:rsidP="001566FB">
      <w:pPr>
        <w:widowControl w:val="0"/>
        <w:tabs>
          <w:tab w:val="left" w:pos="1530"/>
        </w:tabs>
        <w:autoSpaceDE w:val="0"/>
        <w:autoSpaceDN w:val="0"/>
        <w:adjustRightInd w:val="0"/>
        <w:jc w:val="both"/>
        <w:rPr>
          <w:lang w:eastAsia="sr-Cyrl-CS"/>
        </w:rPr>
      </w:pPr>
    </w:p>
    <w:p w:rsidR="001566FB" w:rsidRPr="001566FB" w:rsidRDefault="001566FB" w:rsidP="001566FB">
      <w:pPr>
        <w:ind w:firstLine="720"/>
        <w:jc w:val="both"/>
        <w:rPr>
          <w:lang w:val="sr-Cyrl-CS"/>
        </w:rPr>
      </w:pPr>
    </w:p>
    <w:p w:rsidR="001566FB" w:rsidRDefault="001566FB" w:rsidP="00F60003">
      <w:pPr>
        <w:numPr>
          <w:ilvl w:val="2"/>
          <w:numId w:val="3"/>
        </w:numPr>
        <w:tabs>
          <w:tab w:val="clear" w:pos="2340"/>
          <w:tab w:val="num" w:pos="540"/>
        </w:tabs>
        <w:ind w:left="0" w:firstLine="0"/>
        <w:jc w:val="both"/>
        <w:rPr>
          <w:b/>
          <w:caps/>
          <w:lang w:val="sr-Cyrl-CS"/>
        </w:rPr>
      </w:pPr>
      <w:r w:rsidRPr="001566FB">
        <w:rPr>
          <w:b/>
          <w:caps/>
          <w:lang w:val="sr-Cyrl-CS"/>
        </w:rPr>
        <w:t>СПРОВОЂЕЊЕ ПЛАНА</w:t>
      </w:r>
    </w:p>
    <w:p w:rsidR="00AA6601" w:rsidRPr="001566FB" w:rsidRDefault="00AA6601" w:rsidP="00AA6601">
      <w:pPr>
        <w:tabs>
          <w:tab w:val="num" w:pos="2160"/>
        </w:tabs>
        <w:jc w:val="both"/>
        <w:rPr>
          <w:b/>
          <w:caps/>
          <w:lang w:val="sr-Cyrl-CS"/>
        </w:rPr>
      </w:pPr>
    </w:p>
    <w:p w:rsidR="001566FB" w:rsidRPr="001566FB" w:rsidRDefault="001566FB" w:rsidP="001566FB">
      <w:pPr>
        <w:jc w:val="both"/>
        <w:rPr>
          <w:lang w:val="sr-Cyrl-CS"/>
        </w:rPr>
      </w:pPr>
      <w:r w:rsidRPr="001566FB">
        <w:rPr>
          <w:lang w:val="sr-Cyrl-CS"/>
        </w:rPr>
        <w:t xml:space="preserve">Спровођење </w:t>
      </w:r>
      <w:r w:rsidRPr="001566FB">
        <w:t>Плана детаљне</w:t>
      </w:r>
      <w:r w:rsidRPr="001566FB">
        <w:rPr>
          <w:lang w:val="sr-Cyrl-CS"/>
        </w:rPr>
        <w:t xml:space="preserve"> </w:t>
      </w:r>
      <w:r w:rsidRPr="001566FB">
        <w:t>регулације</w:t>
      </w:r>
      <w:r w:rsidRPr="001566FB">
        <w:rPr>
          <w:lang w:val="sr-Cyrl-CS"/>
        </w:rPr>
        <w:t xml:space="preserve"> </w:t>
      </w:r>
      <w:r w:rsidRPr="001566FB">
        <w:t>вршиће се</w:t>
      </w:r>
      <w:r w:rsidRPr="001566FB">
        <w:rPr>
          <w:lang w:val="sr-Cyrl-CS"/>
        </w:rPr>
        <w:t xml:space="preserve"> на следећи начин:</w:t>
      </w:r>
    </w:p>
    <w:p w:rsidR="001566FB" w:rsidRPr="001566FB" w:rsidRDefault="001566FB" w:rsidP="001566FB">
      <w:pPr>
        <w:autoSpaceDE w:val="0"/>
        <w:autoSpaceDN w:val="0"/>
        <w:adjustRightInd w:val="0"/>
        <w:jc w:val="both"/>
        <w:rPr>
          <w:b/>
          <w:bCs/>
          <w:i/>
          <w:iCs/>
        </w:rPr>
      </w:pPr>
      <w:r w:rsidRPr="001566FB">
        <w:rPr>
          <w:b/>
          <w:bCs/>
          <w:i/>
          <w:iCs/>
          <w:lang w:val="sr-Cyrl-RS"/>
        </w:rPr>
        <w:t>1</w:t>
      </w:r>
      <w:r w:rsidRPr="001566FB">
        <w:rPr>
          <w:b/>
          <w:bCs/>
          <w:i/>
          <w:iCs/>
          <w:lang w:val="ru-RU"/>
        </w:rPr>
        <w:t xml:space="preserve">.    </w:t>
      </w:r>
      <w:r w:rsidRPr="001566FB">
        <w:rPr>
          <w:b/>
          <w:bCs/>
          <w:i/>
          <w:iCs/>
          <w:lang w:val="sr-Cyrl-CS"/>
        </w:rPr>
        <w:t>У</w:t>
      </w:r>
      <w:r w:rsidRPr="001566FB">
        <w:rPr>
          <w:b/>
          <w:bCs/>
          <w:i/>
          <w:iCs/>
        </w:rPr>
        <w:t>рбанистичко-техничким документима</w:t>
      </w:r>
      <w:r w:rsidRPr="001566FB">
        <w:rPr>
          <w:b/>
          <w:bCs/>
          <w:i/>
          <w:iCs/>
          <w:lang w:val="sr-Cyrl-CS"/>
        </w:rPr>
        <w:t>:</w:t>
      </w:r>
    </w:p>
    <w:p w:rsidR="001566FB" w:rsidRPr="001566FB" w:rsidRDefault="001566FB" w:rsidP="001566FB">
      <w:pPr>
        <w:jc w:val="both"/>
        <w:rPr>
          <w:lang w:val="sr-Cyrl-CS"/>
        </w:rPr>
      </w:pPr>
      <w:r w:rsidRPr="001566FB">
        <w:rPr>
          <w:i/>
          <w:lang w:val="sr-Cyrl-CS"/>
        </w:rPr>
        <w:t>Пројекти парцелације и препарцелације</w:t>
      </w:r>
      <w:r w:rsidRPr="001566FB">
        <w:t xml:space="preserve"> </w:t>
      </w:r>
      <w:r w:rsidRPr="001566FB">
        <w:rPr>
          <w:lang w:val="sr-Cyrl-CS"/>
        </w:rPr>
        <w:t xml:space="preserve">као и </w:t>
      </w:r>
      <w:r w:rsidRPr="001566FB">
        <w:rPr>
          <w:i/>
          <w:lang w:val="sr-Cyrl-CS"/>
        </w:rPr>
        <w:t>Геодетски елаборат</w:t>
      </w:r>
      <w:r w:rsidRPr="001566FB">
        <w:rPr>
          <w:lang w:val="sr-Cyrl-CS"/>
        </w:rPr>
        <w:t xml:space="preserve"> исправке граница суседних парцела и спајање суседних парцела истог власника, у обухвату овог Плана израђиваће се на основу елемената овог Плана, а у складу са Законом о планирању и изградњи.</w:t>
      </w:r>
    </w:p>
    <w:p w:rsidR="001566FB" w:rsidRPr="001566FB" w:rsidRDefault="001566FB" w:rsidP="001566FB">
      <w:pPr>
        <w:jc w:val="both"/>
        <w:rPr>
          <w:b/>
          <w:i/>
          <w:lang w:val="sr-Cyrl-CS"/>
        </w:rPr>
      </w:pPr>
      <w:r w:rsidRPr="001566FB">
        <w:rPr>
          <w:b/>
          <w:i/>
          <w:lang w:val="sr-Cyrl-RS"/>
        </w:rPr>
        <w:t xml:space="preserve">2. </w:t>
      </w:r>
      <w:r w:rsidRPr="001566FB">
        <w:rPr>
          <w:b/>
          <w:i/>
          <w:lang w:val="sr-Cyrl-CS"/>
        </w:rPr>
        <w:t>Директно на основу правила уређења, правила и мера заштите, и правила грађења овог Плана:</w:t>
      </w:r>
    </w:p>
    <w:p w:rsidR="001566FB" w:rsidRPr="005A00C4" w:rsidRDefault="001566FB" w:rsidP="001566FB">
      <w:pPr>
        <w:jc w:val="both"/>
        <w:rPr>
          <w:lang w:val="sr-Cyrl-CS"/>
        </w:rPr>
      </w:pPr>
      <w:r w:rsidRPr="001566FB">
        <w:rPr>
          <w:bCs/>
          <w:lang w:val="sr-Cyrl-CS"/>
        </w:rPr>
        <w:lastRenderedPageBreak/>
        <w:t>Директно спровођење</w:t>
      </w:r>
      <w:r w:rsidRPr="001566FB">
        <w:rPr>
          <w:lang w:val="sr-Cyrl-RS"/>
        </w:rPr>
        <w:t xml:space="preserve"> П</w:t>
      </w:r>
      <w:r w:rsidRPr="001566FB">
        <w:t xml:space="preserve">лана </w:t>
      </w:r>
      <w:r w:rsidRPr="001566FB">
        <w:rPr>
          <w:lang w:val="sr-Cyrl-CS"/>
        </w:rPr>
        <w:t>врши се за изградњу далековода 35к</w:t>
      </w:r>
      <w:r w:rsidRPr="001566FB">
        <w:t>V</w:t>
      </w:r>
      <w:r w:rsidRPr="001566FB">
        <w:rPr>
          <w:lang w:val="sr-Cyrl-CS"/>
        </w:rPr>
        <w:t>, и</w:t>
      </w:r>
      <w:r w:rsidRPr="001566FB">
        <w:rPr>
          <w:bCs/>
          <w:lang w:val="sr-Cyrl-CS"/>
        </w:rPr>
        <w:t>здавањем Локацијских услова и Грађевинске дозволе (у складу са Законом о планирању и изградњи) а на основу правила уређења, правила и мера заштите и правила грађења овог Плана</w:t>
      </w:r>
      <w:r w:rsidRPr="001566FB">
        <w:rPr>
          <w:i/>
          <w:lang w:val="sr-Cyrl-CS"/>
        </w:rPr>
        <w:t>.</w:t>
      </w:r>
    </w:p>
    <w:p w:rsidR="001566FB" w:rsidRPr="001566FB" w:rsidRDefault="001566FB" w:rsidP="001566FB">
      <w:pPr>
        <w:jc w:val="both"/>
        <w:rPr>
          <w:lang w:val="sr-Cyrl-CS"/>
        </w:rPr>
      </w:pPr>
    </w:p>
    <w:p w:rsidR="001566FB" w:rsidRPr="00F90279" w:rsidRDefault="001566FB" w:rsidP="00F90279">
      <w:pPr>
        <w:pStyle w:val="ListParagraph"/>
        <w:numPr>
          <w:ilvl w:val="0"/>
          <w:numId w:val="3"/>
        </w:numPr>
        <w:jc w:val="both"/>
        <w:rPr>
          <w:lang w:val="sr-Cyrl-CS"/>
        </w:rPr>
      </w:pPr>
      <w:r w:rsidRPr="00F90279">
        <w:rPr>
          <w:lang w:val="sr-Cyrl-CS"/>
        </w:rPr>
        <w:t xml:space="preserve"> </w:t>
      </w:r>
      <w:r w:rsidR="00CF2BF0">
        <w:rPr>
          <w:b/>
          <w:lang w:val="sr-Cyrl-RS"/>
        </w:rPr>
        <w:t>Г</w:t>
      </w:r>
      <w:r w:rsidRPr="00F90279">
        <w:rPr>
          <w:b/>
          <w:lang w:val="sr-Cyrl-CS"/>
        </w:rPr>
        <w:t>рафички прилози</w:t>
      </w:r>
      <w:r w:rsidRPr="00F90279">
        <w:rPr>
          <w:lang w:val="sr-Cyrl-CS"/>
        </w:rPr>
        <w:t>:</w:t>
      </w:r>
      <w:r w:rsidRPr="00F90279">
        <w:rPr>
          <w:lang w:val="sr-Cyrl-CS"/>
        </w:rPr>
        <w:tab/>
        <w:t xml:space="preserve">             </w:t>
      </w:r>
      <w:r w:rsidRPr="00F90279">
        <w:rPr>
          <w:lang w:val="sr-Cyrl-CS"/>
        </w:rPr>
        <w:tab/>
      </w:r>
    </w:p>
    <w:p w:rsidR="001566FB" w:rsidRPr="001566FB" w:rsidRDefault="001566FB" w:rsidP="001566FB">
      <w:pPr>
        <w:rPr>
          <w:b/>
          <w:lang w:val="sr-Cyrl-CS"/>
        </w:rPr>
      </w:pPr>
    </w:p>
    <w:p w:rsidR="001566FB" w:rsidRPr="001566FB" w:rsidRDefault="001566FB" w:rsidP="00F60003">
      <w:pPr>
        <w:widowControl w:val="0"/>
        <w:numPr>
          <w:ilvl w:val="0"/>
          <w:numId w:val="18"/>
        </w:numPr>
        <w:tabs>
          <w:tab w:val="clear" w:pos="720"/>
          <w:tab w:val="num" w:pos="0"/>
          <w:tab w:val="left" w:pos="360"/>
        </w:tabs>
        <w:suppressAutoHyphens/>
        <w:ind w:left="0" w:firstLine="0"/>
        <w:rPr>
          <w:rFonts w:eastAsia="Arial Unicode MS"/>
          <w:kern w:val="1"/>
          <w:lang w:val="sr-Cyrl-CS"/>
        </w:rPr>
      </w:pPr>
      <w:r w:rsidRPr="001566FB">
        <w:rPr>
          <w:rFonts w:eastAsia="Arial Unicode MS"/>
          <w:kern w:val="1"/>
          <w:lang w:val="sr-Cyrl-CS"/>
        </w:rPr>
        <w:t>Катастарск</w:t>
      </w:r>
      <w:r w:rsidRPr="001566FB">
        <w:rPr>
          <w:rFonts w:eastAsia="Arial Unicode MS"/>
          <w:kern w:val="1"/>
        </w:rPr>
        <w:t xml:space="preserve">o </w:t>
      </w:r>
      <w:r w:rsidRPr="001566FB">
        <w:rPr>
          <w:rFonts w:eastAsia="Arial Unicode MS"/>
          <w:kern w:val="1"/>
          <w:lang w:val="sr-Cyrl-RS"/>
        </w:rPr>
        <w:t>топографски</w:t>
      </w:r>
      <w:r w:rsidRPr="001566FB">
        <w:rPr>
          <w:rFonts w:eastAsia="Arial Unicode MS"/>
          <w:kern w:val="1"/>
          <w:lang w:val="sr-Cyrl-CS"/>
        </w:rPr>
        <w:t xml:space="preserve"> план са границом обухвата ……………........... 1: </w:t>
      </w:r>
      <w:r w:rsidRPr="001566FB">
        <w:rPr>
          <w:rFonts w:eastAsia="Arial Unicode MS"/>
          <w:kern w:val="1"/>
        </w:rPr>
        <w:t>10</w:t>
      </w:r>
      <w:r w:rsidRPr="001566FB">
        <w:rPr>
          <w:rFonts w:eastAsia="Arial Unicode MS"/>
          <w:kern w:val="1"/>
          <w:lang w:val="sr-Cyrl-CS"/>
        </w:rPr>
        <w:t xml:space="preserve"> </w:t>
      </w:r>
      <w:r w:rsidRPr="001566FB">
        <w:rPr>
          <w:rFonts w:eastAsia="Arial Unicode MS"/>
          <w:kern w:val="1"/>
        </w:rPr>
        <w:t>0</w:t>
      </w:r>
      <w:r w:rsidRPr="001566FB">
        <w:rPr>
          <w:rFonts w:eastAsia="Arial Unicode MS"/>
          <w:kern w:val="1"/>
          <w:lang w:val="sr-Cyrl-CS"/>
        </w:rPr>
        <w:t>00</w:t>
      </w:r>
    </w:p>
    <w:p w:rsidR="001566FB" w:rsidRPr="001566FB" w:rsidRDefault="001566FB" w:rsidP="00AA6601">
      <w:pPr>
        <w:tabs>
          <w:tab w:val="num" w:pos="0"/>
          <w:tab w:val="left" w:pos="360"/>
        </w:tabs>
        <w:rPr>
          <w:rFonts w:eastAsia="Arial Unicode MS"/>
          <w:kern w:val="1"/>
          <w:lang w:val="sr-Cyrl-CS"/>
        </w:rPr>
      </w:pPr>
      <w:r w:rsidRPr="001566FB">
        <w:rPr>
          <w:rFonts w:eastAsia="Arial Unicode MS"/>
          <w:kern w:val="1"/>
          <w:lang w:val="sr-Cyrl-CS"/>
        </w:rPr>
        <w:t xml:space="preserve">     Катастарскo топографски план са границом обухвата</w:t>
      </w:r>
      <w:r w:rsidRPr="001566FB">
        <w:rPr>
          <w:rFonts w:eastAsia="Arial Unicode MS"/>
          <w:kern w:val="1"/>
        </w:rPr>
        <w:t xml:space="preserve"> (</w:t>
      </w:r>
      <w:r w:rsidRPr="001566FB">
        <w:rPr>
          <w:rFonts w:eastAsia="Arial Unicode MS"/>
          <w:kern w:val="1"/>
          <w:lang w:val="sr-Cyrl-RS"/>
        </w:rPr>
        <w:t xml:space="preserve">листови 1-6) </w:t>
      </w:r>
      <w:r w:rsidRPr="001566FB">
        <w:rPr>
          <w:rFonts w:eastAsia="Arial Unicode MS"/>
          <w:kern w:val="1"/>
          <w:lang w:val="sr-Cyrl-CS"/>
        </w:rPr>
        <w:t>…..... 1: 2 500</w:t>
      </w:r>
    </w:p>
    <w:p w:rsidR="001566FB" w:rsidRPr="001566FB" w:rsidRDefault="001566FB" w:rsidP="00F60003">
      <w:pPr>
        <w:numPr>
          <w:ilvl w:val="0"/>
          <w:numId w:val="18"/>
        </w:numPr>
        <w:tabs>
          <w:tab w:val="clear" w:pos="720"/>
          <w:tab w:val="num" w:pos="0"/>
          <w:tab w:val="left" w:pos="360"/>
        </w:tabs>
        <w:suppressAutoHyphens/>
        <w:ind w:left="0" w:firstLine="0"/>
        <w:rPr>
          <w:rFonts w:eastAsia="Arial Unicode MS"/>
          <w:kern w:val="1"/>
          <w:lang w:val="sr-Cyrl-CS"/>
        </w:rPr>
      </w:pPr>
      <w:r w:rsidRPr="001566FB">
        <w:rPr>
          <w:rFonts w:eastAsia="Arial Unicode MS"/>
          <w:kern w:val="1"/>
          <w:lang w:val="sr-Cyrl-CS"/>
        </w:rPr>
        <w:t>Постојећа намена површина  ……………………………………….……..</w:t>
      </w:r>
      <w:r w:rsidR="00AA6601">
        <w:rPr>
          <w:rFonts w:eastAsia="Arial Unicode MS"/>
          <w:kern w:val="1"/>
          <w:lang w:val="sr-Cyrl-CS"/>
        </w:rPr>
        <w:t xml:space="preserve">   </w:t>
      </w:r>
      <w:r w:rsidRPr="001566FB">
        <w:rPr>
          <w:rFonts w:eastAsia="Arial Unicode MS"/>
          <w:kern w:val="1"/>
          <w:lang w:val="sr-Cyrl-CS"/>
        </w:rPr>
        <w:t>1: 10 000</w:t>
      </w:r>
    </w:p>
    <w:p w:rsidR="001566FB" w:rsidRPr="001566FB" w:rsidRDefault="001566FB" w:rsidP="00AA6601">
      <w:pPr>
        <w:widowControl w:val="0"/>
        <w:tabs>
          <w:tab w:val="num" w:pos="0"/>
          <w:tab w:val="left" w:pos="360"/>
        </w:tabs>
        <w:rPr>
          <w:rFonts w:eastAsia="Arial Unicode MS"/>
          <w:kern w:val="1"/>
          <w:lang w:val="sr-Cyrl-CS"/>
        </w:rPr>
      </w:pPr>
      <w:r w:rsidRPr="001566FB">
        <w:rPr>
          <w:rFonts w:eastAsia="Arial Unicode MS"/>
          <w:kern w:val="1"/>
          <w:lang w:val="sr-Cyrl-CS"/>
        </w:rPr>
        <w:t xml:space="preserve">     Постојећа намена површина (листови 1-6)  .………………….…….….</w:t>
      </w:r>
      <w:r w:rsidR="00AA6601">
        <w:rPr>
          <w:rFonts w:eastAsia="Arial Unicode MS"/>
          <w:kern w:val="1"/>
          <w:lang w:val="sr-Cyrl-CS"/>
        </w:rPr>
        <w:t xml:space="preserve">…   </w:t>
      </w:r>
      <w:r w:rsidRPr="001566FB">
        <w:rPr>
          <w:rFonts w:eastAsia="Arial Unicode MS"/>
          <w:kern w:val="1"/>
          <w:lang w:val="sr-Cyrl-CS"/>
        </w:rPr>
        <w:t xml:space="preserve"> 1: 2 500</w:t>
      </w:r>
    </w:p>
    <w:p w:rsidR="001566FB" w:rsidRPr="001566FB" w:rsidRDefault="001566FB" w:rsidP="00F60003">
      <w:pPr>
        <w:numPr>
          <w:ilvl w:val="0"/>
          <w:numId w:val="18"/>
        </w:numPr>
        <w:tabs>
          <w:tab w:val="clear" w:pos="720"/>
          <w:tab w:val="num" w:pos="0"/>
          <w:tab w:val="left" w:pos="360"/>
        </w:tabs>
        <w:suppressAutoHyphens/>
        <w:ind w:left="0" w:firstLine="0"/>
        <w:rPr>
          <w:rFonts w:eastAsia="Arial Unicode MS"/>
          <w:kern w:val="1"/>
          <w:lang w:val="sr-Cyrl-CS"/>
        </w:rPr>
      </w:pPr>
      <w:r w:rsidRPr="001566FB">
        <w:rPr>
          <w:rFonts w:eastAsia="Arial Unicode MS"/>
          <w:kern w:val="1"/>
          <w:lang w:val="sr-Cyrl-CS"/>
        </w:rPr>
        <w:t xml:space="preserve">Планирана намена површина  ................................................................    </w:t>
      </w:r>
      <w:r w:rsidR="00AA6601">
        <w:rPr>
          <w:rFonts w:eastAsia="Arial Unicode MS"/>
          <w:kern w:val="1"/>
          <w:lang w:val="sr-Cyrl-CS"/>
        </w:rPr>
        <w:t xml:space="preserve">     </w:t>
      </w:r>
      <w:r w:rsidRPr="001566FB">
        <w:rPr>
          <w:rFonts w:eastAsia="Arial Unicode MS"/>
          <w:kern w:val="1"/>
          <w:lang w:val="sr-Cyrl-CS"/>
        </w:rPr>
        <w:t xml:space="preserve">1: </w:t>
      </w:r>
      <w:r w:rsidRPr="001566FB">
        <w:rPr>
          <w:rFonts w:eastAsia="Arial Unicode MS"/>
          <w:kern w:val="1"/>
        </w:rPr>
        <w:t>10</w:t>
      </w:r>
      <w:r w:rsidRPr="001566FB">
        <w:rPr>
          <w:rFonts w:eastAsia="Arial Unicode MS"/>
          <w:kern w:val="1"/>
          <w:lang w:val="sr-Cyrl-CS"/>
        </w:rPr>
        <w:t xml:space="preserve"> </w:t>
      </w:r>
      <w:r w:rsidRPr="001566FB">
        <w:rPr>
          <w:rFonts w:eastAsia="Arial Unicode MS"/>
          <w:kern w:val="1"/>
        </w:rPr>
        <w:t>0</w:t>
      </w:r>
      <w:r w:rsidRPr="001566FB">
        <w:rPr>
          <w:rFonts w:eastAsia="Arial Unicode MS"/>
          <w:kern w:val="1"/>
          <w:lang w:val="sr-Cyrl-CS"/>
        </w:rPr>
        <w:t>00</w:t>
      </w:r>
    </w:p>
    <w:p w:rsidR="001566FB" w:rsidRPr="001566FB" w:rsidRDefault="001566FB" w:rsidP="00AA6601">
      <w:pPr>
        <w:widowControl w:val="0"/>
        <w:tabs>
          <w:tab w:val="num" w:pos="0"/>
          <w:tab w:val="left" w:pos="360"/>
        </w:tabs>
        <w:rPr>
          <w:rFonts w:eastAsia="Arial Unicode MS"/>
          <w:kern w:val="1"/>
          <w:lang w:val="sr-Cyrl-CS"/>
        </w:rPr>
      </w:pPr>
      <w:r w:rsidRPr="001566FB">
        <w:rPr>
          <w:rFonts w:eastAsia="Arial Unicode MS"/>
          <w:kern w:val="1"/>
          <w:lang w:val="sr-Cyrl-CS"/>
        </w:rPr>
        <w:t xml:space="preserve">     Планирана намена површина  (листови 1-6)  ..........................................    </w:t>
      </w:r>
      <w:r w:rsidR="00AA6601">
        <w:rPr>
          <w:rFonts w:eastAsia="Arial Unicode MS"/>
          <w:kern w:val="1"/>
          <w:lang w:val="sr-Cyrl-CS"/>
        </w:rPr>
        <w:t xml:space="preserve">    </w:t>
      </w:r>
      <w:r w:rsidRPr="001566FB">
        <w:rPr>
          <w:rFonts w:eastAsia="Arial Unicode MS"/>
          <w:kern w:val="1"/>
          <w:lang w:val="sr-Cyrl-CS"/>
        </w:rPr>
        <w:t>1: 2 500</w:t>
      </w:r>
    </w:p>
    <w:p w:rsidR="001566FB" w:rsidRPr="001566FB" w:rsidRDefault="001566FB" w:rsidP="00F60003">
      <w:pPr>
        <w:widowControl w:val="0"/>
        <w:numPr>
          <w:ilvl w:val="0"/>
          <w:numId w:val="18"/>
        </w:numPr>
        <w:tabs>
          <w:tab w:val="clear" w:pos="720"/>
          <w:tab w:val="num" w:pos="0"/>
          <w:tab w:val="left" w:pos="360"/>
        </w:tabs>
        <w:suppressAutoHyphens/>
        <w:ind w:left="0" w:firstLine="0"/>
        <w:rPr>
          <w:rFonts w:eastAsia="Arial Unicode MS"/>
          <w:kern w:val="1"/>
          <w:lang w:val="sr-Cyrl-CS"/>
        </w:rPr>
      </w:pPr>
      <w:r w:rsidRPr="001566FB">
        <w:rPr>
          <w:rFonts w:eastAsia="Arial Unicode MS"/>
          <w:kern w:val="1"/>
          <w:lang w:val="sr-Cyrl-CS"/>
        </w:rPr>
        <w:t xml:space="preserve">План регулације, нивелације и грађевинских линија  .............................. </w:t>
      </w:r>
      <w:r w:rsidR="00AA6601">
        <w:rPr>
          <w:rFonts w:eastAsia="Arial Unicode MS"/>
          <w:kern w:val="1"/>
          <w:lang w:val="sr-Cyrl-CS"/>
        </w:rPr>
        <w:t xml:space="preserve">    </w:t>
      </w:r>
      <w:r w:rsidRPr="001566FB">
        <w:rPr>
          <w:rFonts w:eastAsia="Arial Unicode MS"/>
          <w:kern w:val="1"/>
          <w:lang w:val="sr-Cyrl-CS"/>
        </w:rPr>
        <w:t xml:space="preserve">1: </w:t>
      </w:r>
      <w:r w:rsidRPr="001566FB">
        <w:rPr>
          <w:rFonts w:eastAsia="Arial Unicode MS"/>
          <w:kern w:val="1"/>
        </w:rPr>
        <w:t>10</w:t>
      </w:r>
      <w:r w:rsidRPr="001566FB">
        <w:rPr>
          <w:rFonts w:eastAsia="Arial Unicode MS"/>
          <w:kern w:val="1"/>
          <w:lang w:val="sr-Cyrl-CS"/>
        </w:rPr>
        <w:t xml:space="preserve"> </w:t>
      </w:r>
      <w:r w:rsidRPr="001566FB">
        <w:rPr>
          <w:rFonts w:eastAsia="Arial Unicode MS"/>
          <w:kern w:val="1"/>
        </w:rPr>
        <w:t>0</w:t>
      </w:r>
      <w:r w:rsidRPr="001566FB">
        <w:rPr>
          <w:rFonts w:eastAsia="Arial Unicode MS"/>
          <w:kern w:val="1"/>
          <w:lang w:val="sr-Cyrl-CS"/>
        </w:rPr>
        <w:t>00</w:t>
      </w:r>
    </w:p>
    <w:p w:rsidR="001566FB" w:rsidRPr="001566FB" w:rsidRDefault="001566FB" w:rsidP="00AA6601">
      <w:pPr>
        <w:widowControl w:val="0"/>
        <w:tabs>
          <w:tab w:val="num" w:pos="0"/>
          <w:tab w:val="left" w:pos="360"/>
        </w:tabs>
        <w:rPr>
          <w:rFonts w:eastAsia="Arial Unicode MS"/>
          <w:kern w:val="1"/>
          <w:lang w:val="sr-Cyrl-CS"/>
        </w:rPr>
      </w:pPr>
      <w:r w:rsidRPr="001566FB">
        <w:rPr>
          <w:rFonts w:eastAsia="Arial Unicode MS"/>
          <w:kern w:val="1"/>
          <w:lang w:val="sr-Cyrl-CS"/>
        </w:rPr>
        <w:t xml:space="preserve">     План регулације, нивелације и грађевинских линија (листови 1-6)  ........  </w:t>
      </w:r>
      <w:r w:rsidR="00AA6601">
        <w:rPr>
          <w:rFonts w:eastAsia="Arial Unicode MS"/>
          <w:kern w:val="1"/>
          <w:lang w:val="sr-Cyrl-CS"/>
        </w:rPr>
        <w:t xml:space="preserve">   </w:t>
      </w:r>
      <w:r w:rsidRPr="001566FB">
        <w:rPr>
          <w:rFonts w:eastAsia="Arial Unicode MS"/>
          <w:kern w:val="1"/>
          <w:lang w:val="sr-Cyrl-CS"/>
        </w:rPr>
        <w:t>1: 2 500</w:t>
      </w:r>
    </w:p>
    <w:p w:rsidR="001566FB" w:rsidRPr="001566FB" w:rsidRDefault="001566FB" w:rsidP="00F60003">
      <w:pPr>
        <w:widowControl w:val="0"/>
        <w:numPr>
          <w:ilvl w:val="0"/>
          <w:numId w:val="18"/>
        </w:numPr>
        <w:tabs>
          <w:tab w:val="clear" w:pos="720"/>
          <w:tab w:val="num" w:pos="0"/>
          <w:tab w:val="left" w:pos="360"/>
        </w:tabs>
        <w:suppressAutoHyphens/>
        <w:ind w:left="0" w:firstLine="0"/>
        <w:rPr>
          <w:rFonts w:eastAsia="Arial Unicode MS"/>
          <w:kern w:val="1"/>
          <w:lang w:val="sr-Cyrl-CS"/>
        </w:rPr>
      </w:pPr>
      <w:r w:rsidRPr="001566FB">
        <w:rPr>
          <w:rFonts w:eastAsia="Arial Unicode MS"/>
          <w:kern w:val="1"/>
          <w:lang w:val="sr-Cyrl-CS"/>
        </w:rPr>
        <w:t>План инфраструктуре  …………………………………………….…….......</w:t>
      </w:r>
      <w:r w:rsidR="00AA6601">
        <w:rPr>
          <w:rFonts w:eastAsia="Arial Unicode MS"/>
          <w:kern w:val="1"/>
          <w:lang w:val="sr-Cyrl-CS"/>
        </w:rPr>
        <w:t>...</w:t>
      </w:r>
      <w:r w:rsidRPr="001566FB">
        <w:rPr>
          <w:rFonts w:eastAsia="Arial Unicode MS"/>
          <w:kern w:val="1"/>
          <w:lang w:val="sr-Cyrl-CS"/>
        </w:rPr>
        <w:t xml:space="preserve">1: </w:t>
      </w:r>
      <w:r w:rsidRPr="001566FB">
        <w:rPr>
          <w:rFonts w:eastAsia="Arial Unicode MS"/>
          <w:kern w:val="1"/>
        </w:rPr>
        <w:t>10</w:t>
      </w:r>
      <w:r w:rsidRPr="001566FB">
        <w:rPr>
          <w:rFonts w:eastAsia="Arial Unicode MS"/>
          <w:kern w:val="1"/>
          <w:lang w:val="sr-Cyrl-CS"/>
        </w:rPr>
        <w:t xml:space="preserve"> </w:t>
      </w:r>
      <w:r w:rsidRPr="001566FB">
        <w:rPr>
          <w:rFonts w:eastAsia="Arial Unicode MS"/>
          <w:kern w:val="1"/>
        </w:rPr>
        <w:t>0</w:t>
      </w:r>
      <w:r w:rsidRPr="001566FB">
        <w:rPr>
          <w:rFonts w:eastAsia="Arial Unicode MS"/>
          <w:kern w:val="1"/>
          <w:lang w:val="sr-Cyrl-CS"/>
        </w:rPr>
        <w:t>00</w:t>
      </w:r>
    </w:p>
    <w:p w:rsidR="001566FB" w:rsidRPr="001566FB" w:rsidRDefault="001566FB" w:rsidP="00AA6601">
      <w:pPr>
        <w:widowControl w:val="0"/>
        <w:tabs>
          <w:tab w:val="num" w:pos="0"/>
          <w:tab w:val="left" w:pos="360"/>
        </w:tabs>
        <w:rPr>
          <w:rFonts w:eastAsia="Arial Unicode MS"/>
          <w:kern w:val="1"/>
          <w:lang w:val="sr-Cyrl-CS"/>
        </w:rPr>
      </w:pPr>
      <w:r w:rsidRPr="001566FB">
        <w:rPr>
          <w:rFonts w:eastAsia="Arial Unicode MS"/>
          <w:kern w:val="1"/>
          <w:lang w:val="sr-Cyrl-CS"/>
        </w:rPr>
        <w:t xml:space="preserve">     План инфраструктуре (листови 1-6) </w:t>
      </w:r>
      <w:r w:rsidR="00AA6601">
        <w:rPr>
          <w:rFonts w:eastAsia="Arial Unicode MS"/>
          <w:kern w:val="1"/>
          <w:lang w:val="sr-Cyrl-CS"/>
        </w:rPr>
        <w:t xml:space="preserve"> …………………………………………</w:t>
      </w:r>
      <w:r w:rsidRPr="001566FB">
        <w:rPr>
          <w:rFonts w:eastAsia="Arial Unicode MS"/>
          <w:kern w:val="1"/>
          <w:lang w:val="sr-Cyrl-CS"/>
        </w:rPr>
        <w:t>1: 2 500</w:t>
      </w:r>
    </w:p>
    <w:p w:rsidR="001566FB" w:rsidRPr="001566FB" w:rsidRDefault="001566FB" w:rsidP="001566FB">
      <w:pPr>
        <w:widowControl w:val="0"/>
        <w:tabs>
          <w:tab w:val="left" w:pos="360"/>
        </w:tabs>
        <w:rPr>
          <w:rFonts w:eastAsia="Arial Unicode MS"/>
          <w:kern w:val="1"/>
        </w:rPr>
      </w:pPr>
    </w:p>
    <w:p w:rsidR="00E10340" w:rsidRPr="001566FB" w:rsidRDefault="00E10340" w:rsidP="00660207">
      <w:pPr>
        <w:ind w:right="-360"/>
        <w:jc w:val="both"/>
        <w:rPr>
          <w:lang w:val="sr-Cyrl-CS"/>
        </w:rPr>
      </w:pPr>
    </w:p>
    <w:p w:rsidR="00222632" w:rsidRPr="001566FB" w:rsidRDefault="00222632" w:rsidP="006518A2">
      <w:pPr>
        <w:pStyle w:val="ListParagraph"/>
        <w:ind w:left="2490"/>
        <w:rPr>
          <w:lang w:val="sr-Cyrl-CS"/>
        </w:rPr>
      </w:pPr>
    </w:p>
    <w:p w:rsidR="00E10340" w:rsidRPr="001566FB" w:rsidRDefault="00E10340" w:rsidP="005A00C4">
      <w:pPr>
        <w:ind w:firstLine="720"/>
        <w:rPr>
          <w:lang w:val="sr-Cyrl-CS"/>
        </w:rPr>
      </w:pPr>
      <w:r w:rsidRPr="001566FB">
        <w:rPr>
          <w:b/>
          <w:lang w:val="sr-Cyrl-CS"/>
        </w:rPr>
        <w:t xml:space="preserve"> </w:t>
      </w:r>
      <w:r w:rsidRPr="001566FB">
        <w:rPr>
          <w:b/>
        </w:rPr>
        <w:t>III</w:t>
      </w:r>
      <w:r w:rsidRPr="001566FB">
        <w:t xml:space="preserve">. </w:t>
      </w:r>
      <w:r w:rsidR="007446BF" w:rsidRPr="001566FB">
        <w:rPr>
          <w:lang w:val="sr-Cyrl-CS"/>
        </w:rPr>
        <w:t xml:space="preserve">План детаљне регулације </w:t>
      </w:r>
      <w:r w:rsidR="00660207" w:rsidRPr="001566FB">
        <w:rPr>
          <w:lang w:val="sr-Cyrl-CS"/>
        </w:rPr>
        <w:t xml:space="preserve"> </w:t>
      </w:r>
      <w:r w:rsidR="007446BF" w:rsidRPr="001566FB">
        <w:rPr>
          <w:lang w:val="sr-Cyrl-CS"/>
        </w:rPr>
        <w:t xml:space="preserve">за изградњу далековода 35 </w:t>
      </w:r>
      <w:r w:rsidR="007446BF" w:rsidRPr="001566FB">
        <w:rPr>
          <w:lang w:val="sr-Latn-RS"/>
        </w:rPr>
        <w:t>kv TC</w:t>
      </w:r>
      <w:r w:rsidR="007446BF" w:rsidRPr="001566FB">
        <w:rPr>
          <w:lang w:val="sr-Cyrl-RS"/>
        </w:rPr>
        <w:t xml:space="preserve">35/10 </w:t>
      </w:r>
      <w:r w:rsidR="007446BF" w:rsidRPr="001566FB">
        <w:rPr>
          <w:lang w:val="sr-Latn-RS"/>
        </w:rPr>
        <w:t>kv,</w:t>
      </w:r>
      <w:r w:rsidR="007446BF" w:rsidRPr="001566FB">
        <w:rPr>
          <w:lang w:val="sr-Cyrl-RS"/>
        </w:rPr>
        <w:t xml:space="preserve"> КГ 010 „Кнић“, КГ0024 „Страгари“ преко </w:t>
      </w:r>
      <w:r w:rsidR="007446BF" w:rsidRPr="001566FB">
        <w:rPr>
          <w:lang w:val="sr-Latn-RS"/>
        </w:rPr>
        <w:t xml:space="preserve">TC35/10 Kv, </w:t>
      </w:r>
      <w:r w:rsidR="007446BF" w:rsidRPr="001566FB">
        <w:rPr>
          <w:lang w:val="sr-Cyrl-RS"/>
        </w:rPr>
        <w:t xml:space="preserve">КГ023 „Баре“ на територији општине Кнић </w:t>
      </w:r>
      <w:r w:rsidRPr="001566FB">
        <w:rPr>
          <w:lang w:val="sr-Cyrl-CS"/>
        </w:rPr>
        <w:t>, ступа на снагу  осм</w:t>
      </w:r>
      <w:r w:rsidR="007446BF" w:rsidRPr="001566FB">
        <w:rPr>
          <w:lang w:val="sr-Cyrl-CS"/>
        </w:rPr>
        <w:t>ог дана  од дана објављивања у С</w:t>
      </w:r>
      <w:r w:rsidRPr="001566FB">
        <w:rPr>
          <w:lang w:val="sr-Cyrl-CS"/>
        </w:rPr>
        <w:t>лужбеном гласнику општине Кнић.</w:t>
      </w:r>
    </w:p>
    <w:p w:rsidR="00E10340" w:rsidRDefault="00E10340" w:rsidP="00E10340">
      <w:pPr>
        <w:rPr>
          <w:b/>
          <w:lang w:val="sr-Cyrl-CS"/>
        </w:rPr>
      </w:pPr>
    </w:p>
    <w:p w:rsidR="00A72A30" w:rsidRDefault="00A72A30" w:rsidP="00E10340">
      <w:pPr>
        <w:rPr>
          <w:b/>
          <w:lang w:val="sr-Cyrl-CS"/>
        </w:rPr>
      </w:pPr>
    </w:p>
    <w:p w:rsidR="006120C1" w:rsidRPr="001566FB" w:rsidRDefault="006120C1" w:rsidP="00E10340">
      <w:pPr>
        <w:rPr>
          <w:b/>
          <w:lang w:val="sr-Cyrl-CS"/>
        </w:rPr>
      </w:pPr>
    </w:p>
    <w:p w:rsidR="00E10340" w:rsidRPr="001566FB" w:rsidRDefault="00E01DCC" w:rsidP="00E10340">
      <w:pPr>
        <w:rPr>
          <w:b/>
          <w:lang w:val="sr-Cyrl-CS"/>
        </w:rPr>
      </w:pPr>
      <w:r w:rsidRPr="001566FB">
        <w:rPr>
          <w:b/>
          <w:lang w:val="sr-Cyrl-CS"/>
        </w:rPr>
        <w:t>Број: 350-95/2020-01</w:t>
      </w:r>
      <w:r w:rsidR="003F10BA" w:rsidRPr="001566FB">
        <w:rPr>
          <w:b/>
          <w:lang w:val="sr-Cyrl-CS"/>
        </w:rPr>
        <w:t xml:space="preserve">                                    </w:t>
      </w:r>
      <w:r w:rsidR="005A00C4">
        <w:rPr>
          <w:b/>
          <w:lang w:val="sr-Cyrl-CS"/>
        </w:rPr>
        <w:t xml:space="preserve">                  </w:t>
      </w:r>
      <w:r w:rsidR="006120C1">
        <w:rPr>
          <w:b/>
          <w:lang w:val="sr-Cyrl-CS"/>
        </w:rPr>
        <w:t xml:space="preserve"> ПРЕДСЕДНИК</w:t>
      </w:r>
      <w:r w:rsidR="005A00C4">
        <w:rPr>
          <w:b/>
          <w:lang w:val="sr-Cyrl-CS"/>
        </w:rPr>
        <w:t xml:space="preserve"> СКУПШТИНЕ</w:t>
      </w:r>
    </w:p>
    <w:p w:rsidR="005A00C4" w:rsidRPr="00A72A30" w:rsidRDefault="002A0266" w:rsidP="005A00C4">
      <w:pPr>
        <w:rPr>
          <w:b/>
          <w:lang w:val="sr-Cyrl-RS"/>
        </w:rPr>
      </w:pPr>
      <w:r w:rsidRPr="001566FB">
        <w:rPr>
          <w:b/>
          <w:lang w:val="sr-Cyrl-CS"/>
        </w:rPr>
        <w:t>У Книћу</w:t>
      </w:r>
      <w:r w:rsidR="006120C1">
        <w:rPr>
          <w:b/>
          <w:lang w:val="sr-Cyrl-CS"/>
        </w:rPr>
        <w:t>:</w:t>
      </w:r>
      <w:r w:rsidRPr="001566FB">
        <w:rPr>
          <w:b/>
          <w:lang w:val="sr-Cyrl-CS"/>
        </w:rPr>
        <w:t xml:space="preserve"> </w:t>
      </w:r>
      <w:r w:rsidR="005A00C4">
        <w:rPr>
          <w:b/>
          <w:lang w:val="sr-Cyrl-CS"/>
        </w:rPr>
        <w:t>24</w:t>
      </w:r>
      <w:r w:rsidR="00E01DCC" w:rsidRPr="001566FB">
        <w:rPr>
          <w:b/>
          <w:lang w:val="sr-Cyrl-CS"/>
        </w:rPr>
        <w:t>.01.2020</w:t>
      </w:r>
      <w:r w:rsidR="006120C1">
        <w:rPr>
          <w:b/>
          <w:lang w:val="sr-Cyrl-CS"/>
        </w:rPr>
        <w:t>.</w:t>
      </w:r>
      <w:r w:rsidR="00E10340" w:rsidRPr="001566FB">
        <w:rPr>
          <w:b/>
          <w:lang w:val="sr-Cyrl-CS"/>
        </w:rPr>
        <w:t xml:space="preserve"> године</w:t>
      </w:r>
      <w:r w:rsidR="003F10BA" w:rsidRPr="001566FB">
        <w:rPr>
          <w:b/>
          <w:lang w:val="sr-Cyrl-CS"/>
        </w:rPr>
        <w:t xml:space="preserve">                       </w:t>
      </w:r>
      <w:r w:rsidR="00A72A30">
        <w:rPr>
          <w:b/>
          <w:lang w:val="sr-Cyrl-CS"/>
        </w:rPr>
        <w:t xml:space="preserve">                          </w:t>
      </w:r>
      <w:r w:rsidR="005A00C4">
        <w:rPr>
          <w:b/>
          <w:lang w:val="sr-Cyrl-CS"/>
        </w:rPr>
        <w:t xml:space="preserve">Милош Сретеновић </w:t>
      </w:r>
      <w:r w:rsidR="00A72A30">
        <w:rPr>
          <w:b/>
          <w:lang w:val="sr-Cyrl-RS"/>
        </w:rPr>
        <w:t>с.р.</w:t>
      </w:r>
    </w:p>
    <w:p w:rsidR="00E10340" w:rsidRPr="001566FB" w:rsidRDefault="00E10340" w:rsidP="005A00C4">
      <w:pPr>
        <w:rPr>
          <w:b/>
          <w:lang w:val="sr-Cyrl-CS"/>
        </w:rPr>
      </w:pPr>
      <w:r w:rsidRPr="001566FB">
        <w:rPr>
          <w:b/>
          <w:lang w:val="sr-Cyrl-CS"/>
        </w:rPr>
        <w:t xml:space="preserve">                                                                                 </w:t>
      </w:r>
      <w:r w:rsidR="002A0266" w:rsidRPr="001566FB">
        <w:rPr>
          <w:b/>
          <w:lang w:val="sr-Cyrl-CS"/>
        </w:rPr>
        <w:t xml:space="preserve">                            </w:t>
      </w:r>
    </w:p>
    <w:p w:rsidR="00E10340" w:rsidRPr="001566FB" w:rsidRDefault="00E10340" w:rsidP="00E10340">
      <w:pPr>
        <w:ind w:firstLine="709"/>
        <w:jc w:val="both"/>
        <w:rPr>
          <w:lang w:val="sr-Cyrl-RS"/>
        </w:rPr>
      </w:pPr>
    </w:p>
    <w:sectPr w:rsidR="00E10340" w:rsidRPr="001566FB" w:rsidSect="00222632">
      <w:footerReference w:type="default" r:id="rId12"/>
      <w:pgSz w:w="11906" w:h="16838"/>
      <w:pgMar w:top="851"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A5" w:rsidRDefault="00E232A5" w:rsidP="001566FB">
      <w:r>
        <w:separator/>
      </w:r>
    </w:p>
  </w:endnote>
  <w:endnote w:type="continuationSeparator" w:id="0">
    <w:p w:rsidR="00E232A5" w:rsidRDefault="00E232A5" w:rsidP="0015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xt">
    <w:charset w:val="00"/>
    <w:family w:val="auto"/>
    <w:pitch w:val="variable"/>
    <w:sig w:usb0="A0002AA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_Renfrew">
    <w:altName w:val="Courier New"/>
    <w:charset w:val="00"/>
    <w:family w:val="swiss"/>
    <w:pitch w:val="variable"/>
  </w:font>
  <w:font w:name="Arial Cirilica">
    <w:altName w:val="Courier New"/>
    <w:charset w:val="00"/>
    <w:family w:val="swiss"/>
    <w:pitch w:val="variable"/>
  </w:font>
  <w:font w:name="HG Mincho Light J">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font>
  <w:font w:name="TimesNewRoman">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A Cirilica Helvetica">
    <w:altName w:val="Courier New"/>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ndale Sans UI">
    <w:altName w:val="Times New Roman"/>
    <w:charset w:val="00"/>
    <w:family w:val="auto"/>
    <w:pitch w:val="variable"/>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77230"/>
      <w:docPartObj>
        <w:docPartGallery w:val="Page Numbers (Bottom of Page)"/>
        <w:docPartUnique/>
      </w:docPartObj>
    </w:sdtPr>
    <w:sdtEndPr>
      <w:rPr>
        <w:noProof/>
      </w:rPr>
    </w:sdtEndPr>
    <w:sdtContent>
      <w:p w:rsidR="001566FB" w:rsidRDefault="001566FB">
        <w:pPr>
          <w:pStyle w:val="Footer"/>
          <w:jc w:val="right"/>
        </w:pPr>
        <w:r>
          <w:fldChar w:fldCharType="begin"/>
        </w:r>
        <w:r>
          <w:instrText xml:space="preserve"> PAGE   \* MERGEFORMAT </w:instrText>
        </w:r>
        <w:r>
          <w:fldChar w:fldCharType="separate"/>
        </w:r>
        <w:r w:rsidR="00595F1A">
          <w:rPr>
            <w:noProof/>
          </w:rPr>
          <w:t>34</w:t>
        </w:r>
        <w:r>
          <w:rPr>
            <w:noProof/>
          </w:rPr>
          <w:fldChar w:fldCharType="end"/>
        </w:r>
      </w:p>
    </w:sdtContent>
  </w:sdt>
  <w:p w:rsidR="001566FB" w:rsidRDefault="00156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A5" w:rsidRDefault="00E232A5" w:rsidP="001566FB">
      <w:r>
        <w:separator/>
      </w:r>
    </w:p>
  </w:footnote>
  <w:footnote w:type="continuationSeparator" w:id="0">
    <w:p w:rsidR="00E232A5" w:rsidRDefault="00E232A5" w:rsidP="00156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Arial" w:eastAsia="Arial Unicode MS" w:hAnsi="Arial" w:cs="Arial"/>
        <w:color w:val="FF0000"/>
        <w:sz w:val="22"/>
        <w:szCs w:val="22"/>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lvlText w:val="-"/>
      <w:lvlJc w:val="left"/>
      <w:pPr>
        <w:tabs>
          <w:tab w:val="num" w:pos="1080"/>
        </w:tabs>
        <w:ind w:left="1080" w:hanging="360"/>
      </w:pPr>
      <w:rPr>
        <w:rFonts w:ascii="Arial" w:hAnsi="Arial" w:cs="Arial"/>
        <w:sz w:val="18"/>
      </w:rPr>
    </w:lvl>
  </w:abstractNum>
  <w:abstractNum w:abstractNumId="2">
    <w:nsid w:val="00000004"/>
    <w:multiLevelType w:val="singleLevel"/>
    <w:tmpl w:val="00000004"/>
    <w:name w:val="WW8Num5"/>
    <w:lvl w:ilvl="0">
      <w:numFmt w:val="bullet"/>
      <w:lvlText w:val="-"/>
      <w:lvlJc w:val="left"/>
      <w:pPr>
        <w:tabs>
          <w:tab w:val="num" w:pos="720"/>
        </w:tabs>
        <w:ind w:left="720" w:hanging="360"/>
      </w:pPr>
      <w:rPr>
        <w:rFonts w:ascii="Arial" w:hAnsi="Arial" w:cs="Arial" w:hint="default"/>
      </w:rPr>
    </w:lvl>
  </w:abstractNum>
  <w:abstractNum w:abstractNumId="3">
    <w:nsid w:val="00000005"/>
    <w:multiLevelType w:val="multilevel"/>
    <w:tmpl w:val="D5E0A25E"/>
    <w:name w:val="WW8Num7"/>
    <w:lvl w:ilvl="0">
      <w:start w:val="3"/>
      <w:numFmt w:val="decimal"/>
      <w:lvlText w:val="%1"/>
      <w:lvlJc w:val="left"/>
      <w:pPr>
        <w:tabs>
          <w:tab w:val="num" w:pos="360"/>
        </w:tabs>
        <w:ind w:left="360" w:hanging="360"/>
      </w:pPr>
      <w:rPr>
        <w:rFonts w:ascii="Arial" w:hAnsi="Arial" w:cs="Arial" w:hint="default"/>
        <w:b/>
        <w:caps/>
        <w:color w:val="FF0000"/>
        <w:sz w:val="22"/>
        <w:szCs w:val="22"/>
        <w:lang w:val="ru-RU"/>
      </w:rPr>
    </w:lvl>
    <w:lvl w:ilvl="1">
      <w:start w:val="6"/>
      <w:numFmt w:val="decimal"/>
      <w:lvlText w:val="%1.%2"/>
      <w:lvlJc w:val="left"/>
      <w:pPr>
        <w:tabs>
          <w:tab w:val="num" w:pos="360"/>
        </w:tabs>
        <w:ind w:left="360" w:hanging="360"/>
      </w:pPr>
      <w:rPr>
        <w:rFonts w:ascii="Arial" w:hAnsi="Arial" w:cs="Arial" w:hint="default"/>
        <w:b/>
        <w:caps/>
        <w:color w:val="FF0000"/>
        <w:sz w:val="22"/>
        <w:szCs w:val="22"/>
        <w:lang w:val="ru-RU"/>
      </w:rPr>
    </w:lvl>
    <w:lvl w:ilvl="2">
      <w:start w:val="1"/>
      <w:numFmt w:val="decimal"/>
      <w:lvlText w:val="%1.%2.%3"/>
      <w:lvlJc w:val="left"/>
      <w:pPr>
        <w:tabs>
          <w:tab w:val="num" w:pos="720"/>
        </w:tabs>
        <w:ind w:left="720" w:hanging="720"/>
      </w:pPr>
      <w:rPr>
        <w:rFonts w:ascii="Arial" w:hAnsi="Arial" w:cs="Arial" w:hint="default"/>
        <w:b/>
        <w:caps/>
        <w:color w:val="auto"/>
        <w:sz w:val="22"/>
        <w:szCs w:val="22"/>
        <w:lang w:val="ru-RU"/>
      </w:rPr>
    </w:lvl>
    <w:lvl w:ilvl="3">
      <w:start w:val="1"/>
      <w:numFmt w:val="decimal"/>
      <w:lvlText w:val="%1.%2.%3.%4"/>
      <w:lvlJc w:val="left"/>
      <w:pPr>
        <w:tabs>
          <w:tab w:val="num" w:pos="720"/>
        </w:tabs>
        <w:ind w:left="720" w:hanging="720"/>
      </w:pPr>
      <w:rPr>
        <w:rFonts w:ascii="Arial" w:hAnsi="Arial" w:cs="Arial" w:hint="default"/>
        <w:b/>
        <w:caps/>
        <w:color w:val="FF0000"/>
        <w:sz w:val="22"/>
        <w:szCs w:val="22"/>
        <w:lang w:val="ru-RU"/>
      </w:rPr>
    </w:lvl>
    <w:lvl w:ilvl="4">
      <w:start w:val="1"/>
      <w:numFmt w:val="decimal"/>
      <w:lvlText w:val="%1.%2.%3.%4.%5"/>
      <w:lvlJc w:val="left"/>
      <w:pPr>
        <w:tabs>
          <w:tab w:val="num" w:pos="1080"/>
        </w:tabs>
        <w:ind w:left="1080" w:hanging="1080"/>
      </w:pPr>
      <w:rPr>
        <w:rFonts w:ascii="Arial" w:hAnsi="Arial" w:cs="Arial" w:hint="default"/>
        <w:b/>
        <w:caps/>
        <w:color w:val="FF0000"/>
        <w:sz w:val="22"/>
        <w:szCs w:val="22"/>
        <w:lang w:val="ru-RU"/>
      </w:rPr>
    </w:lvl>
    <w:lvl w:ilvl="5">
      <w:start w:val="1"/>
      <w:numFmt w:val="decimal"/>
      <w:lvlText w:val="%1.%2.%3.%4.%5.%6"/>
      <w:lvlJc w:val="left"/>
      <w:pPr>
        <w:tabs>
          <w:tab w:val="num" w:pos="1080"/>
        </w:tabs>
        <w:ind w:left="1080" w:hanging="1080"/>
      </w:pPr>
      <w:rPr>
        <w:rFonts w:ascii="Arial" w:hAnsi="Arial" w:cs="Arial" w:hint="default"/>
        <w:b/>
        <w:caps/>
        <w:color w:val="FF0000"/>
        <w:sz w:val="22"/>
        <w:szCs w:val="22"/>
        <w:lang w:val="ru-RU"/>
      </w:rPr>
    </w:lvl>
    <w:lvl w:ilvl="6">
      <w:start w:val="1"/>
      <w:numFmt w:val="decimal"/>
      <w:lvlText w:val="%1.%2.%3.%4.%5.%6.%7"/>
      <w:lvlJc w:val="left"/>
      <w:pPr>
        <w:tabs>
          <w:tab w:val="num" w:pos="1440"/>
        </w:tabs>
        <w:ind w:left="1440" w:hanging="1440"/>
      </w:pPr>
      <w:rPr>
        <w:rFonts w:ascii="Arial" w:hAnsi="Arial" w:cs="Arial" w:hint="default"/>
        <w:b/>
        <w:caps/>
        <w:color w:val="FF0000"/>
        <w:sz w:val="22"/>
        <w:szCs w:val="22"/>
        <w:lang w:val="ru-RU"/>
      </w:rPr>
    </w:lvl>
    <w:lvl w:ilvl="7">
      <w:start w:val="1"/>
      <w:numFmt w:val="decimal"/>
      <w:lvlText w:val="%1.%2.%3.%4.%5.%6.%7.%8"/>
      <w:lvlJc w:val="left"/>
      <w:pPr>
        <w:tabs>
          <w:tab w:val="num" w:pos="1440"/>
        </w:tabs>
        <w:ind w:left="1440" w:hanging="1440"/>
      </w:pPr>
      <w:rPr>
        <w:rFonts w:ascii="Arial" w:hAnsi="Arial" w:cs="Arial" w:hint="default"/>
        <w:b/>
        <w:caps/>
        <w:color w:val="FF0000"/>
        <w:sz w:val="22"/>
        <w:szCs w:val="22"/>
        <w:lang w:val="ru-RU"/>
      </w:rPr>
    </w:lvl>
    <w:lvl w:ilvl="8">
      <w:start w:val="1"/>
      <w:numFmt w:val="decimal"/>
      <w:lvlText w:val="%1.%2.%3.%4.%5.%6.%7.%8.%9"/>
      <w:lvlJc w:val="left"/>
      <w:pPr>
        <w:tabs>
          <w:tab w:val="num" w:pos="1800"/>
        </w:tabs>
        <w:ind w:left="1800" w:hanging="1800"/>
      </w:pPr>
      <w:rPr>
        <w:rFonts w:ascii="Arial" w:hAnsi="Arial" w:cs="Arial" w:hint="default"/>
        <w:b/>
        <w:caps/>
        <w:color w:val="FF0000"/>
        <w:sz w:val="22"/>
        <w:szCs w:val="22"/>
        <w:lang w:val="ru-RU"/>
      </w:rPr>
    </w:lvl>
  </w:abstractNum>
  <w:abstractNum w:abstractNumId="4">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hint="default"/>
        <w:color w:val="FF0000"/>
        <w:sz w:val="22"/>
        <w:szCs w:val="22"/>
      </w:rPr>
    </w:lvl>
  </w:abstractNum>
  <w:abstractNum w:abstractNumId="5">
    <w:nsid w:val="00000007"/>
    <w:multiLevelType w:val="singleLevel"/>
    <w:tmpl w:val="99C827E6"/>
    <w:name w:val="WW8Num12"/>
    <w:lvl w:ilvl="0">
      <w:start w:val="1"/>
      <w:numFmt w:val="decimal"/>
      <w:lvlText w:val="%1."/>
      <w:lvlJc w:val="left"/>
      <w:pPr>
        <w:tabs>
          <w:tab w:val="num" w:pos="720"/>
        </w:tabs>
        <w:ind w:left="720" w:hanging="360"/>
      </w:pPr>
      <w:rPr>
        <w:rFonts w:ascii="Arial" w:hAnsi="Arial" w:cs="Arial" w:hint="default"/>
        <w:b/>
        <w:color w:val="auto"/>
        <w:sz w:val="22"/>
        <w:szCs w:val="22"/>
        <w:lang w:val="sr-Cyrl-CS"/>
      </w:rPr>
    </w:lvl>
  </w:abstractNum>
  <w:abstractNum w:abstractNumId="6">
    <w:nsid w:val="00000008"/>
    <w:multiLevelType w:val="singleLevel"/>
    <w:tmpl w:val="00000008"/>
    <w:name w:val="WW8Num15"/>
    <w:lvl w:ilvl="0">
      <w:start w:val="1"/>
      <w:numFmt w:val="bullet"/>
      <w:lvlText w:val=""/>
      <w:lvlJc w:val="left"/>
      <w:pPr>
        <w:tabs>
          <w:tab w:val="num" w:pos="1080"/>
        </w:tabs>
        <w:ind w:left="1080" w:hanging="360"/>
      </w:pPr>
      <w:rPr>
        <w:rFonts w:ascii="Symbol" w:hAnsi="Symbol" w:cs="Symbol" w:hint="default"/>
        <w:color w:val="FF0000"/>
        <w:sz w:val="22"/>
        <w:szCs w:val="22"/>
        <w:lang w:val="sr-Cyrl-CS"/>
      </w:rPr>
    </w:lvl>
  </w:abstractNum>
  <w:abstractNum w:abstractNumId="7">
    <w:nsid w:val="00000009"/>
    <w:multiLevelType w:val="multilevel"/>
    <w:tmpl w:val="00000009"/>
    <w:name w:val="WW8Num1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000000A"/>
    <w:multiLevelType w:val="singleLevel"/>
    <w:tmpl w:val="0000000A"/>
    <w:name w:val="WW8Num17"/>
    <w:lvl w:ilvl="0">
      <w:start w:val="1"/>
      <w:numFmt w:val="bullet"/>
      <w:lvlText w:val=""/>
      <w:lvlJc w:val="left"/>
      <w:pPr>
        <w:tabs>
          <w:tab w:val="num" w:pos="720"/>
        </w:tabs>
        <w:ind w:left="720" w:hanging="360"/>
      </w:pPr>
      <w:rPr>
        <w:rFonts w:ascii="Symbol" w:hAnsi="Symbol" w:cs="Symbol" w:hint="default"/>
      </w:rPr>
    </w:lvl>
  </w:abstractNum>
  <w:abstractNum w:abstractNumId="9">
    <w:nsid w:val="0000000B"/>
    <w:multiLevelType w:val="multilevel"/>
    <w:tmpl w:val="0000000B"/>
    <w:name w:val="WW8Num21"/>
    <w:lvl w:ilvl="0">
      <w:start w:val="3"/>
      <w:numFmt w:val="decimal"/>
      <w:lvlText w:val="%1."/>
      <w:lvlJc w:val="left"/>
      <w:pPr>
        <w:tabs>
          <w:tab w:val="num" w:pos="360"/>
        </w:tabs>
        <w:ind w:left="360" w:hanging="360"/>
      </w:pPr>
      <w:rPr>
        <w:rFonts w:ascii="Arial" w:hAnsi="Arial" w:cs="Arial" w:hint="default"/>
        <w:b/>
        <w:color w:val="FF0000"/>
        <w:sz w:val="22"/>
        <w:szCs w:val="22"/>
        <w:lang w:val="sr-Cyrl-CS"/>
      </w:rPr>
    </w:lvl>
    <w:lvl w:ilvl="1">
      <w:start w:val="4"/>
      <w:numFmt w:val="decimal"/>
      <w:lvlText w:val="%1.%2."/>
      <w:lvlJc w:val="left"/>
      <w:pPr>
        <w:tabs>
          <w:tab w:val="num" w:pos="720"/>
        </w:tabs>
        <w:ind w:left="720" w:hanging="720"/>
      </w:pPr>
      <w:rPr>
        <w:rFonts w:ascii="Arial" w:hAnsi="Arial" w:cs="Arial" w:hint="default"/>
        <w:b/>
        <w:color w:val="FF0000"/>
        <w:sz w:val="22"/>
        <w:szCs w:val="22"/>
        <w:lang w:val="sr-Cyrl-CS"/>
      </w:rPr>
    </w:lvl>
    <w:lvl w:ilvl="2">
      <w:start w:val="1"/>
      <w:numFmt w:val="decimal"/>
      <w:lvlText w:val="%1.%2.%3."/>
      <w:lvlJc w:val="left"/>
      <w:pPr>
        <w:tabs>
          <w:tab w:val="num" w:pos="720"/>
        </w:tabs>
        <w:ind w:left="720" w:hanging="720"/>
      </w:pPr>
      <w:rPr>
        <w:rFonts w:ascii="Arial" w:hAnsi="Arial" w:cs="Arial" w:hint="default"/>
        <w:b/>
        <w:color w:val="FF0000"/>
        <w:sz w:val="22"/>
        <w:szCs w:val="22"/>
        <w:lang w:val="sr-Cyrl-CS"/>
      </w:rPr>
    </w:lvl>
    <w:lvl w:ilvl="3">
      <w:start w:val="1"/>
      <w:numFmt w:val="decimal"/>
      <w:lvlText w:val="%1.%2.%3.%4."/>
      <w:lvlJc w:val="left"/>
      <w:pPr>
        <w:tabs>
          <w:tab w:val="num" w:pos="1080"/>
        </w:tabs>
        <w:ind w:left="1080" w:hanging="1080"/>
      </w:pPr>
      <w:rPr>
        <w:rFonts w:ascii="Arial" w:hAnsi="Arial" w:cs="Arial" w:hint="default"/>
        <w:b/>
        <w:color w:val="FF0000"/>
        <w:sz w:val="22"/>
        <w:szCs w:val="22"/>
        <w:lang w:val="sr-Cyrl-CS"/>
      </w:rPr>
    </w:lvl>
    <w:lvl w:ilvl="4">
      <w:start w:val="1"/>
      <w:numFmt w:val="decimal"/>
      <w:lvlText w:val="%1.%2.%3.%4.%5."/>
      <w:lvlJc w:val="left"/>
      <w:pPr>
        <w:tabs>
          <w:tab w:val="num" w:pos="1080"/>
        </w:tabs>
        <w:ind w:left="1080" w:hanging="1080"/>
      </w:pPr>
      <w:rPr>
        <w:rFonts w:ascii="Arial" w:hAnsi="Arial" w:cs="Arial" w:hint="default"/>
        <w:b/>
        <w:color w:val="FF0000"/>
        <w:sz w:val="22"/>
        <w:szCs w:val="22"/>
        <w:lang w:val="sr-Cyrl-CS"/>
      </w:rPr>
    </w:lvl>
    <w:lvl w:ilvl="5">
      <w:start w:val="1"/>
      <w:numFmt w:val="decimal"/>
      <w:lvlText w:val="%1.%2.%3.%4.%5.%6."/>
      <w:lvlJc w:val="left"/>
      <w:pPr>
        <w:tabs>
          <w:tab w:val="num" w:pos="1440"/>
        </w:tabs>
        <w:ind w:left="1440" w:hanging="1440"/>
      </w:pPr>
      <w:rPr>
        <w:rFonts w:ascii="Arial" w:hAnsi="Arial" w:cs="Arial" w:hint="default"/>
        <w:b/>
        <w:color w:val="FF0000"/>
        <w:sz w:val="22"/>
        <w:szCs w:val="22"/>
        <w:lang w:val="sr-Cyrl-CS"/>
      </w:rPr>
    </w:lvl>
    <w:lvl w:ilvl="6">
      <w:start w:val="1"/>
      <w:numFmt w:val="decimal"/>
      <w:lvlText w:val="%1.%2.%3.%4.%5.%6.%7."/>
      <w:lvlJc w:val="left"/>
      <w:pPr>
        <w:tabs>
          <w:tab w:val="num" w:pos="1440"/>
        </w:tabs>
        <w:ind w:left="1440" w:hanging="1440"/>
      </w:pPr>
      <w:rPr>
        <w:rFonts w:ascii="Arial" w:hAnsi="Arial" w:cs="Arial" w:hint="default"/>
        <w:b/>
        <w:color w:val="FF0000"/>
        <w:sz w:val="22"/>
        <w:szCs w:val="22"/>
        <w:lang w:val="sr-Cyrl-CS"/>
      </w:rPr>
    </w:lvl>
    <w:lvl w:ilvl="7">
      <w:start w:val="1"/>
      <w:numFmt w:val="decimal"/>
      <w:lvlText w:val="%1.%2.%3.%4.%5.%6.%7.%8."/>
      <w:lvlJc w:val="left"/>
      <w:pPr>
        <w:tabs>
          <w:tab w:val="num" w:pos="1800"/>
        </w:tabs>
        <w:ind w:left="1800" w:hanging="1800"/>
      </w:pPr>
      <w:rPr>
        <w:rFonts w:ascii="Arial" w:hAnsi="Arial" w:cs="Arial" w:hint="default"/>
        <w:b/>
        <w:color w:val="FF0000"/>
        <w:sz w:val="22"/>
        <w:szCs w:val="22"/>
        <w:lang w:val="sr-Cyrl-CS"/>
      </w:rPr>
    </w:lvl>
    <w:lvl w:ilvl="8">
      <w:start w:val="1"/>
      <w:numFmt w:val="decimal"/>
      <w:lvlText w:val="%1.%2.%3.%4.%5.%6.%7.%8.%9."/>
      <w:lvlJc w:val="left"/>
      <w:pPr>
        <w:tabs>
          <w:tab w:val="num" w:pos="1800"/>
        </w:tabs>
        <w:ind w:left="1800" w:hanging="1800"/>
      </w:pPr>
      <w:rPr>
        <w:rFonts w:ascii="Arial" w:hAnsi="Arial" w:cs="Arial" w:hint="default"/>
        <w:b/>
        <w:color w:val="FF0000"/>
        <w:sz w:val="22"/>
        <w:szCs w:val="22"/>
        <w:lang w:val="sr-Cyrl-CS"/>
      </w:rPr>
    </w:lvl>
  </w:abstractNum>
  <w:abstractNum w:abstractNumId="10">
    <w:nsid w:val="0000000C"/>
    <w:multiLevelType w:val="singleLevel"/>
    <w:tmpl w:val="0000000C"/>
    <w:name w:val="WW8Num24"/>
    <w:lvl w:ilvl="0">
      <w:numFmt w:val="bullet"/>
      <w:lvlText w:val="-"/>
      <w:lvlJc w:val="left"/>
      <w:pPr>
        <w:tabs>
          <w:tab w:val="num" w:pos="360"/>
        </w:tabs>
        <w:ind w:left="360" w:hanging="360"/>
      </w:pPr>
      <w:rPr>
        <w:rFonts w:ascii="Arial" w:hAnsi="Arial" w:cs="Arial" w:hint="default"/>
        <w:color w:val="FF0000"/>
        <w:sz w:val="22"/>
        <w:szCs w:val="22"/>
        <w:lang w:val="sr-Cyrl-CS"/>
      </w:rPr>
    </w:lvl>
  </w:abstractNum>
  <w:abstractNum w:abstractNumId="11">
    <w:nsid w:val="0000000D"/>
    <w:multiLevelType w:val="singleLevel"/>
    <w:tmpl w:val="0000000D"/>
    <w:name w:val="WW8Num2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12">
    <w:nsid w:val="0000000E"/>
    <w:multiLevelType w:val="multilevel"/>
    <w:tmpl w:val="6E46E138"/>
    <w:name w:val="WW8Num27"/>
    <w:lvl w:ilvl="0">
      <w:start w:val="3"/>
      <w:numFmt w:val="decimal"/>
      <w:lvlText w:val="%1."/>
      <w:lvlJc w:val="left"/>
      <w:pPr>
        <w:tabs>
          <w:tab w:val="num" w:pos="360"/>
        </w:tabs>
        <w:ind w:left="360" w:hanging="360"/>
      </w:pPr>
      <w:rPr>
        <w:rFonts w:ascii="Arial" w:hAnsi="Arial" w:cs="Arial" w:hint="default"/>
        <w:b/>
        <w:caps/>
        <w:color w:val="FF0000"/>
        <w:sz w:val="22"/>
        <w:szCs w:val="22"/>
        <w:lang w:val="sr-Cyrl-CS"/>
      </w:rPr>
    </w:lvl>
    <w:lvl w:ilvl="1">
      <w:start w:val="5"/>
      <w:numFmt w:val="decimal"/>
      <w:lvlText w:val="%1.%2."/>
      <w:lvlJc w:val="left"/>
      <w:pPr>
        <w:tabs>
          <w:tab w:val="num" w:pos="360"/>
        </w:tabs>
        <w:ind w:left="720" w:hanging="720"/>
      </w:pPr>
      <w:rPr>
        <w:rFonts w:ascii="Arial" w:hAnsi="Arial" w:cs="Arial" w:hint="default"/>
        <w:b/>
        <w:caps/>
        <w:color w:val="auto"/>
        <w:sz w:val="22"/>
        <w:szCs w:val="22"/>
        <w:lang w:val="sr-Cyrl-CS"/>
      </w:rPr>
    </w:lvl>
    <w:lvl w:ilvl="2">
      <w:start w:val="1"/>
      <w:numFmt w:val="decimal"/>
      <w:lvlText w:val="%1.%2.%3."/>
      <w:lvlJc w:val="left"/>
      <w:pPr>
        <w:tabs>
          <w:tab w:val="num" w:pos="1440"/>
        </w:tabs>
        <w:ind w:left="1440" w:hanging="720"/>
      </w:pPr>
      <w:rPr>
        <w:rFonts w:ascii="Arial" w:hAnsi="Arial" w:cs="Arial" w:hint="default"/>
        <w:b/>
        <w:caps/>
        <w:color w:val="FF0000"/>
        <w:sz w:val="22"/>
        <w:szCs w:val="22"/>
        <w:lang w:val="sr-Cyrl-CS"/>
      </w:rPr>
    </w:lvl>
    <w:lvl w:ilvl="3">
      <w:start w:val="1"/>
      <w:numFmt w:val="decimal"/>
      <w:lvlText w:val="%1.%2.%3.%4."/>
      <w:lvlJc w:val="left"/>
      <w:pPr>
        <w:tabs>
          <w:tab w:val="num" w:pos="2160"/>
        </w:tabs>
        <w:ind w:left="2160" w:hanging="1080"/>
      </w:pPr>
      <w:rPr>
        <w:rFonts w:ascii="Arial" w:hAnsi="Arial" w:cs="Arial" w:hint="default"/>
        <w:b/>
        <w:caps/>
        <w:color w:val="FF0000"/>
        <w:sz w:val="22"/>
        <w:szCs w:val="22"/>
        <w:lang w:val="sr-Cyrl-CS"/>
      </w:rPr>
    </w:lvl>
    <w:lvl w:ilvl="4">
      <w:start w:val="1"/>
      <w:numFmt w:val="decimal"/>
      <w:lvlText w:val="%1.%2.%3.%4.%5."/>
      <w:lvlJc w:val="left"/>
      <w:pPr>
        <w:tabs>
          <w:tab w:val="num" w:pos="2520"/>
        </w:tabs>
        <w:ind w:left="2520" w:hanging="1080"/>
      </w:pPr>
      <w:rPr>
        <w:rFonts w:ascii="Arial" w:hAnsi="Arial" w:cs="Arial" w:hint="default"/>
        <w:b/>
        <w:caps/>
        <w:color w:val="FF0000"/>
        <w:sz w:val="22"/>
        <w:szCs w:val="22"/>
        <w:lang w:val="sr-Cyrl-CS"/>
      </w:rPr>
    </w:lvl>
    <w:lvl w:ilvl="5">
      <w:start w:val="1"/>
      <w:numFmt w:val="decimal"/>
      <w:lvlText w:val="%1.%2.%3.%4.%5.%6."/>
      <w:lvlJc w:val="left"/>
      <w:pPr>
        <w:tabs>
          <w:tab w:val="num" w:pos="3240"/>
        </w:tabs>
        <w:ind w:left="3240" w:hanging="1440"/>
      </w:pPr>
      <w:rPr>
        <w:rFonts w:ascii="Arial" w:hAnsi="Arial" w:cs="Arial" w:hint="default"/>
        <w:b/>
        <w:caps/>
        <w:color w:val="FF0000"/>
        <w:sz w:val="22"/>
        <w:szCs w:val="22"/>
        <w:lang w:val="sr-Cyrl-CS"/>
      </w:rPr>
    </w:lvl>
    <w:lvl w:ilvl="6">
      <w:start w:val="1"/>
      <w:numFmt w:val="decimal"/>
      <w:lvlText w:val="%1.%2.%3.%4.%5.%6.%7."/>
      <w:lvlJc w:val="left"/>
      <w:pPr>
        <w:tabs>
          <w:tab w:val="num" w:pos="3600"/>
        </w:tabs>
        <w:ind w:left="3600" w:hanging="1440"/>
      </w:pPr>
      <w:rPr>
        <w:rFonts w:ascii="Arial" w:hAnsi="Arial" w:cs="Arial" w:hint="default"/>
        <w:b/>
        <w:caps/>
        <w:color w:val="FF0000"/>
        <w:sz w:val="22"/>
        <w:szCs w:val="22"/>
        <w:lang w:val="sr-Cyrl-CS"/>
      </w:rPr>
    </w:lvl>
    <w:lvl w:ilvl="7">
      <w:start w:val="1"/>
      <w:numFmt w:val="decimal"/>
      <w:lvlText w:val="%1.%2.%3.%4.%5.%6.%7.%8."/>
      <w:lvlJc w:val="left"/>
      <w:pPr>
        <w:tabs>
          <w:tab w:val="num" w:pos="4320"/>
        </w:tabs>
        <w:ind w:left="4320" w:hanging="1800"/>
      </w:pPr>
      <w:rPr>
        <w:rFonts w:ascii="Arial" w:hAnsi="Arial" w:cs="Arial" w:hint="default"/>
        <w:b/>
        <w:caps/>
        <w:color w:val="FF0000"/>
        <w:sz w:val="22"/>
        <w:szCs w:val="22"/>
        <w:lang w:val="sr-Cyrl-CS"/>
      </w:rPr>
    </w:lvl>
    <w:lvl w:ilvl="8">
      <w:start w:val="1"/>
      <w:numFmt w:val="decimal"/>
      <w:lvlText w:val="%1.%2.%3.%4.%5.%6.%7.%8.%9."/>
      <w:lvlJc w:val="left"/>
      <w:pPr>
        <w:tabs>
          <w:tab w:val="num" w:pos="4680"/>
        </w:tabs>
        <w:ind w:left="4680" w:hanging="1800"/>
      </w:pPr>
      <w:rPr>
        <w:rFonts w:ascii="Arial" w:hAnsi="Arial" w:cs="Arial" w:hint="default"/>
        <w:b/>
        <w:caps/>
        <w:color w:val="FF0000"/>
        <w:sz w:val="22"/>
        <w:szCs w:val="22"/>
        <w:lang w:val="sr-Cyrl-CS"/>
      </w:rPr>
    </w:lvl>
  </w:abstractNum>
  <w:abstractNum w:abstractNumId="13">
    <w:nsid w:val="0000000F"/>
    <w:multiLevelType w:val="singleLevel"/>
    <w:tmpl w:val="0000000F"/>
    <w:name w:val="WW8Num29"/>
    <w:lvl w:ilvl="0">
      <w:start w:val="5"/>
      <w:numFmt w:val="bullet"/>
      <w:lvlText w:val="-"/>
      <w:lvlJc w:val="left"/>
      <w:pPr>
        <w:tabs>
          <w:tab w:val="num" w:pos="720"/>
        </w:tabs>
        <w:ind w:left="720" w:hanging="360"/>
      </w:pPr>
      <w:rPr>
        <w:rFonts w:ascii="Times New Roman" w:hAnsi="Times New Roman" w:cs="Times New Roman" w:hint="default"/>
      </w:rPr>
    </w:lvl>
  </w:abstractNum>
  <w:abstractNum w:abstractNumId="14">
    <w:nsid w:val="00000010"/>
    <w:multiLevelType w:val="multilevel"/>
    <w:tmpl w:val="00000010"/>
    <w:name w:val="WW8Num30"/>
    <w:lvl w:ilvl="0">
      <w:start w:val="1"/>
      <w:numFmt w:val="bullet"/>
      <w:lvlText w:val="-"/>
      <w:lvlJc w:val="left"/>
      <w:pPr>
        <w:tabs>
          <w:tab w:val="num" w:pos="2880"/>
        </w:tabs>
        <w:ind w:left="2880" w:hanging="360"/>
      </w:pPr>
      <w:rPr>
        <w:rFonts w:ascii="Times New Roman" w:hAnsi="Times New Roman" w:cs="Times New Roman" w:hint="default"/>
        <w:color w:val="FF0000"/>
        <w:sz w:val="22"/>
        <w:szCs w:val="22"/>
        <w:lang w:val="sr-Cyrl-CS"/>
      </w:rPr>
    </w:lvl>
    <w:lvl w:ilvl="1">
      <w:start w:val="1"/>
      <w:numFmt w:val="bullet"/>
      <w:lvlText w:val="-"/>
      <w:lvlJc w:val="left"/>
      <w:pPr>
        <w:tabs>
          <w:tab w:val="num" w:pos="1440"/>
        </w:tabs>
        <w:ind w:left="1440" w:hanging="360"/>
      </w:pPr>
      <w:rPr>
        <w:rFonts w:ascii="Times New Roman" w:hAnsi="Times New Roman" w:cs="Times New Roman" w:hint="default"/>
        <w:color w:val="FF0000"/>
        <w:sz w:val="22"/>
        <w:szCs w:val="22"/>
        <w:lang w:val="sr-Cyrl-C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00000011"/>
    <w:multiLevelType w:val="singleLevel"/>
    <w:tmpl w:val="00000011"/>
    <w:name w:val="WW8Num31"/>
    <w:lvl w:ilvl="0">
      <w:start w:val="1"/>
      <w:numFmt w:val="bullet"/>
      <w:lvlText w:val=""/>
      <w:lvlJc w:val="left"/>
      <w:pPr>
        <w:tabs>
          <w:tab w:val="num" w:pos="1080"/>
        </w:tabs>
        <w:ind w:left="1080" w:hanging="360"/>
      </w:pPr>
      <w:rPr>
        <w:rFonts w:ascii="Symbol" w:hAnsi="Symbol" w:cs="Symbol" w:hint="default"/>
      </w:rPr>
    </w:lvl>
  </w:abstractNum>
  <w:abstractNum w:abstractNumId="16">
    <w:nsid w:val="00000012"/>
    <w:multiLevelType w:val="singleLevel"/>
    <w:tmpl w:val="00000012"/>
    <w:name w:val="WW8Num32"/>
    <w:lvl w:ilvl="0">
      <w:numFmt w:val="bullet"/>
      <w:lvlText w:val="-"/>
      <w:lvlJc w:val="left"/>
      <w:pPr>
        <w:tabs>
          <w:tab w:val="num" w:pos="1800"/>
        </w:tabs>
        <w:ind w:left="1800" w:hanging="360"/>
      </w:pPr>
      <w:rPr>
        <w:rFonts w:ascii="Times New Roman" w:hAnsi="Times New Roman" w:cs="Times New Roman" w:hint="default"/>
      </w:rPr>
    </w:lvl>
  </w:abstractNum>
  <w:abstractNum w:abstractNumId="17">
    <w:nsid w:val="00000013"/>
    <w:multiLevelType w:val="singleLevel"/>
    <w:tmpl w:val="00000013"/>
    <w:name w:val="WW8Num33"/>
    <w:lvl w:ilvl="0">
      <w:start w:val="1"/>
      <w:numFmt w:val="bullet"/>
      <w:lvlText w:val=""/>
      <w:lvlJc w:val="left"/>
      <w:pPr>
        <w:tabs>
          <w:tab w:val="num" w:pos="720"/>
        </w:tabs>
        <w:ind w:left="720" w:hanging="360"/>
      </w:pPr>
      <w:rPr>
        <w:rFonts w:ascii="Symbol" w:hAnsi="Symbol" w:cs="Symbol" w:hint="default"/>
        <w:color w:val="FF0000"/>
        <w:sz w:val="22"/>
        <w:szCs w:val="22"/>
      </w:rPr>
    </w:lvl>
  </w:abstractNum>
  <w:abstractNum w:abstractNumId="18">
    <w:nsid w:val="00000014"/>
    <w:multiLevelType w:val="singleLevel"/>
    <w:tmpl w:val="00000014"/>
    <w:name w:val="WW8Num35"/>
    <w:lvl w:ilvl="0">
      <w:start w:val="1"/>
      <w:numFmt w:val="bullet"/>
      <w:lvlText w:val=""/>
      <w:lvlJc w:val="left"/>
      <w:pPr>
        <w:tabs>
          <w:tab w:val="num" w:pos="720"/>
        </w:tabs>
        <w:ind w:left="720" w:hanging="360"/>
      </w:pPr>
      <w:rPr>
        <w:rFonts w:ascii="Symbol" w:hAnsi="Symbol" w:cs="Symbol" w:hint="default"/>
        <w:color w:val="FF0000"/>
        <w:sz w:val="22"/>
        <w:szCs w:val="22"/>
        <w:lang w:val="sr-Cyrl-CS"/>
      </w:rPr>
    </w:lvl>
  </w:abstractNum>
  <w:abstractNum w:abstractNumId="19">
    <w:nsid w:val="00000015"/>
    <w:multiLevelType w:val="singleLevel"/>
    <w:tmpl w:val="00000015"/>
    <w:name w:val="WW8Num37"/>
    <w:lvl w:ilvl="0">
      <w:start w:val="1"/>
      <w:numFmt w:val="bullet"/>
      <w:lvlText w:val=""/>
      <w:lvlJc w:val="left"/>
      <w:pPr>
        <w:tabs>
          <w:tab w:val="num" w:pos="720"/>
        </w:tabs>
        <w:ind w:left="720" w:hanging="360"/>
      </w:pPr>
      <w:rPr>
        <w:rFonts w:ascii="Symbol" w:hAnsi="Symbol" w:cs="Symbol" w:hint="default"/>
        <w:color w:val="FF0000"/>
        <w:sz w:val="22"/>
        <w:szCs w:val="23"/>
        <w:lang w:val="ru-RU"/>
      </w:rPr>
    </w:lvl>
  </w:abstractNum>
  <w:abstractNum w:abstractNumId="20">
    <w:nsid w:val="00000016"/>
    <w:multiLevelType w:val="singleLevel"/>
    <w:tmpl w:val="00000016"/>
    <w:name w:val="WW8Num40"/>
    <w:lvl w:ilvl="0">
      <w:start w:val="1"/>
      <w:numFmt w:val="bullet"/>
      <w:lvlText w:val="-"/>
      <w:lvlJc w:val="left"/>
      <w:pPr>
        <w:tabs>
          <w:tab w:val="num" w:pos="-72"/>
        </w:tabs>
        <w:ind w:left="144" w:hanging="144"/>
      </w:pPr>
      <w:rPr>
        <w:rFonts w:ascii="Arial" w:hAnsi="Arial" w:cs="Arial" w:hint="default"/>
        <w:color w:val="FF0000"/>
        <w:sz w:val="20"/>
        <w:szCs w:val="20"/>
        <w:lang w:val="sr-Cyrl-CS"/>
      </w:rPr>
    </w:lvl>
  </w:abstractNum>
  <w:abstractNum w:abstractNumId="21">
    <w:nsid w:val="00000017"/>
    <w:multiLevelType w:val="singleLevel"/>
    <w:tmpl w:val="00000017"/>
    <w:name w:val="WW8Num41"/>
    <w:lvl w:ilvl="0">
      <w:start w:val="1"/>
      <w:numFmt w:val="bullet"/>
      <w:lvlText w:val=""/>
      <w:lvlJc w:val="left"/>
      <w:pPr>
        <w:tabs>
          <w:tab w:val="num" w:pos="720"/>
        </w:tabs>
        <w:ind w:left="720" w:hanging="360"/>
      </w:pPr>
      <w:rPr>
        <w:rFonts w:ascii="Symbol" w:hAnsi="Symbol" w:cs="Symbol" w:hint="default"/>
      </w:rPr>
    </w:lvl>
  </w:abstractNum>
  <w:abstractNum w:abstractNumId="22">
    <w:nsid w:val="00000018"/>
    <w:multiLevelType w:val="singleLevel"/>
    <w:tmpl w:val="00000018"/>
    <w:name w:val="WW8Num43"/>
    <w:lvl w:ilvl="0">
      <w:numFmt w:val="bullet"/>
      <w:lvlText w:val="-"/>
      <w:lvlJc w:val="left"/>
      <w:pPr>
        <w:tabs>
          <w:tab w:val="num" w:pos="1395"/>
        </w:tabs>
        <w:ind w:left="1395" w:hanging="360"/>
      </w:pPr>
      <w:rPr>
        <w:rFonts w:ascii="Times New Roman" w:hAnsi="Times New Roman" w:cs="Times New Roman" w:hint="default"/>
      </w:rPr>
    </w:lvl>
  </w:abstractNum>
  <w:abstractNum w:abstractNumId="23">
    <w:nsid w:val="00000019"/>
    <w:multiLevelType w:val="singleLevel"/>
    <w:tmpl w:val="00000019"/>
    <w:name w:val="WW8Num44"/>
    <w:lvl w:ilvl="0">
      <w:start w:val="1"/>
      <w:numFmt w:val="bullet"/>
      <w:lvlText w:val="-"/>
      <w:lvlJc w:val="left"/>
      <w:pPr>
        <w:tabs>
          <w:tab w:val="num" w:pos="1080"/>
        </w:tabs>
        <w:ind w:left="1080" w:hanging="360"/>
      </w:pPr>
      <w:rPr>
        <w:rFonts w:ascii="Times New Roman" w:hAnsi="Times New Roman" w:cs="Times New Roman" w:hint="default"/>
        <w:color w:val="FF0000"/>
        <w:sz w:val="22"/>
        <w:szCs w:val="22"/>
        <w:lang w:val="sr-Cyrl-CS"/>
      </w:rPr>
    </w:lvl>
  </w:abstractNum>
  <w:abstractNum w:abstractNumId="24">
    <w:nsid w:val="0000001A"/>
    <w:multiLevelType w:val="singleLevel"/>
    <w:tmpl w:val="0000001A"/>
    <w:name w:val="WW8Num45"/>
    <w:lvl w:ilvl="0">
      <w:numFmt w:val="bullet"/>
      <w:lvlText w:val="-"/>
      <w:lvlJc w:val="left"/>
      <w:pPr>
        <w:tabs>
          <w:tab w:val="num" w:pos="720"/>
        </w:tabs>
        <w:ind w:left="720" w:hanging="360"/>
      </w:pPr>
      <w:rPr>
        <w:rFonts w:ascii="Arial" w:hAnsi="Arial" w:cs="Arial" w:hint="default"/>
      </w:rPr>
    </w:lvl>
  </w:abstractNum>
  <w:abstractNum w:abstractNumId="25">
    <w:nsid w:val="0000001D"/>
    <w:multiLevelType w:val="singleLevel"/>
    <w:tmpl w:val="0000001D"/>
    <w:name w:val="WW8Num34"/>
    <w:lvl w:ilvl="0">
      <w:start w:val="1"/>
      <w:numFmt w:val="bullet"/>
      <w:lvlText w:val="-"/>
      <w:lvlJc w:val="left"/>
      <w:pPr>
        <w:tabs>
          <w:tab w:val="num" w:pos="1800"/>
        </w:tabs>
        <w:ind w:left="1800" w:hanging="360"/>
      </w:pPr>
      <w:rPr>
        <w:rFonts w:ascii="Arial" w:hAnsi="Arial" w:cs="Arial" w:hint="default"/>
      </w:rPr>
    </w:lvl>
  </w:abstractNum>
  <w:abstractNum w:abstractNumId="26">
    <w:nsid w:val="0000001F"/>
    <w:multiLevelType w:val="singleLevel"/>
    <w:tmpl w:val="0000001F"/>
    <w:name w:val="WW8Num36"/>
    <w:lvl w:ilvl="0">
      <w:start w:val="1"/>
      <w:numFmt w:val="bullet"/>
      <w:lvlText w:val="-"/>
      <w:lvlJc w:val="left"/>
      <w:pPr>
        <w:tabs>
          <w:tab w:val="num" w:pos="720"/>
        </w:tabs>
        <w:ind w:left="720" w:hanging="360"/>
      </w:pPr>
      <w:rPr>
        <w:rFonts w:ascii="Txt" w:hAnsi="Txt" w:cs="Txt" w:hint="default"/>
      </w:rPr>
    </w:lvl>
  </w:abstractNum>
  <w:abstractNum w:abstractNumId="27">
    <w:nsid w:val="003B08D1"/>
    <w:multiLevelType w:val="multilevel"/>
    <w:tmpl w:val="3ECCA438"/>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5BB7F12"/>
    <w:multiLevelType w:val="hybridMultilevel"/>
    <w:tmpl w:val="9524ED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9078DECE">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6DC46D3"/>
    <w:multiLevelType w:val="multilevel"/>
    <w:tmpl w:val="94062A5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82361F5"/>
    <w:multiLevelType w:val="hybridMultilevel"/>
    <w:tmpl w:val="6E809094"/>
    <w:lvl w:ilvl="0" w:tplc="03B8EC72">
      <w:start w:val="1"/>
      <w:numFmt w:val="decimal"/>
      <w:pStyle w:val="Heading1"/>
      <w:lvlText w:val="%1."/>
      <w:lvlJc w:val="left"/>
      <w:pPr>
        <w:ind w:left="2490" w:hanging="360"/>
      </w:pPr>
      <w:rPr>
        <w:b w:val="0"/>
      </w:rPr>
    </w:lvl>
    <w:lvl w:ilvl="1" w:tplc="08090019">
      <w:start w:val="1"/>
      <w:numFmt w:val="lowerLetter"/>
      <w:pStyle w:val="Heading2"/>
      <w:lvlText w:val="%2."/>
      <w:lvlJc w:val="left"/>
      <w:pPr>
        <w:ind w:left="3210" w:hanging="360"/>
      </w:pPr>
    </w:lvl>
    <w:lvl w:ilvl="2" w:tplc="0809001B">
      <w:start w:val="1"/>
      <w:numFmt w:val="lowerRoman"/>
      <w:pStyle w:val="Heading3"/>
      <w:lvlText w:val="%3."/>
      <w:lvlJc w:val="right"/>
      <w:pPr>
        <w:ind w:left="3930" w:hanging="180"/>
      </w:pPr>
    </w:lvl>
    <w:lvl w:ilvl="3" w:tplc="0809000F">
      <w:start w:val="1"/>
      <w:numFmt w:val="decimal"/>
      <w:pStyle w:val="Heading4"/>
      <w:lvlText w:val="%4."/>
      <w:lvlJc w:val="left"/>
      <w:pPr>
        <w:ind w:left="4650" w:hanging="360"/>
      </w:pPr>
    </w:lvl>
    <w:lvl w:ilvl="4" w:tplc="08090019">
      <w:start w:val="1"/>
      <w:numFmt w:val="lowerLetter"/>
      <w:lvlText w:val="%5."/>
      <w:lvlJc w:val="left"/>
      <w:pPr>
        <w:ind w:left="5370" w:hanging="360"/>
      </w:pPr>
    </w:lvl>
    <w:lvl w:ilvl="5" w:tplc="0809001B">
      <w:start w:val="1"/>
      <w:numFmt w:val="lowerRoman"/>
      <w:pStyle w:val="Heading6"/>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pStyle w:val="Heading9"/>
      <w:lvlText w:val="%9."/>
      <w:lvlJc w:val="right"/>
      <w:pPr>
        <w:ind w:left="8250" w:hanging="180"/>
      </w:pPr>
    </w:lvl>
  </w:abstractNum>
  <w:abstractNum w:abstractNumId="31">
    <w:nsid w:val="0A0350B1"/>
    <w:multiLevelType w:val="hybridMultilevel"/>
    <w:tmpl w:val="71F2B280"/>
    <w:lvl w:ilvl="0" w:tplc="E43C58C8">
      <w:start w:val="2"/>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836F61"/>
    <w:multiLevelType w:val="hybridMultilevel"/>
    <w:tmpl w:val="2700B120"/>
    <w:lvl w:ilvl="0" w:tplc="06C6336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114716E"/>
    <w:multiLevelType w:val="hybridMultilevel"/>
    <w:tmpl w:val="A64C373C"/>
    <w:lvl w:ilvl="0" w:tplc="E0BACD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614281"/>
    <w:multiLevelType w:val="hybridMultilevel"/>
    <w:tmpl w:val="5678BF8C"/>
    <w:lvl w:ilvl="0" w:tplc="0B2029B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8A3BE7"/>
    <w:multiLevelType w:val="hybridMultilevel"/>
    <w:tmpl w:val="9592A95A"/>
    <w:lvl w:ilvl="0" w:tplc="FBC084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F870ADB"/>
    <w:multiLevelType w:val="hybridMultilevel"/>
    <w:tmpl w:val="66F0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13A328C"/>
    <w:multiLevelType w:val="hybridMultilevel"/>
    <w:tmpl w:val="C14C044C"/>
    <w:lvl w:ilvl="0" w:tplc="FBC084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00359F8"/>
    <w:multiLevelType w:val="hybridMultilevel"/>
    <w:tmpl w:val="EA78C5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20342B"/>
    <w:multiLevelType w:val="hybridMultilevel"/>
    <w:tmpl w:val="25989D94"/>
    <w:lvl w:ilvl="0" w:tplc="1A64C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E715CDC"/>
    <w:multiLevelType w:val="hybridMultilevel"/>
    <w:tmpl w:val="9B00EB40"/>
    <w:lvl w:ilvl="0" w:tplc="E0BACD66">
      <w:start w:val="1"/>
      <w:numFmt w:val="bullet"/>
      <w:lvlText w:val="-"/>
      <w:lvlJc w:val="left"/>
      <w:pPr>
        <w:ind w:left="720" w:hanging="360"/>
      </w:pPr>
      <w:rPr>
        <w:rFonts w:ascii="Times New Roman" w:eastAsia="Times New Roman" w:hAnsi="Times New Roman" w:cs="Times New Roman" w:hint="default"/>
      </w:rPr>
    </w:lvl>
    <w:lvl w:ilvl="1" w:tplc="E0BACD66">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6510D"/>
    <w:multiLevelType w:val="hybridMultilevel"/>
    <w:tmpl w:val="27F8DAB6"/>
    <w:lvl w:ilvl="0" w:tplc="FBC084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827631"/>
    <w:multiLevelType w:val="hybridMultilevel"/>
    <w:tmpl w:val="1A5CB292"/>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43">
    <w:nsid w:val="70EC7093"/>
    <w:multiLevelType w:val="hybridMultilevel"/>
    <w:tmpl w:val="913AF210"/>
    <w:lvl w:ilvl="0" w:tplc="011605F0">
      <w:start w:val="1"/>
      <w:numFmt w:val="bullet"/>
      <w:lvlText w:val="-"/>
      <w:lvlJc w:val="left"/>
      <w:pPr>
        <w:tabs>
          <w:tab w:val="num" w:pos="-72"/>
        </w:tabs>
        <w:ind w:left="144" w:hanging="144"/>
      </w:pPr>
      <w:rPr>
        <w:rFonts w:ascii="Arial" w:hAnsi="Aria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165801"/>
    <w:multiLevelType w:val="hybridMultilevel"/>
    <w:tmpl w:val="DB980830"/>
    <w:lvl w:ilvl="0" w:tplc="FBC084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DE26A3"/>
    <w:multiLevelType w:val="hybridMultilevel"/>
    <w:tmpl w:val="5DDAF4C6"/>
    <w:lvl w:ilvl="0" w:tplc="C5C0CF0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8"/>
  </w:num>
  <w:num w:numId="4">
    <w:abstractNumId w:val="31"/>
  </w:num>
  <w:num w:numId="5">
    <w:abstractNumId w:val="44"/>
  </w:num>
  <w:num w:numId="6">
    <w:abstractNumId w:val="41"/>
  </w:num>
  <w:num w:numId="7">
    <w:abstractNumId w:val="35"/>
  </w:num>
  <w:num w:numId="8">
    <w:abstractNumId w:val="27"/>
  </w:num>
  <w:num w:numId="9">
    <w:abstractNumId w:val="39"/>
  </w:num>
  <w:num w:numId="10">
    <w:abstractNumId w:val="32"/>
  </w:num>
  <w:num w:numId="11">
    <w:abstractNumId w:val="34"/>
  </w:num>
  <w:num w:numId="12">
    <w:abstractNumId w:val="45"/>
  </w:num>
  <w:num w:numId="13">
    <w:abstractNumId w:val="37"/>
  </w:num>
  <w:num w:numId="14">
    <w:abstractNumId w:val="40"/>
  </w:num>
  <w:num w:numId="15">
    <w:abstractNumId w:val="33"/>
  </w:num>
  <w:num w:numId="16">
    <w:abstractNumId w:val="42"/>
  </w:num>
  <w:num w:numId="17">
    <w:abstractNumId w:val="36"/>
  </w:num>
  <w:num w:numId="18">
    <w:abstractNumId w:val="38"/>
  </w:num>
  <w:num w:numId="19">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F5"/>
    <w:rsid w:val="00015CA4"/>
    <w:rsid w:val="00043720"/>
    <w:rsid w:val="00061D55"/>
    <w:rsid w:val="000744AE"/>
    <w:rsid w:val="000F535A"/>
    <w:rsid w:val="001566FB"/>
    <w:rsid w:val="00161B97"/>
    <w:rsid w:val="001C31BF"/>
    <w:rsid w:val="001C49AD"/>
    <w:rsid w:val="001E571A"/>
    <w:rsid w:val="00222632"/>
    <w:rsid w:val="002922DF"/>
    <w:rsid w:val="002A0266"/>
    <w:rsid w:val="002C21EF"/>
    <w:rsid w:val="002E55FF"/>
    <w:rsid w:val="003F10BA"/>
    <w:rsid w:val="00595F1A"/>
    <w:rsid w:val="005A00C4"/>
    <w:rsid w:val="005B455B"/>
    <w:rsid w:val="006120C1"/>
    <w:rsid w:val="006518A2"/>
    <w:rsid w:val="00660207"/>
    <w:rsid w:val="006A0D0B"/>
    <w:rsid w:val="00707704"/>
    <w:rsid w:val="00727464"/>
    <w:rsid w:val="007360D0"/>
    <w:rsid w:val="007446BF"/>
    <w:rsid w:val="007910F3"/>
    <w:rsid w:val="007E5209"/>
    <w:rsid w:val="00857E09"/>
    <w:rsid w:val="008A10F3"/>
    <w:rsid w:val="008D771B"/>
    <w:rsid w:val="00911D71"/>
    <w:rsid w:val="0093502E"/>
    <w:rsid w:val="00970174"/>
    <w:rsid w:val="00A26958"/>
    <w:rsid w:val="00A30DA7"/>
    <w:rsid w:val="00A67570"/>
    <w:rsid w:val="00A72A30"/>
    <w:rsid w:val="00AA6601"/>
    <w:rsid w:val="00B61819"/>
    <w:rsid w:val="00B73961"/>
    <w:rsid w:val="00BB67F5"/>
    <w:rsid w:val="00BC3988"/>
    <w:rsid w:val="00C070A6"/>
    <w:rsid w:val="00C74814"/>
    <w:rsid w:val="00CD0B9D"/>
    <w:rsid w:val="00CF2BF0"/>
    <w:rsid w:val="00D6493C"/>
    <w:rsid w:val="00D84178"/>
    <w:rsid w:val="00D93176"/>
    <w:rsid w:val="00E01DCC"/>
    <w:rsid w:val="00E10340"/>
    <w:rsid w:val="00E14898"/>
    <w:rsid w:val="00E232A5"/>
    <w:rsid w:val="00E5700C"/>
    <w:rsid w:val="00F102B3"/>
    <w:rsid w:val="00F60003"/>
    <w:rsid w:val="00F608AF"/>
    <w:rsid w:val="00F671BD"/>
    <w:rsid w:val="00F84F61"/>
    <w:rsid w:val="00F9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F5"/>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BB67F5"/>
    <w:pPr>
      <w:keepNext/>
      <w:numPr>
        <w:numId w:val="1"/>
      </w:numPr>
      <w:tabs>
        <w:tab w:val="left" w:pos="0"/>
      </w:tabs>
      <w:suppressAutoHyphens/>
      <w:jc w:val="center"/>
      <w:outlineLvl w:val="0"/>
    </w:pPr>
    <w:rPr>
      <w:rFonts w:ascii="Arial" w:hAnsi="Arial" w:cs="Arial"/>
      <w:b/>
      <w:sz w:val="52"/>
      <w:lang w:val="sr-Cyrl-CS" w:eastAsia="ar-SA"/>
    </w:rPr>
  </w:style>
  <w:style w:type="paragraph" w:styleId="Heading2">
    <w:name w:val="heading 2"/>
    <w:basedOn w:val="Normal"/>
    <w:next w:val="Normal"/>
    <w:link w:val="Heading2Char"/>
    <w:qFormat/>
    <w:rsid w:val="00BB67F5"/>
    <w:pPr>
      <w:keepNext/>
      <w:numPr>
        <w:ilvl w:val="1"/>
        <w:numId w:val="1"/>
      </w:numPr>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qFormat/>
    <w:rsid w:val="00BB67F5"/>
    <w:pPr>
      <w:keepNext/>
      <w:numPr>
        <w:ilvl w:val="2"/>
        <w:numId w:val="1"/>
      </w:numPr>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qFormat/>
    <w:rsid w:val="00BB67F5"/>
    <w:pPr>
      <w:keepNext/>
      <w:numPr>
        <w:ilvl w:val="3"/>
        <w:numId w:val="1"/>
      </w:numPr>
      <w:spacing w:before="240" w:after="60"/>
      <w:outlineLvl w:val="3"/>
    </w:pPr>
    <w:rPr>
      <w:b/>
      <w:bCs/>
      <w:sz w:val="28"/>
      <w:szCs w:val="28"/>
      <w:lang w:eastAsia="ar-SA"/>
    </w:rPr>
  </w:style>
  <w:style w:type="paragraph" w:styleId="Heading5">
    <w:name w:val="heading 5"/>
    <w:basedOn w:val="Normal"/>
    <w:next w:val="Normal"/>
    <w:link w:val="Heading5Char"/>
    <w:qFormat/>
    <w:rsid w:val="00043720"/>
    <w:pPr>
      <w:suppressAutoHyphens/>
      <w:spacing w:before="240" w:after="60"/>
      <w:outlineLvl w:val="4"/>
    </w:pPr>
    <w:rPr>
      <w:rFonts w:ascii="Calibri" w:hAnsi="Calibri"/>
      <w:b/>
      <w:bCs/>
      <w:i/>
      <w:iCs/>
      <w:sz w:val="26"/>
      <w:szCs w:val="26"/>
      <w:lang w:val="en-US" w:eastAsia="ar-SA"/>
    </w:rPr>
  </w:style>
  <w:style w:type="paragraph" w:styleId="Heading6">
    <w:name w:val="heading 6"/>
    <w:basedOn w:val="Normal"/>
    <w:next w:val="Normal"/>
    <w:link w:val="Heading6Char"/>
    <w:qFormat/>
    <w:rsid w:val="00BB67F5"/>
    <w:pPr>
      <w:numPr>
        <w:ilvl w:val="5"/>
        <w:numId w:val="1"/>
      </w:numPr>
      <w:suppressAutoHyphens/>
      <w:spacing w:before="240" w:after="60"/>
      <w:outlineLvl w:val="5"/>
    </w:pPr>
    <w:rPr>
      <w:b/>
      <w:bCs/>
      <w:sz w:val="22"/>
      <w:szCs w:val="22"/>
      <w:lang w:val="en-US" w:eastAsia="ar-SA"/>
    </w:rPr>
  </w:style>
  <w:style w:type="paragraph" w:styleId="Heading8">
    <w:name w:val="heading 8"/>
    <w:basedOn w:val="Normal"/>
    <w:next w:val="Normal"/>
    <w:link w:val="Heading8Char"/>
    <w:qFormat/>
    <w:rsid w:val="00043720"/>
    <w:pPr>
      <w:suppressAutoHyphens/>
      <w:spacing w:before="240" w:after="60"/>
      <w:outlineLvl w:val="7"/>
    </w:pPr>
    <w:rPr>
      <w:i/>
      <w:iCs/>
      <w:lang w:val="en-US" w:eastAsia="ar-SA"/>
    </w:rPr>
  </w:style>
  <w:style w:type="paragraph" w:styleId="Heading9">
    <w:name w:val="heading 9"/>
    <w:basedOn w:val="Normal"/>
    <w:next w:val="Normal"/>
    <w:link w:val="Heading9Char"/>
    <w:qFormat/>
    <w:rsid w:val="00BB67F5"/>
    <w:pPr>
      <w:numPr>
        <w:ilvl w:val="8"/>
        <w:numId w:val="1"/>
      </w:numPr>
      <w:suppressAutoHyphens/>
      <w:spacing w:before="240" w:after="60"/>
      <w:outlineLvl w:val="8"/>
    </w:pPr>
    <w:rPr>
      <w:rFonts w:ascii="Arial" w:hAnsi="Arial" w:cs="Arial"/>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rsid w:val="00BB67F5"/>
    <w:pPr>
      <w:suppressLineNumbers/>
      <w:suppressAutoHyphens/>
      <w:jc w:val="both"/>
    </w:pPr>
    <w:rPr>
      <w:rFonts w:cs="Tahoma"/>
      <w:lang w:val="en-GB" w:eastAsia="ar-SA"/>
    </w:rPr>
  </w:style>
  <w:style w:type="character" w:customStyle="1" w:styleId="Heading1Char">
    <w:name w:val="Heading 1 Char"/>
    <w:basedOn w:val="DefaultParagraphFont"/>
    <w:link w:val="Heading1"/>
    <w:rsid w:val="00BB67F5"/>
    <w:rPr>
      <w:rFonts w:ascii="Arial" w:eastAsia="Times New Roman" w:hAnsi="Arial" w:cs="Arial"/>
      <w:b/>
      <w:sz w:val="52"/>
      <w:szCs w:val="24"/>
      <w:lang w:val="sr-Cyrl-CS" w:eastAsia="ar-SA"/>
    </w:rPr>
  </w:style>
  <w:style w:type="character" w:customStyle="1" w:styleId="Heading2Char">
    <w:name w:val="Heading 2 Char"/>
    <w:basedOn w:val="DefaultParagraphFont"/>
    <w:link w:val="Heading2"/>
    <w:rsid w:val="00BB67F5"/>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BB67F5"/>
    <w:rPr>
      <w:rFonts w:ascii="Arial" w:eastAsia="Times New Roman" w:hAnsi="Arial" w:cs="Arial"/>
      <w:b/>
      <w:bCs/>
      <w:sz w:val="26"/>
      <w:szCs w:val="26"/>
      <w:lang w:val="sr-Latn-CS" w:eastAsia="ar-SA"/>
    </w:rPr>
  </w:style>
  <w:style w:type="character" w:customStyle="1" w:styleId="Heading4Char">
    <w:name w:val="Heading 4 Char"/>
    <w:basedOn w:val="DefaultParagraphFont"/>
    <w:link w:val="Heading4"/>
    <w:rsid w:val="00BB67F5"/>
    <w:rPr>
      <w:rFonts w:ascii="Times New Roman" w:eastAsia="Times New Roman" w:hAnsi="Times New Roman" w:cs="Times New Roman"/>
      <w:b/>
      <w:bCs/>
      <w:sz w:val="28"/>
      <w:szCs w:val="28"/>
      <w:lang w:val="sr-Latn-CS" w:eastAsia="ar-SA"/>
    </w:rPr>
  </w:style>
  <w:style w:type="character" w:customStyle="1" w:styleId="Heading6Char">
    <w:name w:val="Heading 6 Char"/>
    <w:basedOn w:val="DefaultParagraphFont"/>
    <w:link w:val="Heading6"/>
    <w:rsid w:val="00BB67F5"/>
    <w:rPr>
      <w:rFonts w:ascii="Times New Roman" w:eastAsia="Times New Roman" w:hAnsi="Times New Roman" w:cs="Times New Roman"/>
      <w:b/>
      <w:bCs/>
      <w:lang w:val="en-US" w:eastAsia="ar-SA"/>
    </w:rPr>
  </w:style>
  <w:style w:type="character" w:customStyle="1" w:styleId="Heading9Char">
    <w:name w:val="Heading 9 Char"/>
    <w:basedOn w:val="DefaultParagraphFont"/>
    <w:link w:val="Heading9"/>
    <w:rsid w:val="00BB67F5"/>
    <w:rPr>
      <w:rFonts w:ascii="Arial" w:eastAsia="Times New Roman" w:hAnsi="Arial" w:cs="Arial"/>
      <w:lang w:val="en-US" w:eastAsia="ar-SA"/>
    </w:rPr>
  </w:style>
  <w:style w:type="character" w:customStyle="1" w:styleId="WW8Num1z0">
    <w:name w:val="WW8Num1z0"/>
    <w:rsid w:val="00BB67F5"/>
    <w:rPr>
      <w:rFonts w:ascii="Arial" w:eastAsia="Arial Unicode MS" w:hAnsi="Arial" w:cs="Arial"/>
      <w:color w:val="FF0000"/>
      <w:sz w:val="22"/>
      <w:szCs w:val="22"/>
      <w:lang w:val="ru-RU"/>
    </w:rPr>
  </w:style>
  <w:style w:type="character" w:customStyle="1" w:styleId="WW8Num1z1">
    <w:name w:val="WW8Num1z1"/>
    <w:rsid w:val="00BB67F5"/>
  </w:style>
  <w:style w:type="character" w:customStyle="1" w:styleId="WW8Num1z2">
    <w:name w:val="WW8Num1z2"/>
    <w:rsid w:val="00BB67F5"/>
  </w:style>
  <w:style w:type="character" w:customStyle="1" w:styleId="WW8Num1z3">
    <w:name w:val="WW8Num1z3"/>
    <w:rsid w:val="00BB67F5"/>
  </w:style>
  <w:style w:type="character" w:customStyle="1" w:styleId="WW8Num1z4">
    <w:name w:val="WW8Num1z4"/>
    <w:rsid w:val="00BB67F5"/>
  </w:style>
  <w:style w:type="character" w:customStyle="1" w:styleId="WW8Num1z5">
    <w:name w:val="WW8Num1z5"/>
    <w:rsid w:val="00BB67F5"/>
  </w:style>
  <w:style w:type="character" w:customStyle="1" w:styleId="WW8Num1z6">
    <w:name w:val="WW8Num1z6"/>
    <w:rsid w:val="00BB67F5"/>
  </w:style>
  <w:style w:type="character" w:customStyle="1" w:styleId="WW8Num1z7">
    <w:name w:val="WW8Num1z7"/>
    <w:rsid w:val="00BB67F5"/>
  </w:style>
  <w:style w:type="character" w:customStyle="1" w:styleId="WW8Num1z8">
    <w:name w:val="WW8Num1z8"/>
    <w:rsid w:val="00BB67F5"/>
  </w:style>
  <w:style w:type="character" w:customStyle="1" w:styleId="WW8Num2z0">
    <w:name w:val="WW8Num2z0"/>
    <w:rsid w:val="00BB67F5"/>
    <w:rPr>
      <w:rFonts w:ascii="Symbol" w:hAnsi="Symbol" w:cs="Symbol"/>
    </w:rPr>
  </w:style>
  <w:style w:type="character" w:customStyle="1" w:styleId="WW8Num3z0">
    <w:name w:val="WW8Num3z0"/>
    <w:rsid w:val="00BB67F5"/>
    <w:rPr>
      <w:rFonts w:ascii="Arial" w:hAnsi="Arial" w:cs="Arial"/>
      <w:sz w:val="18"/>
    </w:rPr>
  </w:style>
  <w:style w:type="character" w:customStyle="1" w:styleId="WW8Num4z0">
    <w:name w:val="WW8Num4z0"/>
    <w:rsid w:val="00BB67F5"/>
    <w:rPr>
      <w:rFonts w:ascii="Symbol" w:hAnsi="Symbol" w:cs="Symbol" w:hint="default"/>
    </w:rPr>
  </w:style>
  <w:style w:type="character" w:customStyle="1" w:styleId="WW8Num4z1">
    <w:name w:val="WW8Num4z1"/>
    <w:rsid w:val="00BB67F5"/>
    <w:rPr>
      <w:rFonts w:ascii="Courier New" w:hAnsi="Courier New" w:cs="Courier New" w:hint="default"/>
    </w:rPr>
  </w:style>
  <w:style w:type="character" w:customStyle="1" w:styleId="WW8Num4z2">
    <w:name w:val="WW8Num4z2"/>
    <w:rsid w:val="00BB67F5"/>
    <w:rPr>
      <w:rFonts w:ascii="Wingdings" w:hAnsi="Wingdings" w:cs="Wingdings" w:hint="default"/>
    </w:rPr>
  </w:style>
  <w:style w:type="character" w:customStyle="1" w:styleId="WW8Num5z0">
    <w:name w:val="WW8Num5z0"/>
    <w:rsid w:val="00BB67F5"/>
    <w:rPr>
      <w:rFonts w:ascii="Arial" w:eastAsia="Times New Roman" w:hAnsi="Arial" w:cs="Arial" w:hint="default"/>
    </w:rPr>
  </w:style>
  <w:style w:type="character" w:customStyle="1" w:styleId="WW8Num5z1">
    <w:name w:val="WW8Num5z1"/>
    <w:rsid w:val="00BB67F5"/>
    <w:rPr>
      <w:rFonts w:ascii="Courier New" w:hAnsi="Courier New" w:cs="Courier New" w:hint="default"/>
    </w:rPr>
  </w:style>
  <w:style w:type="character" w:customStyle="1" w:styleId="WW8Num5z2">
    <w:name w:val="WW8Num5z2"/>
    <w:rsid w:val="00BB67F5"/>
    <w:rPr>
      <w:rFonts w:ascii="Wingdings" w:hAnsi="Wingdings" w:cs="Wingdings" w:hint="default"/>
    </w:rPr>
  </w:style>
  <w:style w:type="character" w:customStyle="1" w:styleId="WW8Num5z3">
    <w:name w:val="WW8Num5z3"/>
    <w:rsid w:val="00BB67F5"/>
    <w:rPr>
      <w:rFonts w:ascii="Symbol" w:hAnsi="Symbol" w:cs="Symbol" w:hint="default"/>
    </w:rPr>
  </w:style>
  <w:style w:type="character" w:customStyle="1" w:styleId="WW8Num6z0">
    <w:name w:val="WW8Num6z0"/>
    <w:rsid w:val="00BB67F5"/>
    <w:rPr>
      <w:rFonts w:cs="Courier New" w:hint="default"/>
    </w:rPr>
  </w:style>
  <w:style w:type="character" w:customStyle="1" w:styleId="WW8Num6z1">
    <w:name w:val="WW8Num6z1"/>
    <w:rsid w:val="00BB67F5"/>
    <w:rPr>
      <w:rFonts w:ascii="Symbol" w:hAnsi="Symbol" w:cs="Symbol"/>
      <w:sz w:val="18"/>
    </w:rPr>
  </w:style>
  <w:style w:type="character" w:customStyle="1" w:styleId="WW8Num7z0">
    <w:name w:val="WW8Num7z0"/>
    <w:rsid w:val="00BB67F5"/>
    <w:rPr>
      <w:rFonts w:ascii="Arial" w:hAnsi="Arial" w:cs="Arial" w:hint="default"/>
      <w:b/>
      <w:caps/>
      <w:color w:val="FF0000"/>
      <w:sz w:val="22"/>
      <w:szCs w:val="22"/>
      <w:lang w:val="ru-RU"/>
    </w:rPr>
  </w:style>
  <w:style w:type="character" w:customStyle="1" w:styleId="WW8Num8z0">
    <w:name w:val="WW8Num8z0"/>
    <w:rsid w:val="00BB67F5"/>
    <w:rPr>
      <w:rFonts w:ascii="Times New Roman" w:eastAsia="Times New Roman" w:hAnsi="Times New Roman" w:cs="Times New Roman" w:hint="default"/>
    </w:rPr>
  </w:style>
  <w:style w:type="character" w:customStyle="1" w:styleId="WW8Num8z1">
    <w:name w:val="WW8Num8z1"/>
    <w:rsid w:val="00BB67F5"/>
    <w:rPr>
      <w:rFonts w:ascii="Symbol" w:hAnsi="Symbol" w:cs="Symbol"/>
      <w:sz w:val="18"/>
    </w:rPr>
  </w:style>
  <w:style w:type="character" w:customStyle="1" w:styleId="WW8Num9z0">
    <w:name w:val="WW8Num9z0"/>
    <w:rsid w:val="00BB67F5"/>
    <w:rPr>
      <w:rFonts w:ascii="Times New Roman" w:eastAsia="Times New Roman" w:hAnsi="Times New Roman" w:cs="Times New Roman" w:hint="default"/>
    </w:rPr>
  </w:style>
  <w:style w:type="character" w:customStyle="1" w:styleId="WW8Num9z1">
    <w:name w:val="WW8Num9z1"/>
    <w:rsid w:val="00BB67F5"/>
    <w:rPr>
      <w:rFonts w:ascii="Courier New" w:hAnsi="Courier New" w:cs="Courier New" w:hint="default"/>
    </w:rPr>
  </w:style>
  <w:style w:type="character" w:customStyle="1" w:styleId="WW8Num9z2">
    <w:name w:val="WW8Num9z2"/>
    <w:rsid w:val="00BB67F5"/>
    <w:rPr>
      <w:rFonts w:ascii="Wingdings" w:hAnsi="Wingdings" w:cs="Wingdings" w:hint="default"/>
    </w:rPr>
  </w:style>
  <w:style w:type="character" w:customStyle="1" w:styleId="WW8Num9z3">
    <w:name w:val="WW8Num9z3"/>
    <w:rsid w:val="00BB67F5"/>
    <w:rPr>
      <w:rFonts w:ascii="Symbol" w:hAnsi="Symbol" w:cs="Symbol" w:hint="default"/>
    </w:rPr>
  </w:style>
  <w:style w:type="character" w:customStyle="1" w:styleId="WW8Num10z0">
    <w:name w:val="WW8Num10z0"/>
    <w:rsid w:val="00BB67F5"/>
    <w:rPr>
      <w:rFonts w:ascii="Symbol" w:hAnsi="Symbol" w:cs="Symbol" w:hint="default"/>
    </w:rPr>
  </w:style>
  <w:style w:type="character" w:customStyle="1" w:styleId="WW8Num10z1">
    <w:name w:val="WW8Num10z1"/>
    <w:rsid w:val="00BB67F5"/>
    <w:rPr>
      <w:rFonts w:ascii="Courier New" w:hAnsi="Courier New" w:cs="Courier New" w:hint="default"/>
    </w:rPr>
  </w:style>
  <w:style w:type="character" w:customStyle="1" w:styleId="WW8Num10z2">
    <w:name w:val="WW8Num10z2"/>
    <w:rsid w:val="00BB67F5"/>
    <w:rPr>
      <w:rFonts w:ascii="Wingdings" w:hAnsi="Wingdings" w:cs="Wingdings" w:hint="default"/>
    </w:rPr>
  </w:style>
  <w:style w:type="character" w:customStyle="1" w:styleId="WW8Num11z0">
    <w:name w:val="WW8Num11z0"/>
    <w:rsid w:val="00BB67F5"/>
    <w:rPr>
      <w:rFonts w:ascii="Symbol" w:hAnsi="Symbol" w:cs="Symbol" w:hint="default"/>
      <w:color w:val="FF0000"/>
      <w:sz w:val="22"/>
      <w:szCs w:val="22"/>
    </w:rPr>
  </w:style>
  <w:style w:type="character" w:customStyle="1" w:styleId="WW8Num11z1">
    <w:name w:val="WW8Num11z1"/>
    <w:rsid w:val="00BB67F5"/>
    <w:rPr>
      <w:rFonts w:ascii="Courier New" w:hAnsi="Courier New" w:cs="Courier New" w:hint="default"/>
    </w:rPr>
  </w:style>
  <w:style w:type="character" w:customStyle="1" w:styleId="WW8Num11z2">
    <w:name w:val="WW8Num11z2"/>
    <w:rsid w:val="00BB67F5"/>
    <w:rPr>
      <w:rFonts w:ascii="Wingdings" w:hAnsi="Wingdings" w:cs="Wingdings" w:hint="default"/>
    </w:rPr>
  </w:style>
  <w:style w:type="character" w:customStyle="1" w:styleId="WW8Num12z0">
    <w:name w:val="WW8Num12z0"/>
    <w:rsid w:val="00BB67F5"/>
    <w:rPr>
      <w:rFonts w:ascii="Arial" w:hAnsi="Arial" w:cs="Arial" w:hint="default"/>
      <w:b/>
      <w:color w:val="FF0000"/>
      <w:sz w:val="22"/>
      <w:szCs w:val="22"/>
      <w:lang w:val="sr-Cyrl-CS"/>
    </w:rPr>
  </w:style>
  <w:style w:type="character" w:customStyle="1" w:styleId="WW8Num12z1">
    <w:name w:val="WW8Num12z1"/>
    <w:rsid w:val="00BB67F5"/>
  </w:style>
  <w:style w:type="character" w:customStyle="1" w:styleId="WW8Num12z2">
    <w:name w:val="WW8Num12z2"/>
    <w:rsid w:val="00BB67F5"/>
  </w:style>
  <w:style w:type="character" w:customStyle="1" w:styleId="WW8Num12z3">
    <w:name w:val="WW8Num12z3"/>
    <w:rsid w:val="00BB67F5"/>
  </w:style>
  <w:style w:type="character" w:customStyle="1" w:styleId="WW8Num12z4">
    <w:name w:val="WW8Num12z4"/>
    <w:rsid w:val="00BB67F5"/>
  </w:style>
  <w:style w:type="character" w:customStyle="1" w:styleId="WW8Num12z5">
    <w:name w:val="WW8Num12z5"/>
    <w:rsid w:val="00BB67F5"/>
  </w:style>
  <w:style w:type="character" w:customStyle="1" w:styleId="WW8Num12z6">
    <w:name w:val="WW8Num12z6"/>
    <w:rsid w:val="00BB67F5"/>
  </w:style>
  <w:style w:type="character" w:customStyle="1" w:styleId="WW8Num12z7">
    <w:name w:val="WW8Num12z7"/>
    <w:rsid w:val="00BB67F5"/>
  </w:style>
  <w:style w:type="character" w:customStyle="1" w:styleId="WW8Num12z8">
    <w:name w:val="WW8Num12z8"/>
    <w:rsid w:val="00BB67F5"/>
  </w:style>
  <w:style w:type="character" w:customStyle="1" w:styleId="WW8Num13z0">
    <w:name w:val="WW8Num13z0"/>
    <w:rsid w:val="00BB67F5"/>
    <w:rPr>
      <w:rFonts w:ascii="Times New Roman" w:eastAsia="Times New Roman" w:hAnsi="Times New Roman" w:cs="Times New Roman" w:hint="default"/>
    </w:rPr>
  </w:style>
  <w:style w:type="character" w:customStyle="1" w:styleId="WW8Num13z1">
    <w:name w:val="WW8Num13z1"/>
    <w:rsid w:val="00BB67F5"/>
    <w:rPr>
      <w:rFonts w:ascii="Courier New" w:hAnsi="Courier New" w:cs="Courier New" w:hint="default"/>
    </w:rPr>
  </w:style>
  <w:style w:type="character" w:customStyle="1" w:styleId="WW8Num13z2">
    <w:name w:val="WW8Num13z2"/>
    <w:rsid w:val="00BB67F5"/>
    <w:rPr>
      <w:rFonts w:ascii="Wingdings" w:hAnsi="Wingdings" w:cs="Wingdings" w:hint="default"/>
    </w:rPr>
  </w:style>
  <w:style w:type="character" w:customStyle="1" w:styleId="WW8Num13z3">
    <w:name w:val="WW8Num13z3"/>
    <w:rsid w:val="00BB67F5"/>
    <w:rPr>
      <w:rFonts w:ascii="Symbol" w:hAnsi="Symbol" w:cs="Symbol" w:hint="default"/>
    </w:rPr>
  </w:style>
  <w:style w:type="character" w:customStyle="1" w:styleId="WW8Num14z0">
    <w:name w:val="WW8Num14z0"/>
    <w:rsid w:val="00BB67F5"/>
    <w:rPr>
      <w:rFonts w:ascii="Symbol" w:hAnsi="Symbol" w:cs="Symbol" w:hint="default"/>
    </w:rPr>
  </w:style>
  <w:style w:type="character" w:customStyle="1" w:styleId="WW8Num14z1">
    <w:name w:val="WW8Num14z1"/>
    <w:rsid w:val="00BB67F5"/>
    <w:rPr>
      <w:rFonts w:ascii="Arial" w:eastAsia="Times New Roman" w:hAnsi="Arial" w:cs="Arial" w:hint="default"/>
    </w:rPr>
  </w:style>
  <w:style w:type="character" w:customStyle="1" w:styleId="WW8Num14z4">
    <w:name w:val="WW8Num14z4"/>
    <w:rsid w:val="00BB67F5"/>
    <w:rPr>
      <w:rFonts w:ascii="Courier New" w:hAnsi="Courier New" w:cs="Courier New" w:hint="default"/>
    </w:rPr>
  </w:style>
  <w:style w:type="character" w:customStyle="1" w:styleId="WW8Num14z5">
    <w:name w:val="WW8Num14z5"/>
    <w:rsid w:val="00BB67F5"/>
    <w:rPr>
      <w:rFonts w:ascii="Wingdings" w:hAnsi="Wingdings" w:cs="Wingdings" w:hint="default"/>
    </w:rPr>
  </w:style>
  <w:style w:type="character" w:customStyle="1" w:styleId="WW8Num15z0">
    <w:name w:val="WW8Num15z0"/>
    <w:rsid w:val="00BB67F5"/>
    <w:rPr>
      <w:rFonts w:ascii="Symbol" w:eastAsia="Lucida Sans Unicode" w:hAnsi="Symbol" w:cs="Symbol" w:hint="default"/>
      <w:color w:val="FF0000"/>
      <w:sz w:val="22"/>
      <w:szCs w:val="22"/>
      <w:lang w:val="sr-Cyrl-CS"/>
    </w:rPr>
  </w:style>
  <w:style w:type="character" w:customStyle="1" w:styleId="WW8Num15z1">
    <w:name w:val="WW8Num15z1"/>
    <w:rsid w:val="00BB67F5"/>
    <w:rPr>
      <w:rFonts w:ascii="Courier New" w:hAnsi="Courier New" w:cs="Courier New" w:hint="default"/>
    </w:rPr>
  </w:style>
  <w:style w:type="character" w:customStyle="1" w:styleId="WW8Num15z2">
    <w:name w:val="WW8Num15z2"/>
    <w:rsid w:val="00BB67F5"/>
    <w:rPr>
      <w:rFonts w:ascii="Wingdings" w:hAnsi="Wingdings" w:cs="Wingdings" w:hint="default"/>
    </w:rPr>
  </w:style>
  <w:style w:type="character" w:customStyle="1" w:styleId="WW8Num16z0">
    <w:name w:val="WW8Num16z0"/>
    <w:rsid w:val="00BB67F5"/>
    <w:rPr>
      <w:rFonts w:hint="default"/>
    </w:rPr>
  </w:style>
  <w:style w:type="character" w:customStyle="1" w:styleId="WW8Num17z0">
    <w:name w:val="WW8Num17z0"/>
    <w:rsid w:val="00BB67F5"/>
    <w:rPr>
      <w:rFonts w:ascii="Symbol" w:hAnsi="Symbol" w:cs="Symbol" w:hint="default"/>
    </w:rPr>
  </w:style>
  <w:style w:type="character" w:customStyle="1" w:styleId="WW8Num17z1">
    <w:name w:val="WW8Num17z1"/>
    <w:rsid w:val="00BB67F5"/>
    <w:rPr>
      <w:rFonts w:ascii="Courier New" w:hAnsi="Courier New" w:cs="Courier New" w:hint="default"/>
    </w:rPr>
  </w:style>
  <w:style w:type="character" w:customStyle="1" w:styleId="WW8Num17z2">
    <w:name w:val="WW8Num17z2"/>
    <w:rsid w:val="00BB67F5"/>
    <w:rPr>
      <w:rFonts w:ascii="Wingdings" w:hAnsi="Wingdings" w:cs="Wingdings" w:hint="default"/>
    </w:rPr>
  </w:style>
  <w:style w:type="character" w:customStyle="1" w:styleId="WW8Num18z0">
    <w:name w:val="WW8Num18z0"/>
    <w:rsid w:val="00BB67F5"/>
    <w:rPr>
      <w:rFonts w:ascii="Times New Roman" w:eastAsia="Times New Roman" w:hAnsi="Times New Roman" w:cs="Times New Roman" w:hint="default"/>
    </w:rPr>
  </w:style>
  <w:style w:type="character" w:customStyle="1" w:styleId="WW8Num18z1">
    <w:name w:val="WW8Num18z1"/>
    <w:rsid w:val="00BB67F5"/>
    <w:rPr>
      <w:rFonts w:ascii="Courier New" w:hAnsi="Courier New" w:cs="Courier New" w:hint="default"/>
    </w:rPr>
  </w:style>
  <w:style w:type="character" w:customStyle="1" w:styleId="WW8Num18z2">
    <w:name w:val="WW8Num18z2"/>
    <w:rsid w:val="00BB67F5"/>
    <w:rPr>
      <w:rFonts w:ascii="Wingdings" w:hAnsi="Wingdings" w:cs="Wingdings" w:hint="default"/>
    </w:rPr>
  </w:style>
  <w:style w:type="character" w:customStyle="1" w:styleId="WW8Num18z3">
    <w:name w:val="WW8Num18z3"/>
    <w:rsid w:val="00BB67F5"/>
    <w:rPr>
      <w:rFonts w:ascii="Symbol" w:hAnsi="Symbol" w:cs="Symbol" w:hint="default"/>
    </w:rPr>
  </w:style>
  <w:style w:type="character" w:customStyle="1" w:styleId="WW8Num19z0">
    <w:name w:val="WW8Num19z0"/>
    <w:rsid w:val="00BB67F5"/>
    <w:rPr>
      <w:rFonts w:ascii="Times New Roman" w:eastAsia="Times New Roman" w:hAnsi="Times New Roman" w:cs="Times New Roman" w:hint="default"/>
    </w:rPr>
  </w:style>
  <w:style w:type="character" w:customStyle="1" w:styleId="WW8Num19z1">
    <w:name w:val="WW8Num19z1"/>
    <w:rsid w:val="00BB67F5"/>
  </w:style>
  <w:style w:type="character" w:customStyle="1" w:styleId="WW8Num19z2">
    <w:name w:val="WW8Num19z2"/>
    <w:rsid w:val="00BB67F5"/>
  </w:style>
  <w:style w:type="character" w:customStyle="1" w:styleId="WW8Num19z3">
    <w:name w:val="WW8Num19z3"/>
    <w:rsid w:val="00BB67F5"/>
  </w:style>
  <w:style w:type="character" w:customStyle="1" w:styleId="WW8Num19z4">
    <w:name w:val="WW8Num19z4"/>
    <w:rsid w:val="00BB67F5"/>
  </w:style>
  <w:style w:type="character" w:customStyle="1" w:styleId="WW8Num19z5">
    <w:name w:val="WW8Num19z5"/>
    <w:rsid w:val="00BB67F5"/>
  </w:style>
  <w:style w:type="character" w:customStyle="1" w:styleId="WW8Num19z6">
    <w:name w:val="WW8Num19z6"/>
    <w:rsid w:val="00BB67F5"/>
  </w:style>
  <w:style w:type="character" w:customStyle="1" w:styleId="WW8Num19z7">
    <w:name w:val="WW8Num19z7"/>
    <w:rsid w:val="00BB67F5"/>
  </w:style>
  <w:style w:type="character" w:customStyle="1" w:styleId="WW8Num19z8">
    <w:name w:val="WW8Num19z8"/>
    <w:rsid w:val="00BB67F5"/>
  </w:style>
  <w:style w:type="character" w:customStyle="1" w:styleId="WW8Num20z0">
    <w:name w:val="WW8Num20z0"/>
    <w:rsid w:val="00BB67F5"/>
    <w:rPr>
      <w:rFonts w:ascii="Arial" w:eastAsia="Times New Roman" w:hAnsi="Arial" w:cs="Arial" w:hint="default"/>
    </w:rPr>
  </w:style>
  <w:style w:type="character" w:customStyle="1" w:styleId="WW8Num20z1">
    <w:name w:val="WW8Num20z1"/>
    <w:rsid w:val="00BB67F5"/>
    <w:rPr>
      <w:rFonts w:ascii="Symbol" w:hAnsi="Symbol" w:cs="Symbol"/>
      <w:sz w:val="18"/>
    </w:rPr>
  </w:style>
  <w:style w:type="character" w:customStyle="1" w:styleId="WW8Num21z0">
    <w:name w:val="WW8Num21z0"/>
    <w:rsid w:val="00BB67F5"/>
    <w:rPr>
      <w:rFonts w:ascii="Arial" w:hAnsi="Arial" w:cs="Arial" w:hint="default"/>
      <w:b/>
      <w:color w:val="FF0000"/>
      <w:sz w:val="22"/>
      <w:szCs w:val="22"/>
      <w:lang w:val="sr-Cyrl-CS"/>
    </w:rPr>
  </w:style>
  <w:style w:type="character" w:customStyle="1" w:styleId="WW8Num22z0">
    <w:name w:val="WW8Num22z0"/>
    <w:rsid w:val="00BB67F5"/>
    <w:rPr>
      <w:rFonts w:ascii="Symbol" w:hAnsi="Symbol" w:cs="Symbol" w:hint="default"/>
    </w:rPr>
  </w:style>
  <w:style w:type="character" w:customStyle="1" w:styleId="WW8Num22z1">
    <w:name w:val="WW8Num22z1"/>
    <w:rsid w:val="00BB67F5"/>
    <w:rPr>
      <w:rFonts w:ascii="Courier New" w:hAnsi="Courier New" w:cs="Courier New" w:hint="default"/>
    </w:rPr>
  </w:style>
  <w:style w:type="character" w:customStyle="1" w:styleId="WW8Num22z2">
    <w:name w:val="WW8Num22z2"/>
    <w:rsid w:val="00BB67F5"/>
    <w:rPr>
      <w:rFonts w:ascii="Wingdings" w:hAnsi="Wingdings" w:cs="Wingdings" w:hint="default"/>
    </w:rPr>
  </w:style>
  <w:style w:type="character" w:customStyle="1" w:styleId="WW8Num23z0">
    <w:name w:val="WW8Num23z0"/>
    <w:rsid w:val="00BB67F5"/>
    <w:rPr>
      <w:rFonts w:ascii="Times New Roman" w:eastAsia="Times New Roman" w:hAnsi="Times New Roman" w:cs="Times New Roman" w:hint="default"/>
    </w:rPr>
  </w:style>
  <w:style w:type="character" w:customStyle="1" w:styleId="WW8Num23z1">
    <w:name w:val="WW8Num23z1"/>
    <w:rsid w:val="00BB67F5"/>
    <w:rPr>
      <w:rFonts w:ascii="Courier New" w:hAnsi="Courier New" w:cs="Courier New" w:hint="default"/>
    </w:rPr>
  </w:style>
  <w:style w:type="character" w:customStyle="1" w:styleId="WW8Num23z2">
    <w:name w:val="WW8Num23z2"/>
    <w:rsid w:val="00BB67F5"/>
    <w:rPr>
      <w:rFonts w:ascii="Wingdings" w:hAnsi="Wingdings" w:cs="Wingdings" w:hint="default"/>
    </w:rPr>
  </w:style>
  <w:style w:type="character" w:customStyle="1" w:styleId="WW8Num23z3">
    <w:name w:val="WW8Num23z3"/>
    <w:rsid w:val="00BB67F5"/>
    <w:rPr>
      <w:rFonts w:ascii="Symbol" w:hAnsi="Symbol" w:cs="Symbol" w:hint="default"/>
    </w:rPr>
  </w:style>
  <w:style w:type="character" w:customStyle="1" w:styleId="WW8Num24z0">
    <w:name w:val="WW8Num24z0"/>
    <w:rsid w:val="00BB67F5"/>
    <w:rPr>
      <w:rFonts w:ascii="Arial" w:eastAsia="Times New Roman" w:hAnsi="Arial" w:cs="Arial" w:hint="default"/>
      <w:color w:val="FF0000"/>
      <w:sz w:val="22"/>
      <w:szCs w:val="22"/>
      <w:lang w:val="sr-Cyrl-CS"/>
    </w:rPr>
  </w:style>
  <w:style w:type="character" w:customStyle="1" w:styleId="WW8Num24z1">
    <w:name w:val="WW8Num24z1"/>
    <w:rsid w:val="00BB67F5"/>
    <w:rPr>
      <w:rFonts w:ascii="Courier New" w:hAnsi="Courier New" w:cs="Courier New" w:hint="default"/>
    </w:rPr>
  </w:style>
  <w:style w:type="character" w:customStyle="1" w:styleId="WW8Num24z2">
    <w:name w:val="WW8Num24z2"/>
    <w:rsid w:val="00BB67F5"/>
    <w:rPr>
      <w:rFonts w:ascii="Wingdings" w:hAnsi="Wingdings" w:cs="Wingdings" w:hint="default"/>
    </w:rPr>
  </w:style>
  <w:style w:type="character" w:customStyle="1" w:styleId="WW8Num24z3">
    <w:name w:val="WW8Num24z3"/>
    <w:rsid w:val="00BB67F5"/>
    <w:rPr>
      <w:rFonts w:ascii="Symbol" w:hAnsi="Symbol" w:cs="Symbol" w:hint="default"/>
    </w:rPr>
  </w:style>
  <w:style w:type="character" w:customStyle="1" w:styleId="WW8Num25z0">
    <w:name w:val="WW8Num25z0"/>
    <w:rsid w:val="00BB67F5"/>
    <w:rPr>
      <w:rFonts w:ascii="Symbol" w:hAnsi="Symbol" w:cs="Symbol" w:hint="default"/>
    </w:rPr>
  </w:style>
  <w:style w:type="character" w:customStyle="1" w:styleId="WW8Num25z1">
    <w:name w:val="WW8Num25z1"/>
    <w:rsid w:val="00BB67F5"/>
    <w:rPr>
      <w:rFonts w:ascii="Courier New" w:hAnsi="Courier New" w:cs="Courier New" w:hint="default"/>
    </w:rPr>
  </w:style>
  <w:style w:type="character" w:customStyle="1" w:styleId="WW8Num25z2">
    <w:name w:val="WW8Num25z2"/>
    <w:rsid w:val="00BB67F5"/>
    <w:rPr>
      <w:rFonts w:ascii="Wingdings" w:hAnsi="Wingdings" w:cs="Wingdings" w:hint="default"/>
    </w:rPr>
  </w:style>
  <w:style w:type="character" w:customStyle="1" w:styleId="WW8Num26z0">
    <w:name w:val="WW8Num26z0"/>
    <w:rsid w:val="00BB67F5"/>
    <w:rPr>
      <w:rFonts w:ascii="Times New Roman" w:eastAsia="Times New Roman" w:hAnsi="Times New Roman" w:cs="Times New Roman" w:hint="default"/>
    </w:rPr>
  </w:style>
  <w:style w:type="character" w:customStyle="1" w:styleId="WW8Num26z1">
    <w:name w:val="WW8Num26z1"/>
    <w:rsid w:val="00BB67F5"/>
    <w:rPr>
      <w:rFonts w:ascii="Courier New" w:hAnsi="Courier New" w:cs="Courier New" w:hint="default"/>
    </w:rPr>
  </w:style>
  <w:style w:type="character" w:customStyle="1" w:styleId="WW8Num26z2">
    <w:name w:val="WW8Num26z2"/>
    <w:rsid w:val="00BB67F5"/>
    <w:rPr>
      <w:rFonts w:ascii="Wingdings" w:hAnsi="Wingdings" w:cs="Wingdings" w:hint="default"/>
    </w:rPr>
  </w:style>
  <w:style w:type="character" w:customStyle="1" w:styleId="WW8Num26z3">
    <w:name w:val="WW8Num26z3"/>
    <w:rsid w:val="00BB67F5"/>
    <w:rPr>
      <w:rFonts w:ascii="Symbol" w:hAnsi="Symbol" w:cs="Symbol" w:hint="default"/>
    </w:rPr>
  </w:style>
  <w:style w:type="character" w:customStyle="1" w:styleId="WW8Num27z0">
    <w:name w:val="WW8Num27z0"/>
    <w:rsid w:val="00BB67F5"/>
    <w:rPr>
      <w:rFonts w:ascii="Arial" w:hAnsi="Arial" w:cs="Arial" w:hint="default"/>
      <w:b/>
      <w:caps/>
      <w:color w:val="FF0000"/>
      <w:sz w:val="22"/>
      <w:szCs w:val="22"/>
      <w:lang w:val="sr-Cyrl-CS"/>
    </w:rPr>
  </w:style>
  <w:style w:type="character" w:customStyle="1" w:styleId="WW8Num28z0">
    <w:name w:val="WW8Num28z0"/>
    <w:rsid w:val="00BB67F5"/>
    <w:rPr>
      <w:rFonts w:cs="Courier New" w:hint="default"/>
    </w:rPr>
  </w:style>
  <w:style w:type="character" w:customStyle="1" w:styleId="WW8Num28z1">
    <w:name w:val="WW8Num28z1"/>
    <w:rsid w:val="00BB67F5"/>
    <w:rPr>
      <w:rFonts w:ascii="Courier New" w:hAnsi="Courier New" w:cs="Courier New" w:hint="default"/>
    </w:rPr>
  </w:style>
  <w:style w:type="character" w:customStyle="1" w:styleId="WW8Num28z2">
    <w:name w:val="WW8Num28z2"/>
    <w:rsid w:val="00BB67F5"/>
    <w:rPr>
      <w:rFonts w:ascii="Wingdings" w:hAnsi="Wingdings" w:cs="Wingdings" w:hint="default"/>
    </w:rPr>
  </w:style>
  <w:style w:type="character" w:customStyle="1" w:styleId="WW8Num28z3">
    <w:name w:val="WW8Num28z3"/>
    <w:rsid w:val="00BB67F5"/>
    <w:rPr>
      <w:rFonts w:ascii="Symbol" w:hAnsi="Symbol" w:cs="Symbol" w:hint="default"/>
    </w:rPr>
  </w:style>
  <w:style w:type="character" w:customStyle="1" w:styleId="WW8Num29z0">
    <w:name w:val="WW8Num29z0"/>
    <w:rsid w:val="00BB67F5"/>
    <w:rPr>
      <w:rFonts w:ascii="Times New Roman" w:eastAsia="Times New Roman" w:hAnsi="Times New Roman" w:cs="Times New Roman" w:hint="default"/>
    </w:rPr>
  </w:style>
  <w:style w:type="character" w:customStyle="1" w:styleId="WW8Num29z1">
    <w:name w:val="WW8Num29z1"/>
    <w:rsid w:val="00BB67F5"/>
    <w:rPr>
      <w:rFonts w:ascii="Courier New" w:hAnsi="Courier New" w:cs="Courier New" w:hint="default"/>
    </w:rPr>
  </w:style>
  <w:style w:type="character" w:customStyle="1" w:styleId="WW8Num29z2">
    <w:name w:val="WW8Num29z2"/>
    <w:rsid w:val="00BB67F5"/>
    <w:rPr>
      <w:rFonts w:ascii="Wingdings" w:hAnsi="Wingdings" w:cs="Wingdings" w:hint="default"/>
    </w:rPr>
  </w:style>
  <w:style w:type="character" w:customStyle="1" w:styleId="WW8Num29z3">
    <w:name w:val="WW8Num29z3"/>
    <w:rsid w:val="00BB67F5"/>
    <w:rPr>
      <w:rFonts w:ascii="Symbol" w:hAnsi="Symbol" w:cs="Symbol" w:hint="default"/>
    </w:rPr>
  </w:style>
  <w:style w:type="character" w:customStyle="1" w:styleId="WW8Num30z0">
    <w:name w:val="WW8Num30z0"/>
    <w:rsid w:val="00BB67F5"/>
    <w:rPr>
      <w:rFonts w:ascii="Times New Roman" w:eastAsia="Times New Roman" w:hAnsi="Times New Roman" w:cs="Times New Roman" w:hint="default"/>
      <w:color w:val="FF0000"/>
      <w:sz w:val="22"/>
      <w:szCs w:val="22"/>
      <w:lang w:val="sr-Cyrl-CS"/>
    </w:rPr>
  </w:style>
  <w:style w:type="character" w:customStyle="1" w:styleId="WW8Num30z2">
    <w:name w:val="WW8Num30z2"/>
    <w:rsid w:val="00BB67F5"/>
    <w:rPr>
      <w:rFonts w:ascii="Wingdings" w:hAnsi="Wingdings" w:cs="Wingdings" w:hint="default"/>
    </w:rPr>
  </w:style>
  <w:style w:type="character" w:customStyle="1" w:styleId="WW8Num30z3">
    <w:name w:val="WW8Num30z3"/>
    <w:rsid w:val="00BB67F5"/>
    <w:rPr>
      <w:rFonts w:ascii="Symbol" w:hAnsi="Symbol" w:cs="Symbol" w:hint="default"/>
    </w:rPr>
  </w:style>
  <w:style w:type="character" w:customStyle="1" w:styleId="WW8Num30z4">
    <w:name w:val="WW8Num30z4"/>
    <w:rsid w:val="00BB67F5"/>
    <w:rPr>
      <w:rFonts w:ascii="Courier New" w:hAnsi="Courier New" w:cs="Courier New" w:hint="default"/>
    </w:rPr>
  </w:style>
  <w:style w:type="character" w:customStyle="1" w:styleId="WW8Num31z0">
    <w:name w:val="WW8Num31z0"/>
    <w:rsid w:val="00BB67F5"/>
    <w:rPr>
      <w:rFonts w:ascii="Symbol" w:hAnsi="Symbol" w:cs="Symbol" w:hint="default"/>
    </w:rPr>
  </w:style>
  <w:style w:type="character" w:customStyle="1" w:styleId="WW8Num31z1">
    <w:name w:val="WW8Num31z1"/>
    <w:rsid w:val="00BB67F5"/>
    <w:rPr>
      <w:rFonts w:ascii="Courier New" w:hAnsi="Courier New" w:cs="Courier New" w:hint="default"/>
    </w:rPr>
  </w:style>
  <w:style w:type="character" w:customStyle="1" w:styleId="WW8Num31z2">
    <w:name w:val="WW8Num31z2"/>
    <w:rsid w:val="00BB67F5"/>
    <w:rPr>
      <w:rFonts w:ascii="Wingdings" w:hAnsi="Wingdings" w:cs="Wingdings" w:hint="default"/>
    </w:rPr>
  </w:style>
  <w:style w:type="character" w:customStyle="1" w:styleId="WW8Num32z0">
    <w:name w:val="WW8Num32z0"/>
    <w:rsid w:val="00BB67F5"/>
    <w:rPr>
      <w:rFonts w:ascii="Times New Roman" w:eastAsia="Lucida Sans Unicode" w:hAnsi="Times New Roman" w:cs="Times New Roman" w:hint="default"/>
    </w:rPr>
  </w:style>
  <w:style w:type="character" w:customStyle="1" w:styleId="WW8Num32z1">
    <w:name w:val="WW8Num32z1"/>
    <w:rsid w:val="00BB67F5"/>
    <w:rPr>
      <w:rFonts w:hint="default"/>
    </w:rPr>
  </w:style>
  <w:style w:type="character" w:customStyle="1" w:styleId="WW8Num32z2">
    <w:name w:val="WW8Num32z2"/>
    <w:rsid w:val="00BB67F5"/>
    <w:rPr>
      <w:rFonts w:ascii="Wingdings" w:hAnsi="Wingdings" w:cs="Wingdings" w:hint="default"/>
    </w:rPr>
  </w:style>
  <w:style w:type="character" w:customStyle="1" w:styleId="WW8Num32z3">
    <w:name w:val="WW8Num32z3"/>
    <w:rsid w:val="00BB67F5"/>
    <w:rPr>
      <w:rFonts w:ascii="Symbol" w:hAnsi="Symbol" w:cs="Symbol" w:hint="default"/>
    </w:rPr>
  </w:style>
  <w:style w:type="character" w:customStyle="1" w:styleId="WW8Num32z4">
    <w:name w:val="WW8Num32z4"/>
    <w:rsid w:val="00BB67F5"/>
    <w:rPr>
      <w:rFonts w:ascii="Courier New" w:hAnsi="Courier New" w:cs="Courier New" w:hint="default"/>
    </w:rPr>
  </w:style>
  <w:style w:type="character" w:customStyle="1" w:styleId="WW8Num33z0">
    <w:name w:val="WW8Num33z0"/>
    <w:rsid w:val="00BB67F5"/>
    <w:rPr>
      <w:rFonts w:ascii="Symbol" w:hAnsi="Symbol" w:cs="Symbol" w:hint="default"/>
      <w:color w:val="FF0000"/>
      <w:sz w:val="22"/>
      <w:szCs w:val="22"/>
    </w:rPr>
  </w:style>
  <w:style w:type="character" w:customStyle="1" w:styleId="WW8Num33z1">
    <w:name w:val="WW8Num33z1"/>
    <w:rsid w:val="00BB67F5"/>
    <w:rPr>
      <w:rFonts w:ascii="Courier New" w:hAnsi="Courier New" w:cs="Courier New" w:hint="default"/>
    </w:rPr>
  </w:style>
  <w:style w:type="character" w:customStyle="1" w:styleId="WW8Num33z2">
    <w:name w:val="WW8Num33z2"/>
    <w:rsid w:val="00BB67F5"/>
    <w:rPr>
      <w:rFonts w:ascii="Wingdings" w:hAnsi="Wingdings" w:cs="Wingdings" w:hint="default"/>
    </w:rPr>
  </w:style>
  <w:style w:type="character" w:customStyle="1" w:styleId="WW8Num34z0">
    <w:name w:val="WW8Num34z0"/>
    <w:rsid w:val="00BB67F5"/>
    <w:rPr>
      <w:rFonts w:ascii="Arial" w:eastAsia="Times New Roman" w:hAnsi="Arial" w:cs="Arial" w:hint="default"/>
    </w:rPr>
  </w:style>
  <w:style w:type="character" w:customStyle="1" w:styleId="WW8Num34z1">
    <w:name w:val="WW8Num34z1"/>
    <w:rsid w:val="00BB67F5"/>
    <w:rPr>
      <w:rFonts w:ascii="Symbol" w:hAnsi="Symbol" w:cs="Symbol"/>
    </w:rPr>
  </w:style>
  <w:style w:type="character" w:customStyle="1" w:styleId="WW8Num35z0">
    <w:name w:val="WW8Num35z0"/>
    <w:rsid w:val="00BB67F5"/>
    <w:rPr>
      <w:rFonts w:ascii="Symbol" w:hAnsi="Symbol" w:cs="Symbol" w:hint="default"/>
      <w:color w:val="FF0000"/>
      <w:sz w:val="22"/>
      <w:szCs w:val="22"/>
      <w:lang w:val="sr-Cyrl-CS"/>
    </w:rPr>
  </w:style>
  <w:style w:type="character" w:customStyle="1" w:styleId="WW8Num35z1">
    <w:name w:val="WW8Num35z1"/>
    <w:rsid w:val="00BB67F5"/>
    <w:rPr>
      <w:rFonts w:ascii="Courier New" w:hAnsi="Courier New" w:cs="Courier New" w:hint="default"/>
    </w:rPr>
  </w:style>
  <w:style w:type="character" w:customStyle="1" w:styleId="WW8Num35z2">
    <w:name w:val="WW8Num35z2"/>
    <w:rsid w:val="00BB67F5"/>
    <w:rPr>
      <w:rFonts w:ascii="Wingdings" w:hAnsi="Wingdings" w:cs="Wingdings" w:hint="default"/>
    </w:rPr>
  </w:style>
  <w:style w:type="character" w:customStyle="1" w:styleId="WW8Num36z0">
    <w:name w:val="WW8Num36z0"/>
    <w:rsid w:val="00BB67F5"/>
    <w:rPr>
      <w:rFonts w:ascii="Times New Roman" w:eastAsia="Times New Roman" w:hAnsi="Times New Roman" w:cs="Times New Roman" w:hint="default"/>
    </w:rPr>
  </w:style>
  <w:style w:type="character" w:customStyle="1" w:styleId="WW8Num36z1">
    <w:name w:val="WW8Num36z1"/>
    <w:rsid w:val="00BB67F5"/>
    <w:rPr>
      <w:rFonts w:ascii="Courier New" w:hAnsi="Courier New" w:cs="Courier New" w:hint="default"/>
    </w:rPr>
  </w:style>
  <w:style w:type="character" w:customStyle="1" w:styleId="WW8Num36z2">
    <w:name w:val="WW8Num36z2"/>
    <w:rsid w:val="00BB67F5"/>
    <w:rPr>
      <w:rFonts w:ascii="Wingdings" w:hAnsi="Wingdings" w:cs="Wingdings" w:hint="default"/>
    </w:rPr>
  </w:style>
  <w:style w:type="character" w:customStyle="1" w:styleId="WW8Num36z3">
    <w:name w:val="WW8Num36z3"/>
    <w:rsid w:val="00BB67F5"/>
    <w:rPr>
      <w:rFonts w:ascii="Symbol" w:hAnsi="Symbol" w:cs="Symbol" w:hint="default"/>
    </w:rPr>
  </w:style>
  <w:style w:type="character" w:customStyle="1" w:styleId="WW8Num37z0">
    <w:name w:val="WW8Num37z0"/>
    <w:rsid w:val="00BB67F5"/>
    <w:rPr>
      <w:rFonts w:ascii="Symbol" w:hAnsi="Symbol" w:cs="Symbol" w:hint="default"/>
      <w:color w:val="FF0000"/>
      <w:sz w:val="22"/>
      <w:szCs w:val="23"/>
      <w:lang w:val="ru-RU"/>
    </w:rPr>
  </w:style>
  <w:style w:type="character" w:customStyle="1" w:styleId="WW8Num37z1">
    <w:name w:val="WW8Num37z1"/>
    <w:rsid w:val="00BB67F5"/>
    <w:rPr>
      <w:rFonts w:ascii="Courier New" w:hAnsi="Courier New" w:cs="Courier New" w:hint="default"/>
    </w:rPr>
  </w:style>
  <w:style w:type="character" w:customStyle="1" w:styleId="WW8Num37z2">
    <w:name w:val="WW8Num37z2"/>
    <w:rsid w:val="00BB67F5"/>
    <w:rPr>
      <w:rFonts w:ascii="Wingdings" w:hAnsi="Wingdings" w:cs="Wingdings" w:hint="default"/>
    </w:rPr>
  </w:style>
  <w:style w:type="character" w:customStyle="1" w:styleId="WW8Num38z0">
    <w:name w:val="WW8Num38z0"/>
    <w:rsid w:val="00BB67F5"/>
    <w:rPr>
      <w:rFonts w:ascii="Arial" w:eastAsia="Times New Roman" w:hAnsi="Arial" w:cs="Arial" w:hint="default"/>
    </w:rPr>
  </w:style>
  <w:style w:type="character" w:customStyle="1" w:styleId="WW8Num38z1">
    <w:name w:val="WW8Num38z1"/>
    <w:rsid w:val="00BB67F5"/>
    <w:rPr>
      <w:rFonts w:ascii="Times New Roman" w:eastAsia="Times New Roman" w:hAnsi="Times New Roman" w:cs="Times New Roman" w:hint="default"/>
    </w:rPr>
  </w:style>
  <w:style w:type="character" w:customStyle="1" w:styleId="WW8Num38z2">
    <w:name w:val="WW8Num38z2"/>
    <w:rsid w:val="00BB67F5"/>
    <w:rPr>
      <w:rFonts w:ascii="Wingdings" w:hAnsi="Wingdings" w:cs="Wingdings" w:hint="default"/>
    </w:rPr>
  </w:style>
  <w:style w:type="character" w:customStyle="1" w:styleId="WW8Num38z3">
    <w:name w:val="WW8Num38z3"/>
    <w:rsid w:val="00BB67F5"/>
    <w:rPr>
      <w:rFonts w:ascii="Symbol" w:hAnsi="Symbol" w:cs="Symbol" w:hint="default"/>
    </w:rPr>
  </w:style>
  <w:style w:type="character" w:customStyle="1" w:styleId="WW8Num38z4">
    <w:name w:val="WW8Num38z4"/>
    <w:rsid w:val="00BB67F5"/>
    <w:rPr>
      <w:rFonts w:ascii="Courier New" w:hAnsi="Courier New" w:cs="Courier New" w:hint="default"/>
    </w:rPr>
  </w:style>
  <w:style w:type="character" w:customStyle="1" w:styleId="WW8Num39z0">
    <w:name w:val="WW8Num39z0"/>
    <w:rsid w:val="00BB67F5"/>
    <w:rPr>
      <w:rFonts w:ascii="Times New Roman" w:eastAsia="Times New Roman" w:hAnsi="Times New Roman" w:cs="Times New Roman" w:hint="default"/>
    </w:rPr>
  </w:style>
  <w:style w:type="character" w:customStyle="1" w:styleId="WW8Num39z1">
    <w:name w:val="WW8Num39z1"/>
    <w:rsid w:val="00BB67F5"/>
  </w:style>
  <w:style w:type="character" w:customStyle="1" w:styleId="WW8Num39z2">
    <w:name w:val="WW8Num39z2"/>
    <w:rsid w:val="00BB67F5"/>
  </w:style>
  <w:style w:type="character" w:customStyle="1" w:styleId="WW8Num39z3">
    <w:name w:val="WW8Num39z3"/>
    <w:rsid w:val="00BB67F5"/>
  </w:style>
  <w:style w:type="character" w:customStyle="1" w:styleId="WW8Num39z4">
    <w:name w:val="WW8Num39z4"/>
    <w:rsid w:val="00BB67F5"/>
  </w:style>
  <w:style w:type="character" w:customStyle="1" w:styleId="WW8Num39z5">
    <w:name w:val="WW8Num39z5"/>
    <w:rsid w:val="00BB67F5"/>
  </w:style>
  <w:style w:type="character" w:customStyle="1" w:styleId="WW8Num39z6">
    <w:name w:val="WW8Num39z6"/>
    <w:rsid w:val="00BB67F5"/>
  </w:style>
  <w:style w:type="character" w:customStyle="1" w:styleId="WW8Num39z7">
    <w:name w:val="WW8Num39z7"/>
    <w:rsid w:val="00BB67F5"/>
  </w:style>
  <w:style w:type="character" w:customStyle="1" w:styleId="WW8Num39z8">
    <w:name w:val="WW8Num39z8"/>
    <w:rsid w:val="00BB67F5"/>
  </w:style>
  <w:style w:type="character" w:customStyle="1" w:styleId="WW8Num40z0">
    <w:name w:val="WW8Num40z0"/>
    <w:rsid w:val="00BB67F5"/>
    <w:rPr>
      <w:rFonts w:ascii="Arial" w:hAnsi="Arial" w:cs="Arial" w:hint="default"/>
      <w:color w:val="FF0000"/>
      <w:sz w:val="20"/>
      <w:szCs w:val="20"/>
      <w:lang w:val="sr-Cyrl-CS"/>
    </w:rPr>
  </w:style>
  <w:style w:type="character" w:customStyle="1" w:styleId="WW8Num40z1">
    <w:name w:val="WW8Num40z1"/>
    <w:rsid w:val="00BB67F5"/>
    <w:rPr>
      <w:rFonts w:ascii="Courier New" w:hAnsi="Courier New" w:cs="Courier New" w:hint="default"/>
    </w:rPr>
  </w:style>
  <w:style w:type="character" w:customStyle="1" w:styleId="WW8Num40z2">
    <w:name w:val="WW8Num40z2"/>
    <w:rsid w:val="00BB67F5"/>
    <w:rPr>
      <w:rFonts w:ascii="Symbol" w:hAnsi="Symbol" w:cs="Symbol" w:hint="default"/>
      <w:sz w:val="20"/>
      <w:szCs w:val="20"/>
    </w:rPr>
  </w:style>
  <w:style w:type="character" w:customStyle="1" w:styleId="WW8Num40z3">
    <w:name w:val="WW8Num40z3"/>
    <w:rsid w:val="00BB67F5"/>
    <w:rPr>
      <w:rFonts w:ascii="Symbol" w:hAnsi="Symbol" w:cs="Symbol" w:hint="default"/>
    </w:rPr>
  </w:style>
  <w:style w:type="character" w:customStyle="1" w:styleId="WW8Num40z5">
    <w:name w:val="WW8Num40z5"/>
    <w:rsid w:val="00BB67F5"/>
    <w:rPr>
      <w:rFonts w:ascii="Wingdings" w:hAnsi="Wingdings" w:cs="Wingdings" w:hint="default"/>
    </w:rPr>
  </w:style>
  <w:style w:type="character" w:customStyle="1" w:styleId="WW8Num41z0">
    <w:name w:val="WW8Num41z0"/>
    <w:rsid w:val="00BB67F5"/>
    <w:rPr>
      <w:rFonts w:ascii="Symbol" w:hAnsi="Symbol" w:cs="Symbol" w:hint="default"/>
    </w:rPr>
  </w:style>
  <w:style w:type="character" w:customStyle="1" w:styleId="WW8Num41z1">
    <w:name w:val="WW8Num41z1"/>
    <w:rsid w:val="00BB67F5"/>
    <w:rPr>
      <w:rFonts w:ascii="Courier New" w:hAnsi="Courier New" w:cs="Courier New" w:hint="default"/>
    </w:rPr>
  </w:style>
  <w:style w:type="character" w:customStyle="1" w:styleId="WW8Num41z2">
    <w:name w:val="WW8Num41z2"/>
    <w:rsid w:val="00BB67F5"/>
    <w:rPr>
      <w:rFonts w:ascii="Wingdings" w:hAnsi="Wingdings" w:cs="Wingdings" w:hint="default"/>
    </w:rPr>
  </w:style>
  <w:style w:type="character" w:customStyle="1" w:styleId="WW8Num42z0">
    <w:name w:val="WW8Num42z0"/>
    <w:rsid w:val="00BB67F5"/>
    <w:rPr>
      <w:rFonts w:ascii="Times New Roman" w:eastAsia="Times New Roman" w:hAnsi="Times New Roman" w:cs="Times New Roman" w:hint="default"/>
    </w:rPr>
  </w:style>
  <w:style w:type="character" w:customStyle="1" w:styleId="WW8Num42z1">
    <w:name w:val="WW8Num42z1"/>
    <w:rsid w:val="00BB67F5"/>
    <w:rPr>
      <w:rFonts w:ascii="Symbol" w:hAnsi="Symbol" w:cs="Symbol"/>
      <w:sz w:val="18"/>
    </w:rPr>
  </w:style>
  <w:style w:type="character" w:customStyle="1" w:styleId="WW8Num43z0">
    <w:name w:val="WW8Num43z0"/>
    <w:rsid w:val="00BB67F5"/>
    <w:rPr>
      <w:rFonts w:ascii="Times New Roman" w:eastAsia="Times New Roman" w:hAnsi="Times New Roman" w:cs="Times New Roman" w:hint="default"/>
    </w:rPr>
  </w:style>
  <w:style w:type="character" w:customStyle="1" w:styleId="WW8Num43z1">
    <w:name w:val="WW8Num43z1"/>
    <w:rsid w:val="00BB67F5"/>
    <w:rPr>
      <w:rFonts w:ascii="Courier New" w:hAnsi="Courier New" w:cs="Courier New" w:hint="default"/>
    </w:rPr>
  </w:style>
  <w:style w:type="character" w:customStyle="1" w:styleId="WW8Num43z2">
    <w:name w:val="WW8Num43z2"/>
    <w:rsid w:val="00BB67F5"/>
    <w:rPr>
      <w:rFonts w:ascii="Wingdings" w:hAnsi="Wingdings" w:cs="Wingdings" w:hint="default"/>
    </w:rPr>
  </w:style>
  <w:style w:type="character" w:customStyle="1" w:styleId="WW8Num43z3">
    <w:name w:val="WW8Num43z3"/>
    <w:rsid w:val="00BB67F5"/>
    <w:rPr>
      <w:rFonts w:ascii="Symbol" w:hAnsi="Symbol" w:cs="Symbol" w:hint="default"/>
    </w:rPr>
  </w:style>
  <w:style w:type="character" w:customStyle="1" w:styleId="WW8Num44z0">
    <w:name w:val="WW8Num44z0"/>
    <w:rsid w:val="00BB67F5"/>
    <w:rPr>
      <w:rFonts w:ascii="Times New Roman" w:eastAsia="Times New Roman" w:hAnsi="Times New Roman" w:cs="Times New Roman" w:hint="default"/>
      <w:color w:val="FF0000"/>
      <w:sz w:val="22"/>
      <w:szCs w:val="22"/>
      <w:lang w:val="sr-Cyrl-CS"/>
    </w:rPr>
  </w:style>
  <w:style w:type="character" w:customStyle="1" w:styleId="WW8Num44z1">
    <w:name w:val="WW8Num44z1"/>
    <w:rsid w:val="00BB67F5"/>
    <w:rPr>
      <w:rFonts w:ascii="Symbol" w:hAnsi="Symbol" w:cs="Symbol" w:hint="default"/>
    </w:rPr>
  </w:style>
  <w:style w:type="character" w:customStyle="1" w:styleId="WW8Num44z2">
    <w:name w:val="WW8Num44z2"/>
    <w:rsid w:val="00BB67F5"/>
    <w:rPr>
      <w:rFonts w:ascii="Wingdings" w:hAnsi="Wingdings" w:cs="Wingdings" w:hint="default"/>
    </w:rPr>
  </w:style>
  <w:style w:type="character" w:customStyle="1" w:styleId="WW8Num44z4">
    <w:name w:val="WW8Num44z4"/>
    <w:rsid w:val="00BB67F5"/>
    <w:rPr>
      <w:rFonts w:ascii="Courier New" w:hAnsi="Courier New" w:cs="Courier New" w:hint="default"/>
    </w:rPr>
  </w:style>
  <w:style w:type="character" w:customStyle="1" w:styleId="WW8Num45z0">
    <w:name w:val="WW8Num45z0"/>
    <w:rsid w:val="00BB67F5"/>
    <w:rPr>
      <w:rFonts w:ascii="Arial" w:eastAsia="Times New Roman" w:hAnsi="Arial" w:cs="Arial" w:hint="default"/>
    </w:rPr>
  </w:style>
  <w:style w:type="character" w:customStyle="1" w:styleId="WW8Num45z1">
    <w:name w:val="WW8Num45z1"/>
    <w:rsid w:val="00BB67F5"/>
    <w:rPr>
      <w:rFonts w:ascii="Courier New" w:hAnsi="Courier New" w:cs="Courier New" w:hint="default"/>
    </w:rPr>
  </w:style>
  <w:style w:type="character" w:customStyle="1" w:styleId="WW8Num45z2">
    <w:name w:val="WW8Num45z2"/>
    <w:rsid w:val="00BB67F5"/>
    <w:rPr>
      <w:rFonts w:ascii="Wingdings" w:hAnsi="Wingdings" w:cs="Wingdings" w:hint="default"/>
    </w:rPr>
  </w:style>
  <w:style w:type="character" w:customStyle="1" w:styleId="WW8Num45z3">
    <w:name w:val="WW8Num45z3"/>
    <w:rsid w:val="00BB67F5"/>
    <w:rPr>
      <w:rFonts w:ascii="Symbol" w:hAnsi="Symbol" w:cs="Symbol" w:hint="default"/>
    </w:rPr>
  </w:style>
  <w:style w:type="character" w:customStyle="1" w:styleId="WW8Num46z0">
    <w:name w:val="WW8Num46z0"/>
    <w:rsid w:val="00BB67F5"/>
    <w:rPr>
      <w:rFonts w:ascii="Times New Roman" w:eastAsia="Times New Roman" w:hAnsi="Times New Roman" w:cs="Times New Roman" w:hint="default"/>
    </w:rPr>
  </w:style>
  <w:style w:type="character" w:customStyle="1" w:styleId="WW8Num46z1">
    <w:name w:val="WW8Num46z1"/>
    <w:rsid w:val="00BB67F5"/>
    <w:rPr>
      <w:rFonts w:ascii="Courier New" w:hAnsi="Courier New" w:cs="Courier New" w:hint="default"/>
    </w:rPr>
  </w:style>
  <w:style w:type="character" w:customStyle="1" w:styleId="WW8Num46z2">
    <w:name w:val="WW8Num46z2"/>
    <w:rsid w:val="00BB67F5"/>
    <w:rPr>
      <w:rFonts w:ascii="Wingdings" w:hAnsi="Wingdings" w:cs="Wingdings" w:hint="default"/>
    </w:rPr>
  </w:style>
  <w:style w:type="character" w:customStyle="1" w:styleId="WW8Num46z3">
    <w:name w:val="WW8Num46z3"/>
    <w:rsid w:val="00BB67F5"/>
    <w:rPr>
      <w:rFonts w:ascii="Symbol" w:hAnsi="Symbol" w:cs="Symbol" w:hint="default"/>
    </w:rPr>
  </w:style>
  <w:style w:type="character" w:customStyle="1" w:styleId="Podrazumevanifontpasusa1">
    <w:name w:val="Podrazumevani font pasusa1"/>
    <w:rsid w:val="00BB67F5"/>
  </w:style>
  <w:style w:type="character" w:customStyle="1" w:styleId="PodnojestraniceChar">
    <w:name w:val="Podnožje stranice Char"/>
    <w:uiPriority w:val="99"/>
    <w:rsid w:val="00BB67F5"/>
    <w:rPr>
      <w:sz w:val="24"/>
      <w:szCs w:val="24"/>
      <w:lang w:val="en-US" w:eastAsia="ar-SA" w:bidi="ar-SA"/>
    </w:rPr>
  </w:style>
  <w:style w:type="character" w:styleId="PageNumber">
    <w:name w:val="page number"/>
    <w:basedOn w:val="Podrazumevanifontpasusa1"/>
    <w:rsid w:val="00BB67F5"/>
  </w:style>
  <w:style w:type="character" w:customStyle="1" w:styleId="ZaglavljestraniceChar">
    <w:name w:val="Zaglavlje stranice Char"/>
    <w:rsid w:val="00BB67F5"/>
    <w:rPr>
      <w:sz w:val="24"/>
      <w:szCs w:val="24"/>
      <w:lang w:val="en-US"/>
    </w:rPr>
  </w:style>
  <w:style w:type="character" w:customStyle="1" w:styleId="TekstubaloniuChar">
    <w:name w:val="Tekst u balončiću Char"/>
    <w:rsid w:val="00BB67F5"/>
    <w:rPr>
      <w:rFonts w:ascii="Tahoma" w:hAnsi="Tahoma" w:cs="Tahoma"/>
      <w:sz w:val="16"/>
      <w:szCs w:val="16"/>
      <w:lang w:val="en-US"/>
    </w:rPr>
  </w:style>
  <w:style w:type="character" w:customStyle="1" w:styleId="Naslov3Char">
    <w:name w:val="Naslov 3 Char"/>
    <w:rsid w:val="00BB67F5"/>
    <w:rPr>
      <w:rFonts w:ascii="Arial" w:hAnsi="Arial" w:cs="Arial"/>
      <w:b/>
      <w:bCs/>
      <w:sz w:val="26"/>
      <w:szCs w:val="26"/>
      <w:lang w:val="sr-Latn-CS"/>
    </w:rPr>
  </w:style>
  <w:style w:type="character" w:customStyle="1" w:styleId="Naslov4Char">
    <w:name w:val="Naslov 4 Char"/>
    <w:rsid w:val="00BB67F5"/>
    <w:rPr>
      <w:b/>
      <w:bCs/>
      <w:sz w:val="28"/>
      <w:szCs w:val="28"/>
      <w:lang w:val="sr-Latn-CS"/>
    </w:rPr>
  </w:style>
  <w:style w:type="character" w:customStyle="1" w:styleId="ARPLAN">
    <w:name w:val="ARPLAN"/>
    <w:rsid w:val="00BB67F5"/>
    <w:rPr>
      <w:rFonts w:ascii="Arial" w:hAnsi="Arial" w:cs="Arial"/>
      <w:strike w:val="0"/>
      <w:dstrike w:val="0"/>
      <w:color w:val="auto"/>
      <w:position w:val="0"/>
      <w:sz w:val="24"/>
      <w:szCs w:val="24"/>
      <w:vertAlign w:val="baseline"/>
      <w:lang w:val="sr-Cyrl-CS" w:eastAsia="ar-SA" w:bidi="ar-SA"/>
    </w:rPr>
  </w:style>
  <w:style w:type="character" w:customStyle="1" w:styleId="Bodytext16">
    <w:name w:val="Body text (16)_"/>
    <w:rsid w:val="00BB67F5"/>
    <w:rPr>
      <w:sz w:val="21"/>
      <w:szCs w:val="21"/>
      <w:shd w:val="clear" w:color="auto" w:fill="FFFFFF"/>
    </w:rPr>
  </w:style>
  <w:style w:type="character" w:customStyle="1" w:styleId="Naslov9Char">
    <w:name w:val="Naslov 9 Char"/>
    <w:rsid w:val="00BB67F5"/>
    <w:rPr>
      <w:rFonts w:ascii="Arial" w:hAnsi="Arial" w:cs="Arial"/>
      <w:sz w:val="22"/>
      <w:szCs w:val="22"/>
    </w:rPr>
  </w:style>
  <w:style w:type="paragraph" w:customStyle="1" w:styleId="Heading">
    <w:name w:val="Heading"/>
    <w:basedOn w:val="Normal"/>
    <w:next w:val="BodyText"/>
    <w:rsid w:val="00BB67F5"/>
    <w:pPr>
      <w:keepNext/>
      <w:suppressAutoHyphens/>
      <w:spacing w:before="240" w:after="120"/>
    </w:pPr>
    <w:rPr>
      <w:rFonts w:ascii="Arial" w:eastAsia="Microsoft YaHei" w:hAnsi="Arial" w:cs="Mangal"/>
      <w:sz w:val="28"/>
      <w:szCs w:val="28"/>
      <w:lang w:val="en-US" w:eastAsia="ar-SA"/>
    </w:rPr>
  </w:style>
  <w:style w:type="paragraph" w:styleId="BodyText">
    <w:name w:val="Body Text"/>
    <w:basedOn w:val="Normal"/>
    <w:link w:val="BodyTextChar"/>
    <w:rsid w:val="00BB67F5"/>
    <w:pPr>
      <w:shd w:val="clear" w:color="auto" w:fill="FFFFFF"/>
      <w:tabs>
        <w:tab w:val="right" w:leader="dot" w:pos="9090"/>
      </w:tabs>
      <w:suppressAutoHyphens/>
      <w:spacing w:after="120"/>
      <w:jc w:val="both"/>
    </w:pPr>
    <w:rPr>
      <w:rFonts w:ascii="Arial" w:hAnsi="Arial" w:cs="Arial"/>
      <w:b/>
      <w:bCs/>
      <w:sz w:val="32"/>
      <w:lang w:val="sr-Cyrl-CS" w:eastAsia="ar-SA"/>
    </w:rPr>
  </w:style>
  <w:style w:type="character" w:customStyle="1" w:styleId="BodyTextChar">
    <w:name w:val="Body Text Char"/>
    <w:basedOn w:val="DefaultParagraphFont"/>
    <w:link w:val="BodyText"/>
    <w:rsid w:val="00BB67F5"/>
    <w:rPr>
      <w:rFonts w:ascii="Arial" w:eastAsia="Times New Roman" w:hAnsi="Arial" w:cs="Arial"/>
      <w:b/>
      <w:bCs/>
      <w:sz w:val="32"/>
      <w:szCs w:val="24"/>
      <w:shd w:val="clear" w:color="auto" w:fill="FFFFFF"/>
      <w:lang w:val="sr-Cyrl-CS" w:eastAsia="ar-SA"/>
    </w:rPr>
  </w:style>
  <w:style w:type="paragraph" w:styleId="List">
    <w:name w:val="List"/>
    <w:basedOn w:val="BodyText"/>
    <w:rsid w:val="00BB67F5"/>
    <w:rPr>
      <w:rFonts w:cs="Mangal"/>
    </w:rPr>
  </w:style>
  <w:style w:type="paragraph" w:customStyle="1" w:styleId="Caption1">
    <w:name w:val="Caption1"/>
    <w:basedOn w:val="Normal"/>
    <w:rsid w:val="00BB67F5"/>
    <w:pPr>
      <w:suppressLineNumbers/>
      <w:suppressAutoHyphens/>
      <w:spacing w:before="120" w:after="120"/>
    </w:pPr>
    <w:rPr>
      <w:rFonts w:cs="Mangal"/>
      <w:i/>
      <w:iCs/>
      <w:lang w:val="en-US" w:eastAsia="ar-SA"/>
    </w:rPr>
  </w:style>
  <w:style w:type="paragraph" w:styleId="Title">
    <w:name w:val="Title"/>
    <w:basedOn w:val="Normal"/>
    <w:next w:val="Subtitle"/>
    <w:link w:val="TitleChar"/>
    <w:qFormat/>
    <w:rsid w:val="00BB67F5"/>
    <w:pPr>
      <w:suppressAutoHyphens/>
      <w:jc w:val="center"/>
    </w:pPr>
    <w:rPr>
      <w:rFonts w:ascii="C_Renfrew" w:hAnsi="C_Renfrew" w:cs="C_Renfrew"/>
      <w:b/>
      <w:sz w:val="28"/>
      <w:szCs w:val="20"/>
      <w:lang w:val="en-GB" w:eastAsia="ar-SA"/>
    </w:rPr>
  </w:style>
  <w:style w:type="character" w:customStyle="1" w:styleId="TitleChar">
    <w:name w:val="Title Char"/>
    <w:basedOn w:val="DefaultParagraphFont"/>
    <w:link w:val="Title"/>
    <w:rsid w:val="00BB67F5"/>
    <w:rPr>
      <w:rFonts w:ascii="C_Renfrew" w:eastAsia="Times New Roman" w:hAnsi="C_Renfrew" w:cs="C_Renfrew"/>
      <w:b/>
      <w:sz w:val="28"/>
      <w:szCs w:val="20"/>
      <w:lang w:eastAsia="ar-SA"/>
    </w:rPr>
  </w:style>
  <w:style w:type="paragraph" w:styleId="Subtitle">
    <w:name w:val="Subtitle"/>
    <w:basedOn w:val="Normal"/>
    <w:next w:val="BodyText"/>
    <w:link w:val="SubtitleChar"/>
    <w:qFormat/>
    <w:rsid w:val="00BB67F5"/>
    <w:pPr>
      <w:suppressAutoHyphens/>
      <w:spacing w:after="60"/>
      <w:jc w:val="center"/>
    </w:pPr>
    <w:rPr>
      <w:rFonts w:ascii="Arial" w:hAnsi="Arial" w:cs="Arial"/>
      <w:lang w:val="en-US" w:eastAsia="ar-SA"/>
    </w:rPr>
  </w:style>
  <w:style w:type="character" w:customStyle="1" w:styleId="SubtitleChar">
    <w:name w:val="Subtitle Char"/>
    <w:basedOn w:val="DefaultParagraphFont"/>
    <w:link w:val="Subtitle"/>
    <w:rsid w:val="00BB67F5"/>
    <w:rPr>
      <w:rFonts w:ascii="Arial" w:eastAsia="Times New Roman" w:hAnsi="Arial" w:cs="Arial"/>
      <w:sz w:val="24"/>
      <w:szCs w:val="24"/>
      <w:lang w:val="en-US" w:eastAsia="ar-SA"/>
    </w:rPr>
  </w:style>
  <w:style w:type="paragraph" w:customStyle="1" w:styleId="Teloteksta21">
    <w:name w:val="Telo teksta 21"/>
    <w:basedOn w:val="Normal"/>
    <w:rsid w:val="00BB67F5"/>
    <w:pPr>
      <w:suppressAutoHyphens/>
    </w:pPr>
    <w:rPr>
      <w:rFonts w:ascii="Arial" w:hAnsi="Arial" w:cs="Arial"/>
      <w:b/>
      <w:bCs/>
      <w:sz w:val="32"/>
      <w:lang w:val="sr-Cyrl-CS" w:eastAsia="ar-SA"/>
    </w:rPr>
  </w:style>
  <w:style w:type="paragraph" w:styleId="BodyTextIndent">
    <w:name w:val="Body Text Indent"/>
    <w:basedOn w:val="Normal"/>
    <w:link w:val="BodyTextIndentChar"/>
    <w:rsid w:val="00BB67F5"/>
    <w:pPr>
      <w:suppressAutoHyphens/>
      <w:spacing w:after="120"/>
      <w:ind w:left="283"/>
    </w:pPr>
    <w:rPr>
      <w:lang w:val="en-US" w:eastAsia="ar-SA"/>
    </w:rPr>
  </w:style>
  <w:style w:type="character" w:customStyle="1" w:styleId="BodyTextIndentChar">
    <w:name w:val="Body Text Indent Char"/>
    <w:basedOn w:val="DefaultParagraphFont"/>
    <w:link w:val="BodyTextIndent"/>
    <w:rsid w:val="00BB67F5"/>
    <w:rPr>
      <w:rFonts w:ascii="Times New Roman" w:eastAsia="Times New Roman" w:hAnsi="Times New Roman" w:cs="Times New Roman"/>
      <w:sz w:val="24"/>
      <w:szCs w:val="24"/>
      <w:lang w:val="en-US" w:eastAsia="ar-SA"/>
    </w:rPr>
  </w:style>
  <w:style w:type="paragraph" w:customStyle="1" w:styleId="ListParagraph1">
    <w:name w:val="List Paragraph1"/>
    <w:basedOn w:val="Normal"/>
    <w:qFormat/>
    <w:rsid w:val="00BB67F5"/>
    <w:pPr>
      <w:suppressAutoHyphens/>
      <w:ind w:left="720"/>
    </w:pPr>
    <w:rPr>
      <w:lang w:val="en-US" w:eastAsia="ar-SA"/>
    </w:rPr>
  </w:style>
  <w:style w:type="paragraph" w:customStyle="1" w:styleId="WW-Default">
    <w:name w:val="WW-Default"/>
    <w:rsid w:val="00BB67F5"/>
    <w:pPr>
      <w:widowControl w:val="0"/>
      <w:suppressAutoHyphens/>
      <w:autoSpaceDE w:val="0"/>
      <w:spacing w:after="0" w:line="240" w:lineRule="auto"/>
    </w:pPr>
    <w:rPr>
      <w:rFonts w:ascii="Tahoma" w:eastAsia="Times New Roman" w:hAnsi="Tahoma" w:cs="Tahoma"/>
      <w:color w:val="000000"/>
      <w:sz w:val="24"/>
      <w:szCs w:val="24"/>
      <w:lang w:val="en-US" w:eastAsia="ar-SA"/>
    </w:rPr>
  </w:style>
  <w:style w:type="paragraph" w:styleId="Footer">
    <w:name w:val="footer"/>
    <w:basedOn w:val="Normal"/>
    <w:link w:val="FooterChar"/>
    <w:uiPriority w:val="99"/>
    <w:rsid w:val="00BB67F5"/>
    <w:pPr>
      <w:tabs>
        <w:tab w:val="center" w:pos="4320"/>
        <w:tab w:val="right" w:pos="8640"/>
      </w:tabs>
      <w:suppressAutoHyphens/>
    </w:pPr>
    <w:rPr>
      <w:lang w:val="en-US" w:eastAsia="ar-SA"/>
    </w:rPr>
  </w:style>
  <w:style w:type="character" w:customStyle="1" w:styleId="FooterChar">
    <w:name w:val="Footer Char"/>
    <w:basedOn w:val="DefaultParagraphFont"/>
    <w:link w:val="Footer"/>
    <w:uiPriority w:val="99"/>
    <w:rsid w:val="00BB67F5"/>
    <w:rPr>
      <w:rFonts w:ascii="Times New Roman" w:eastAsia="Times New Roman" w:hAnsi="Times New Roman" w:cs="Times New Roman"/>
      <w:sz w:val="24"/>
      <w:szCs w:val="24"/>
      <w:lang w:val="en-US" w:eastAsia="ar-SA"/>
    </w:rPr>
  </w:style>
  <w:style w:type="paragraph" w:customStyle="1" w:styleId="CharCharChar1CharCharCharCharCharCharCharChar">
    <w:name w:val="Char Char Char1 Char Char Char Char Char Char Char Char"/>
    <w:basedOn w:val="Normal"/>
    <w:rsid w:val="00BB67F5"/>
    <w:pPr>
      <w:spacing w:after="160" w:line="240" w:lineRule="exact"/>
    </w:pPr>
    <w:rPr>
      <w:rFonts w:ascii="Tahoma" w:hAnsi="Tahoma" w:cs="Tahoma"/>
      <w:sz w:val="20"/>
      <w:szCs w:val="20"/>
      <w:lang w:val="en-US" w:eastAsia="ar-SA"/>
    </w:rPr>
  </w:style>
  <w:style w:type="paragraph" w:customStyle="1" w:styleId="Bodytext21">
    <w:name w:val="Body text (2)1"/>
    <w:basedOn w:val="Normal"/>
    <w:rsid w:val="00BB67F5"/>
    <w:pPr>
      <w:shd w:val="clear" w:color="auto" w:fill="FFFFFF"/>
      <w:spacing w:line="151" w:lineRule="exact"/>
    </w:pPr>
    <w:rPr>
      <w:rFonts w:ascii="Arial" w:eastAsia="Arial Unicode MS" w:hAnsi="Arial" w:cs="Arial"/>
      <w:sz w:val="22"/>
      <w:szCs w:val="22"/>
      <w:lang w:val="sr-Cyrl-CS" w:eastAsia="ar-SA"/>
    </w:rPr>
  </w:style>
  <w:style w:type="paragraph" w:customStyle="1" w:styleId="Uvlaenjetelateksta21">
    <w:name w:val="Uvlačenje tela teksta 21"/>
    <w:basedOn w:val="Normal"/>
    <w:rsid w:val="00BB67F5"/>
    <w:pPr>
      <w:suppressAutoHyphens/>
      <w:spacing w:after="120" w:line="480" w:lineRule="auto"/>
      <w:ind w:left="360"/>
    </w:pPr>
    <w:rPr>
      <w:lang w:val="en-US" w:eastAsia="ar-SA"/>
    </w:rPr>
  </w:style>
  <w:style w:type="paragraph" w:customStyle="1" w:styleId="Teloteksta31">
    <w:name w:val="Telo teksta 31"/>
    <w:basedOn w:val="Normal"/>
    <w:rsid w:val="00BB67F5"/>
    <w:pPr>
      <w:suppressAutoHyphens/>
      <w:spacing w:after="120"/>
    </w:pPr>
    <w:rPr>
      <w:sz w:val="16"/>
      <w:szCs w:val="16"/>
      <w:lang w:val="en-US" w:eastAsia="ar-SA"/>
    </w:rPr>
  </w:style>
  <w:style w:type="paragraph" w:customStyle="1" w:styleId="CharChar3">
    <w:name w:val="Char Char3"/>
    <w:basedOn w:val="Normal"/>
    <w:rsid w:val="00BB67F5"/>
    <w:pPr>
      <w:spacing w:after="160" w:line="240" w:lineRule="exact"/>
    </w:pPr>
    <w:rPr>
      <w:rFonts w:ascii="Tahoma" w:hAnsi="Tahoma" w:cs="Tahoma"/>
      <w:sz w:val="20"/>
      <w:szCs w:val="20"/>
      <w:lang w:val="en-US" w:eastAsia="ar-SA"/>
    </w:rPr>
  </w:style>
  <w:style w:type="paragraph" w:styleId="Header">
    <w:name w:val="header"/>
    <w:basedOn w:val="Normal"/>
    <w:link w:val="HeaderChar"/>
    <w:rsid w:val="00BB67F5"/>
    <w:pPr>
      <w:tabs>
        <w:tab w:val="center" w:pos="4320"/>
        <w:tab w:val="right" w:pos="8640"/>
      </w:tabs>
      <w:suppressAutoHyphens/>
    </w:pPr>
    <w:rPr>
      <w:lang w:val="en-US" w:eastAsia="ar-SA"/>
    </w:rPr>
  </w:style>
  <w:style w:type="character" w:customStyle="1" w:styleId="HeaderChar">
    <w:name w:val="Header Char"/>
    <w:basedOn w:val="DefaultParagraphFont"/>
    <w:link w:val="Header"/>
    <w:rsid w:val="00BB67F5"/>
    <w:rPr>
      <w:rFonts w:ascii="Times New Roman" w:eastAsia="Times New Roman" w:hAnsi="Times New Roman" w:cs="Times New Roman"/>
      <w:sz w:val="24"/>
      <w:szCs w:val="24"/>
      <w:lang w:val="en-US" w:eastAsia="ar-SA"/>
    </w:rPr>
  </w:style>
  <w:style w:type="paragraph" w:styleId="NormalWeb">
    <w:name w:val="Normal (Web)"/>
    <w:basedOn w:val="Normal"/>
    <w:rsid w:val="00BB67F5"/>
    <w:pPr>
      <w:spacing w:before="280" w:after="119"/>
    </w:pPr>
    <w:rPr>
      <w:lang w:val="en-US" w:eastAsia="ar-SA"/>
    </w:rPr>
  </w:style>
  <w:style w:type="paragraph" w:customStyle="1" w:styleId="paragraf">
    <w:name w:val="paragraf"/>
    <w:basedOn w:val="BodyText"/>
    <w:rsid w:val="00BB67F5"/>
    <w:pPr>
      <w:widowControl w:val="0"/>
      <w:shd w:val="clear" w:color="auto" w:fill="auto"/>
      <w:tabs>
        <w:tab w:val="clear" w:pos="9090"/>
      </w:tabs>
      <w:spacing w:after="100"/>
      <w:ind w:firstLine="567"/>
    </w:pPr>
    <w:rPr>
      <w:rFonts w:ascii="Arial Cirilica" w:eastAsia="HG Mincho Light J" w:hAnsi="Arial Cirilica" w:cs="Arial Cirilica"/>
      <w:b w:val="0"/>
      <w:bCs w:val="0"/>
      <w:color w:val="000000"/>
      <w:sz w:val="24"/>
      <w:szCs w:val="20"/>
      <w:lang w:val="en-US"/>
    </w:rPr>
  </w:style>
  <w:style w:type="paragraph" w:customStyle="1" w:styleId="CharCharCharCharCharCharChar">
    <w:name w:val="Char Char Char Char Char Char Char"/>
    <w:basedOn w:val="Normal"/>
    <w:rsid w:val="00BB67F5"/>
    <w:pPr>
      <w:spacing w:after="160" w:line="240" w:lineRule="exact"/>
    </w:pPr>
    <w:rPr>
      <w:rFonts w:ascii="Verdana" w:hAnsi="Verdana" w:cs="Verdana"/>
      <w:sz w:val="20"/>
      <w:szCs w:val="20"/>
      <w:lang w:val="en-US" w:eastAsia="ar-SA"/>
    </w:rPr>
  </w:style>
  <w:style w:type="paragraph" w:customStyle="1" w:styleId="CM17">
    <w:name w:val="CM17"/>
    <w:basedOn w:val="WW-Default"/>
    <w:next w:val="WW-Default"/>
    <w:rsid w:val="00BB67F5"/>
    <w:rPr>
      <w:rFonts w:ascii="Arial" w:hAnsi="Arial" w:cs="Arial"/>
      <w:color w:val="auto"/>
      <w:lang w:val="sr-Cyrl-CS"/>
    </w:rPr>
  </w:style>
  <w:style w:type="paragraph" w:customStyle="1" w:styleId="1">
    <w:name w:val="1"/>
    <w:basedOn w:val="Normal"/>
    <w:rsid w:val="00BB67F5"/>
    <w:rPr>
      <w:b/>
      <w:sz w:val="32"/>
      <w:u w:val="single"/>
      <w:lang w:val="sr-Cyrl-CS" w:eastAsia="ar-SA"/>
    </w:rPr>
  </w:style>
  <w:style w:type="paragraph" w:customStyle="1" w:styleId="SadrajTabele">
    <w:name w:val="Sadržaj Tabele"/>
    <w:basedOn w:val="BodyText"/>
    <w:rsid w:val="00BB67F5"/>
    <w:pPr>
      <w:widowControl w:val="0"/>
      <w:suppressLineNumbers/>
      <w:shd w:val="clear" w:color="auto" w:fill="auto"/>
      <w:tabs>
        <w:tab w:val="clear" w:pos="9090"/>
      </w:tabs>
      <w:spacing w:after="0"/>
    </w:pPr>
    <w:rPr>
      <w:rFonts w:ascii="CHelvPlain" w:eastAsia="HG Mincho Light J" w:hAnsi="CHelvPlain" w:cs="Times New Roman"/>
      <w:b w:val="0"/>
      <w:bCs w:val="0"/>
      <w:color w:val="000000"/>
      <w:sz w:val="24"/>
      <w:szCs w:val="20"/>
      <w:lang w:val="en-US"/>
    </w:rPr>
  </w:style>
  <w:style w:type="paragraph" w:customStyle="1" w:styleId="CharCharCharCharCharCharCharCharCharChar">
    <w:name w:val="Char Char Char Char Char Char Char Char Char Char"/>
    <w:basedOn w:val="Normal"/>
    <w:rsid w:val="00BB67F5"/>
    <w:pPr>
      <w:spacing w:after="160" w:line="240" w:lineRule="exact"/>
    </w:pPr>
    <w:rPr>
      <w:rFonts w:ascii="Verdana" w:hAnsi="Verdana" w:cs="Verdana"/>
      <w:sz w:val="20"/>
      <w:szCs w:val="20"/>
      <w:lang w:val="en-US" w:eastAsia="ar-SA"/>
    </w:rPr>
  </w:style>
  <w:style w:type="paragraph" w:styleId="BalloonText">
    <w:name w:val="Balloon Text"/>
    <w:basedOn w:val="Normal"/>
    <w:link w:val="BalloonTextChar"/>
    <w:rsid w:val="00BB67F5"/>
    <w:pPr>
      <w:suppressAutoHyphens/>
    </w:pPr>
    <w:rPr>
      <w:rFonts w:ascii="Tahoma" w:hAnsi="Tahoma" w:cs="Tahoma"/>
      <w:sz w:val="16"/>
      <w:szCs w:val="16"/>
      <w:lang w:val="en-US" w:eastAsia="ar-SA"/>
    </w:rPr>
  </w:style>
  <w:style w:type="character" w:customStyle="1" w:styleId="BalloonTextChar">
    <w:name w:val="Balloon Text Char"/>
    <w:basedOn w:val="DefaultParagraphFont"/>
    <w:link w:val="BalloonText"/>
    <w:rsid w:val="00BB67F5"/>
    <w:rPr>
      <w:rFonts w:ascii="Tahoma" w:eastAsia="Times New Roman" w:hAnsi="Tahoma" w:cs="Tahoma"/>
      <w:sz w:val="16"/>
      <w:szCs w:val="16"/>
      <w:lang w:val="en-US" w:eastAsia="ar-SA"/>
    </w:rPr>
  </w:style>
  <w:style w:type="paragraph" w:customStyle="1" w:styleId="CM3">
    <w:name w:val="CM3"/>
    <w:basedOn w:val="WW-Default"/>
    <w:next w:val="WW-Default"/>
    <w:rsid w:val="00BB67F5"/>
    <w:rPr>
      <w:rFonts w:ascii="Arial" w:hAnsi="Arial" w:cs="Arial"/>
      <w:color w:val="auto"/>
    </w:rPr>
  </w:style>
  <w:style w:type="paragraph" w:customStyle="1" w:styleId="CM20">
    <w:name w:val="CM20"/>
    <w:basedOn w:val="WW-Default"/>
    <w:next w:val="WW-Default"/>
    <w:rsid w:val="00BB67F5"/>
    <w:pPr>
      <w:spacing w:after="83"/>
    </w:pPr>
    <w:rPr>
      <w:color w:val="auto"/>
    </w:rPr>
  </w:style>
  <w:style w:type="paragraph" w:customStyle="1" w:styleId="PARAGRAF-PLAN">
    <w:name w:val="PARAGRAF-PLAN"/>
    <w:basedOn w:val="Normal"/>
    <w:rsid w:val="00BB67F5"/>
    <w:pPr>
      <w:widowControl w:val="0"/>
      <w:tabs>
        <w:tab w:val="left" w:pos="720"/>
      </w:tabs>
      <w:suppressAutoHyphens/>
      <w:autoSpaceDE w:val="0"/>
      <w:ind w:right="74"/>
      <w:jc w:val="both"/>
    </w:pPr>
    <w:rPr>
      <w:rFonts w:ascii="Arial" w:eastAsia="TimesNewRoman" w:hAnsi="Arial" w:cs="Arial"/>
      <w:bCs/>
      <w:iCs/>
      <w:sz w:val="22"/>
      <w:szCs w:val="22"/>
      <w:lang w:val="sr-Cyrl-CS" w:eastAsia="ar-SA"/>
    </w:rPr>
  </w:style>
  <w:style w:type="paragraph" w:customStyle="1" w:styleId="CM8">
    <w:name w:val="CM8"/>
    <w:basedOn w:val="WW-Default"/>
    <w:next w:val="WW-Default"/>
    <w:rsid w:val="00BB67F5"/>
    <w:rPr>
      <w:rFonts w:ascii="Arial" w:hAnsi="Arial" w:cs="Arial"/>
      <w:color w:val="auto"/>
    </w:rPr>
  </w:style>
  <w:style w:type="paragraph" w:customStyle="1" w:styleId="CM71">
    <w:name w:val="CM71"/>
    <w:basedOn w:val="WW-Default"/>
    <w:next w:val="WW-Default"/>
    <w:rsid w:val="00BB67F5"/>
    <w:pPr>
      <w:spacing w:after="120"/>
    </w:pPr>
    <w:rPr>
      <w:rFonts w:ascii="Arial" w:hAnsi="Arial" w:cs="Times New Roman"/>
      <w:color w:val="auto"/>
    </w:rPr>
  </w:style>
  <w:style w:type="paragraph" w:customStyle="1" w:styleId="WW-Default1">
    <w:name w:val="WW-Default1"/>
    <w:rsid w:val="00BB67F5"/>
    <w:pPr>
      <w:widowControl w:val="0"/>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CM52">
    <w:name w:val="CM52"/>
    <w:basedOn w:val="WW-Default"/>
    <w:next w:val="WW-Default"/>
    <w:rsid w:val="00BB67F5"/>
    <w:pPr>
      <w:spacing w:after="400"/>
    </w:pPr>
    <w:rPr>
      <w:rFonts w:ascii="Arial" w:hAnsi="Arial" w:cs="Arial"/>
      <w:color w:val="auto"/>
    </w:rPr>
  </w:style>
  <w:style w:type="paragraph" w:customStyle="1" w:styleId="bullets">
    <w:name w:val="bullets"/>
    <w:basedOn w:val="Normal"/>
    <w:rsid w:val="00BB67F5"/>
    <w:pPr>
      <w:tabs>
        <w:tab w:val="left" w:pos="360"/>
      </w:tabs>
      <w:suppressAutoHyphens/>
      <w:spacing w:before="20" w:after="20"/>
      <w:ind w:left="318" w:hanging="284"/>
      <w:jc w:val="both"/>
    </w:pPr>
    <w:rPr>
      <w:rFonts w:ascii="Cambria" w:hAnsi="Cambria" w:cs="Cambria"/>
      <w:sz w:val="20"/>
      <w:szCs w:val="20"/>
      <w:lang w:val="sr-Cyrl-CS" w:eastAsia="ar-SA"/>
    </w:rPr>
  </w:style>
  <w:style w:type="paragraph" w:customStyle="1" w:styleId="Normal1">
    <w:name w:val="Normal1"/>
    <w:basedOn w:val="Normal"/>
    <w:rsid w:val="00BB67F5"/>
    <w:pPr>
      <w:spacing w:before="280" w:after="280"/>
    </w:pPr>
    <w:rPr>
      <w:rFonts w:ascii="Arial" w:hAnsi="Arial" w:cs="Arial"/>
      <w:sz w:val="22"/>
      <w:szCs w:val="22"/>
      <w:lang w:val="en-US" w:eastAsia="ar-SA"/>
    </w:rPr>
  </w:style>
  <w:style w:type="paragraph" w:styleId="TOC2">
    <w:name w:val="toc 2"/>
    <w:basedOn w:val="Normal"/>
    <w:next w:val="Normal"/>
    <w:rsid w:val="00BB67F5"/>
    <w:pPr>
      <w:tabs>
        <w:tab w:val="left" w:pos="0"/>
        <w:tab w:val="right" w:leader="dot" w:pos="9356"/>
      </w:tabs>
      <w:suppressAutoHyphens/>
    </w:pPr>
    <w:rPr>
      <w:rFonts w:ascii="Arial" w:hAnsi="Arial" w:cs="Arial"/>
      <w:b/>
      <w:sz w:val="22"/>
      <w:szCs w:val="22"/>
      <w:lang w:val="sr-Cyrl-CS" w:eastAsia="ar-SA"/>
    </w:rPr>
  </w:style>
  <w:style w:type="paragraph" w:customStyle="1" w:styleId="Bodytext161">
    <w:name w:val="Body text (16)1"/>
    <w:basedOn w:val="Normal"/>
    <w:rsid w:val="00BB67F5"/>
    <w:pPr>
      <w:shd w:val="clear" w:color="auto" w:fill="FFFFFF"/>
      <w:spacing w:before="120" w:after="420" w:line="259" w:lineRule="exact"/>
      <w:ind w:hanging="700"/>
      <w:jc w:val="both"/>
    </w:pPr>
    <w:rPr>
      <w:sz w:val="21"/>
      <w:szCs w:val="21"/>
      <w:lang w:val="en-US" w:eastAsia="ar-SA"/>
    </w:rPr>
  </w:style>
  <w:style w:type="paragraph" w:customStyle="1" w:styleId="BodyText210">
    <w:name w:val="Body Text 21"/>
    <w:basedOn w:val="Normal"/>
    <w:rsid w:val="00BB67F5"/>
    <w:pPr>
      <w:widowControl w:val="0"/>
      <w:suppressAutoHyphens/>
      <w:jc w:val="both"/>
    </w:pPr>
    <w:rPr>
      <w:rFonts w:ascii="CHelvPlain" w:eastAsia="Lucida Sans Unicode" w:hAnsi="CHelvPlain" w:cs="CHelvPlain"/>
      <w:kern w:val="1"/>
      <w:sz w:val="22"/>
      <w:lang w:val="en-US" w:eastAsia="hi-IN" w:bidi="hi-IN"/>
    </w:rPr>
  </w:style>
  <w:style w:type="paragraph" w:customStyle="1" w:styleId="TableContents">
    <w:name w:val="Table Contents"/>
    <w:basedOn w:val="Normal"/>
    <w:rsid w:val="00BB67F5"/>
    <w:pPr>
      <w:suppressLineNumbers/>
      <w:suppressAutoHyphens/>
    </w:pPr>
    <w:rPr>
      <w:lang w:val="en-US" w:eastAsia="ar-SA"/>
    </w:rPr>
  </w:style>
  <w:style w:type="paragraph" w:customStyle="1" w:styleId="TableHeading">
    <w:name w:val="Table Heading"/>
    <w:basedOn w:val="TableContents"/>
    <w:rsid w:val="00BB67F5"/>
    <w:pPr>
      <w:jc w:val="center"/>
    </w:pPr>
    <w:rPr>
      <w:b/>
      <w:bCs/>
    </w:rPr>
  </w:style>
  <w:style w:type="paragraph" w:customStyle="1" w:styleId="Framecontents">
    <w:name w:val="Frame contents"/>
    <w:basedOn w:val="BodyText"/>
    <w:rsid w:val="00BB67F5"/>
  </w:style>
  <w:style w:type="paragraph" w:styleId="ListParagraph">
    <w:name w:val="List Paragraph"/>
    <w:basedOn w:val="Normal"/>
    <w:uiPriority w:val="34"/>
    <w:qFormat/>
    <w:rsid w:val="002A0266"/>
    <w:pPr>
      <w:ind w:left="720"/>
      <w:contextualSpacing/>
    </w:pPr>
  </w:style>
  <w:style w:type="paragraph" w:styleId="BodyText2">
    <w:name w:val="Body Text 2"/>
    <w:basedOn w:val="Normal"/>
    <w:link w:val="BodyText2Char"/>
    <w:unhideWhenUsed/>
    <w:rsid w:val="00043720"/>
    <w:pPr>
      <w:spacing w:after="120" w:line="480" w:lineRule="auto"/>
    </w:pPr>
  </w:style>
  <w:style w:type="character" w:customStyle="1" w:styleId="BodyText2Char">
    <w:name w:val="Body Text 2 Char"/>
    <w:basedOn w:val="DefaultParagraphFont"/>
    <w:link w:val="BodyText2"/>
    <w:uiPriority w:val="99"/>
    <w:semiHidden/>
    <w:rsid w:val="00043720"/>
    <w:rPr>
      <w:rFonts w:ascii="Times New Roman" w:eastAsia="Times New Roman" w:hAnsi="Times New Roman" w:cs="Times New Roman"/>
      <w:sz w:val="24"/>
      <w:szCs w:val="24"/>
      <w:lang w:val="sr-Latn-CS" w:eastAsia="sr-Latn-CS"/>
    </w:rPr>
  </w:style>
  <w:style w:type="character" w:customStyle="1" w:styleId="Heading5Char">
    <w:name w:val="Heading 5 Char"/>
    <w:basedOn w:val="DefaultParagraphFont"/>
    <w:link w:val="Heading5"/>
    <w:rsid w:val="00043720"/>
    <w:rPr>
      <w:rFonts w:ascii="Calibri" w:eastAsia="Times New Roman" w:hAnsi="Calibri" w:cs="Times New Roman"/>
      <w:b/>
      <w:bCs/>
      <w:i/>
      <w:iCs/>
      <w:sz w:val="26"/>
      <w:szCs w:val="26"/>
      <w:lang w:val="en-US" w:eastAsia="ar-SA"/>
    </w:rPr>
  </w:style>
  <w:style w:type="character" w:customStyle="1" w:styleId="Heading8Char">
    <w:name w:val="Heading 8 Char"/>
    <w:basedOn w:val="DefaultParagraphFont"/>
    <w:link w:val="Heading8"/>
    <w:rsid w:val="00043720"/>
    <w:rPr>
      <w:rFonts w:ascii="Times New Roman" w:eastAsia="Times New Roman" w:hAnsi="Times New Roman" w:cs="Times New Roman"/>
      <w:i/>
      <w:iCs/>
      <w:sz w:val="24"/>
      <w:szCs w:val="24"/>
      <w:lang w:val="en-US" w:eastAsia="ar-SA"/>
    </w:rPr>
  </w:style>
  <w:style w:type="paragraph" w:customStyle="1" w:styleId="Default">
    <w:name w:val="Default"/>
    <w:rsid w:val="00043720"/>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paragraph" w:customStyle="1" w:styleId="CharCharChar1CharCharCharCharCharCharCharChar0">
    <w:name w:val="Char Char Char1 Char Char Char Char Char Char Char Char"/>
    <w:basedOn w:val="Normal"/>
    <w:semiHidden/>
    <w:rsid w:val="00043720"/>
    <w:pPr>
      <w:spacing w:after="160" w:line="240" w:lineRule="exact"/>
    </w:pPr>
    <w:rPr>
      <w:rFonts w:ascii="Tahoma" w:hAnsi="Tahoma"/>
      <w:sz w:val="20"/>
      <w:szCs w:val="20"/>
      <w:lang w:val="en-US" w:eastAsia="en-US"/>
    </w:rPr>
  </w:style>
  <w:style w:type="paragraph" w:styleId="BodyTextIndent2">
    <w:name w:val="Body Text Indent 2"/>
    <w:basedOn w:val="Normal"/>
    <w:link w:val="BodyTextIndent2Char"/>
    <w:rsid w:val="00043720"/>
    <w:pPr>
      <w:suppressAutoHyphens/>
      <w:spacing w:after="120" w:line="480" w:lineRule="auto"/>
      <w:ind w:left="360"/>
    </w:pPr>
    <w:rPr>
      <w:lang w:val="en-US" w:eastAsia="ar-SA"/>
    </w:rPr>
  </w:style>
  <w:style w:type="character" w:customStyle="1" w:styleId="BodyTextIndent2Char">
    <w:name w:val="Body Text Indent 2 Char"/>
    <w:basedOn w:val="DefaultParagraphFont"/>
    <w:link w:val="BodyTextIndent2"/>
    <w:rsid w:val="00043720"/>
    <w:rPr>
      <w:rFonts w:ascii="Times New Roman" w:eastAsia="Times New Roman" w:hAnsi="Times New Roman" w:cs="Times New Roman"/>
      <w:sz w:val="24"/>
      <w:szCs w:val="24"/>
      <w:lang w:val="en-US" w:eastAsia="ar-SA"/>
    </w:rPr>
  </w:style>
  <w:style w:type="paragraph" w:styleId="BodyText3">
    <w:name w:val="Body Text 3"/>
    <w:basedOn w:val="Normal"/>
    <w:link w:val="BodyText3Char"/>
    <w:rsid w:val="00043720"/>
    <w:pPr>
      <w:suppressAutoHyphens/>
      <w:spacing w:after="120"/>
    </w:pPr>
    <w:rPr>
      <w:sz w:val="16"/>
      <w:szCs w:val="16"/>
      <w:lang w:val="en-US" w:eastAsia="ar-SA"/>
    </w:rPr>
  </w:style>
  <w:style w:type="character" w:customStyle="1" w:styleId="BodyText3Char">
    <w:name w:val="Body Text 3 Char"/>
    <w:basedOn w:val="DefaultParagraphFont"/>
    <w:link w:val="BodyText3"/>
    <w:rsid w:val="00043720"/>
    <w:rPr>
      <w:rFonts w:ascii="Times New Roman" w:eastAsia="Times New Roman" w:hAnsi="Times New Roman" w:cs="Times New Roman"/>
      <w:sz w:val="16"/>
      <w:szCs w:val="16"/>
      <w:lang w:val="en-US" w:eastAsia="ar-SA"/>
    </w:rPr>
  </w:style>
  <w:style w:type="paragraph" w:customStyle="1" w:styleId="CharChar30">
    <w:name w:val="Char Char3"/>
    <w:basedOn w:val="Normal"/>
    <w:semiHidden/>
    <w:rsid w:val="00043720"/>
    <w:pPr>
      <w:spacing w:after="160" w:line="240" w:lineRule="exact"/>
    </w:pPr>
    <w:rPr>
      <w:rFonts w:ascii="Tahoma" w:hAnsi="Tahoma"/>
      <w:sz w:val="20"/>
      <w:szCs w:val="20"/>
      <w:lang w:val="en-US" w:eastAsia="en-US"/>
    </w:rPr>
  </w:style>
  <w:style w:type="paragraph" w:styleId="TOC1">
    <w:name w:val="toc 1"/>
    <w:basedOn w:val="Normal"/>
    <w:next w:val="Normal"/>
    <w:autoRedefine/>
    <w:rsid w:val="00043720"/>
    <w:pPr>
      <w:tabs>
        <w:tab w:val="right" w:leader="dot" w:pos="10070"/>
      </w:tabs>
      <w:suppressAutoHyphens/>
      <w:spacing w:before="120"/>
    </w:pPr>
    <w:rPr>
      <w:rFonts w:ascii="Verdana" w:hAnsi="Verdana" w:cs="Verdana"/>
      <w:b/>
      <w:bCs/>
      <w:sz w:val="18"/>
      <w:szCs w:val="18"/>
      <w:lang w:val="sr-Cyrl-RS" w:eastAsia="ar-SA"/>
    </w:rPr>
  </w:style>
  <w:style w:type="paragraph" w:styleId="TOC3">
    <w:name w:val="toc 3"/>
    <w:basedOn w:val="Normal"/>
    <w:next w:val="Normal"/>
    <w:autoRedefine/>
    <w:rsid w:val="00043720"/>
    <w:pPr>
      <w:tabs>
        <w:tab w:val="right" w:leader="dot" w:pos="9356"/>
      </w:tabs>
      <w:suppressAutoHyphens/>
    </w:pPr>
    <w:rPr>
      <w:rFonts w:ascii="Arial" w:hAnsi="Arial" w:cs="Arial"/>
      <w:b/>
      <w:sz w:val="22"/>
      <w:szCs w:val="22"/>
      <w:lang w:val="sr-Cyrl-CS" w:eastAsia="ar-SA"/>
    </w:rPr>
  </w:style>
  <w:style w:type="paragraph" w:customStyle="1" w:styleId="CharChar2Char">
    <w:name w:val="Char Char2 Char"/>
    <w:basedOn w:val="Normal"/>
    <w:semiHidden/>
    <w:rsid w:val="00043720"/>
    <w:pPr>
      <w:spacing w:after="160" w:line="240" w:lineRule="exact"/>
    </w:pPr>
    <w:rPr>
      <w:rFonts w:ascii="Tahoma" w:hAnsi="Tahoma"/>
      <w:sz w:val="20"/>
      <w:szCs w:val="20"/>
      <w:lang w:val="en-US" w:eastAsia="en-US"/>
    </w:rPr>
  </w:style>
  <w:style w:type="paragraph" w:styleId="FootnoteText">
    <w:name w:val="footnote text"/>
    <w:basedOn w:val="Normal"/>
    <w:link w:val="FootnoteTextChar"/>
    <w:rsid w:val="00043720"/>
    <w:rPr>
      <w:rFonts w:ascii="A Cirilica Helvetica" w:hAnsi="A Cirilica Helvetica"/>
      <w:sz w:val="20"/>
      <w:szCs w:val="20"/>
      <w:lang w:val="sr-Cyrl-CS" w:eastAsia="en-US"/>
    </w:rPr>
  </w:style>
  <w:style w:type="character" w:customStyle="1" w:styleId="FootnoteTextChar">
    <w:name w:val="Footnote Text Char"/>
    <w:basedOn w:val="DefaultParagraphFont"/>
    <w:link w:val="FootnoteText"/>
    <w:rsid w:val="00043720"/>
    <w:rPr>
      <w:rFonts w:ascii="A Cirilica Helvetica" w:eastAsia="Times New Roman" w:hAnsi="A Cirilica Helvetica" w:cs="Times New Roman"/>
      <w:sz w:val="20"/>
      <w:szCs w:val="20"/>
      <w:lang w:val="sr-Cyrl-CS"/>
    </w:rPr>
  </w:style>
  <w:style w:type="character" w:styleId="FootnoteReference">
    <w:name w:val="footnote reference"/>
    <w:semiHidden/>
    <w:rsid w:val="00043720"/>
    <w:rPr>
      <w:vertAlign w:val="superscript"/>
    </w:rPr>
  </w:style>
  <w:style w:type="paragraph" w:customStyle="1" w:styleId="Normal2">
    <w:name w:val="Normal2"/>
    <w:basedOn w:val="Normal"/>
    <w:rsid w:val="00043720"/>
    <w:pPr>
      <w:spacing w:before="100" w:beforeAutospacing="1" w:after="100" w:afterAutospacing="1"/>
    </w:pPr>
    <w:rPr>
      <w:rFonts w:ascii="Arial" w:hAnsi="Arial" w:cs="Arial"/>
      <w:sz w:val="22"/>
      <w:szCs w:val="22"/>
      <w:lang w:val="en-US" w:eastAsia="en-US"/>
    </w:rPr>
  </w:style>
  <w:style w:type="character" w:customStyle="1" w:styleId="stepen1">
    <w:name w:val="stepen1"/>
    <w:rsid w:val="00043720"/>
    <w:rPr>
      <w:sz w:val="15"/>
      <w:szCs w:val="15"/>
      <w:vertAlign w:val="superscript"/>
    </w:rPr>
  </w:style>
  <w:style w:type="paragraph" w:customStyle="1" w:styleId="clan">
    <w:name w:val="clan"/>
    <w:basedOn w:val="Normal"/>
    <w:rsid w:val="00043720"/>
    <w:pPr>
      <w:spacing w:before="100" w:beforeAutospacing="1" w:after="100" w:afterAutospacing="1"/>
    </w:pPr>
    <w:rPr>
      <w:lang w:val="en-US" w:eastAsia="en-US"/>
    </w:rPr>
  </w:style>
  <w:style w:type="paragraph" w:customStyle="1" w:styleId="wyq110---naslov-clana">
    <w:name w:val="wyq110---naslov-clana"/>
    <w:basedOn w:val="Normal"/>
    <w:rsid w:val="00043720"/>
    <w:pPr>
      <w:spacing w:before="100" w:beforeAutospacing="1" w:after="100" w:afterAutospacing="1"/>
    </w:pPr>
    <w:rPr>
      <w:lang w:val="en-US" w:eastAsia="en-US"/>
    </w:rPr>
  </w:style>
  <w:style w:type="character" w:customStyle="1" w:styleId="Bodytext17">
    <w:name w:val="Body text (17)_"/>
    <w:link w:val="Bodytext171"/>
    <w:locked/>
    <w:rsid w:val="00043720"/>
    <w:rPr>
      <w:b/>
      <w:bCs/>
      <w:sz w:val="21"/>
      <w:szCs w:val="21"/>
      <w:shd w:val="clear" w:color="auto" w:fill="FFFFFF"/>
    </w:rPr>
  </w:style>
  <w:style w:type="character" w:customStyle="1" w:styleId="Bodytext17Spacing3pt">
    <w:name w:val="Body text (17) + Spacing 3 pt"/>
    <w:rsid w:val="00043720"/>
    <w:rPr>
      <w:b/>
      <w:bCs/>
      <w:spacing w:val="60"/>
      <w:sz w:val="21"/>
      <w:szCs w:val="21"/>
      <w:lang w:bidi="ar-SA"/>
    </w:rPr>
  </w:style>
  <w:style w:type="character" w:customStyle="1" w:styleId="Bodytext20">
    <w:name w:val="Body text (2)_"/>
    <w:link w:val="Bodytext22"/>
    <w:locked/>
    <w:rsid w:val="00043720"/>
    <w:rPr>
      <w:rFonts w:ascii="Bookman Old Style" w:hAnsi="Bookman Old Style"/>
      <w:shd w:val="clear" w:color="auto" w:fill="FFFFFF"/>
    </w:rPr>
  </w:style>
  <w:style w:type="character" w:customStyle="1" w:styleId="Bodytext2TimesNewRoman">
    <w:name w:val="Body text (2) + Times New Roman"/>
    <w:aliases w:val="9.5 pt,Bold"/>
    <w:rsid w:val="00043720"/>
    <w:rPr>
      <w:rFonts w:ascii="Times New Roman" w:hAnsi="Times New Roman" w:cs="Times New Roman"/>
      <w:b/>
      <w:bCs/>
      <w:spacing w:val="0"/>
      <w:sz w:val="19"/>
      <w:szCs w:val="19"/>
      <w:lang w:bidi="ar-SA"/>
    </w:rPr>
  </w:style>
  <w:style w:type="character" w:customStyle="1" w:styleId="Bodytext16Bold">
    <w:name w:val="Body text (16) + Bold"/>
    <w:rsid w:val="00043720"/>
    <w:rPr>
      <w:b/>
      <w:bCs/>
      <w:sz w:val="21"/>
      <w:szCs w:val="21"/>
      <w:lang w:bidi="ar-SA"/>
    </w:rPr>
  </w:style>
  <w:style w:type="character" w:customStyle="1" w:styleId="Bodytext16Italic1">
    <w:name w:val="Body text (16) + Italic1"/>
    <w:rsid w:val="00043720"/>
    <w:rPr>
      <w:i/>
      <w:iCs/>
      <w:sz w:val="21"/>
      <w:szCs w:val="21"/>
      <w:lang w:bidi="ar-SA"/>
    </w:rPr>
  </w:style>
  <w:style w:type="character" w:customStyle="1" w:styleId="Bodytext170">
    <w:name w:val="Body text (17)"/>
    <w:rsid w:val="00043720"/>
    <w:rPr>
      <w:b/>
      <w:bCs/>
      <w:sz w:val="21"/>
      <w:szCs w:val="21"/>
      <w:u w:val="single"/>
      <w:lang w:bidi="ar-SA"/>
    </w:rPr>
  </w:style>
  <w:style w:type="character" w:customStyle="1" w:styleId="Bodytext16Bold2">
    <w:name w:val="Body text (16) + Bold2"/>
    <w:rsid w:val="00043720"/>
    <w:rPr>
      <w:b/>
      <w:bCs/>
      <w:sz w:val="21"/>
      <w:szCs w:val="21"/>
      <w:lang w:bidi="ar-SA"/>
    </w:rPr>
  </w:style>
  <w:style w:type="character" w:customStyle="1" w:styleId="Bodytext172">
    <w:name w:val="Body text (17)2"/>
    <w:rsid w:val="00043720"/>
    <w:rPr>
      <w:b/>
      <w:bCs/>
      <w:sz w:val="21"/>
      <w:szCs w:val="21"/>
      <w:u w:val="single"/>
      <w:lang w:bidi="ar-SA"/>
    </w:rPr>
  </w:style>
  <w:style w:type="character" w:customStyle="1" w:styleId="Bodytext1695pt">
    <w:name w:val="Body text (16) + 9.5 pt"/>
    <w:aliases w:val="Bold2"/>
    <w:rsid w:val="00043720"/>
    <w:rPr>
      <w:b/>
      <w:bCs/>
      <w:sz w:val="19"/>
      <w:szCs w:val="19"/>
      <w:lang w:bidi="ar-SA"/>
    </w:rPr>
  </w:style>
  <w:style w:type="character" w:customStyle="1" w:styleId="Bodytext2TimesNewRoman2">
    <w:name w:val="Body text (2) + Times New Roman2"/>
    <w:aliases w:val="10.5 pt"/>
    <w:rsid w:val="00043720"/>
    <w:rPr>
      <w:rFonts w:ascii="Times New Roman" w:hAnsi="Times New Roman" w:cs="Times New Roman"/>
      <w:spacing w:val="0"/>
      <w:sz w:val="21"/>
      <w:szCs w:val="21"/>
      <w:lang w:bidi="ar-SA"/>
    </w:rPr>
  </w:style>
  <w:style w:type="character" w:customStyle="1" w:styleId="Bodytext2TimesNewRoman1">
    <w:name w:val="Body text (2) + Times New Roman1"/>
    <w:aliases w:val="9.5 pt1,Bold1"/>
    <w:rsid w:val="00043720"/>
    <w:rPr>
      <w:rFonts w:ascii="Times New Roman" w:hAnsi="Times New Roman" w:cs="Times New Roman"/>
      <w:b/>
      <w:bCs/>
      <w:spacing w:val="0"/>
      <w:sz w:val="19"/>
      <w:szCs w:val="19"/>
      <w:lang w:bidi="ar-SA"/>
    </w:rPr>
  </w:style>
  <w:style w:type="paragraph" w:customStyle="1" w:styleId="Bodytext171">
    <w:name w:val="Body text (17)1"/>
    <w:basedOn w:val="Normal"/>
    <w:link w:val="Bodytext17"/>
    <w:rsid w:val="00043720"/>
    <w:pPr>
      <w:shd w:val="clear" w:color="auto" w:fill="FFFFFF"/>
      <w:spacing w:before="420" w:after="420" w:line="240" w:lineRule="atLeast"/>
      <w:ind w:hanging="700"/>
    </w:pPr>
    <w:rPr>
      <w:rFonts w:asciiTheme="minorHAnsi" w:eastAsiaTheme="minorHAnsi" w:hAnsiTheme="minorHAnsi" w:cstheme="minorBidi"/>
      <w:b/>
      <w:bCs/>
      <w:sz w:val="21"/>
      <w:szCs w:val="21"/>
      <w:lang w:val="en-GB" w:eastAsia="en-US"/>
    </w:rPr>
  </w:style>
  <w:style w:type="paragraph" w:customStyle="1" w:styleId="Bodytext22">
    <w:name w:val="Body text (2)"/>
    <w:basedOn w:val="Normal"/>
    <w:link w:val="Bodytext20"/>
    <w:rsid w:val="00043720"/>
    <w:pPr>
      <w:shd w:val="clear" w:color="auto" w:fill="FFFFFF"/>
      <w:spacing w:before="420" w:after="120" w:line="240" w:lineRule="atLeast"/>
    </w:pPr>
    <w:rPr>
      <w:rFonts w:ascii="Bookman Old Style" w:eastAsiaTheme="minorHAnsi" w:hAnsi="Bookman Old Style" w:cstheme="minorBidi"/>
      <w:sz w:val="22"/>
      <w:szCs w:val="22"/>
      <w:lang w:val="en-GB" w:eastAsia="en-US"/>
    </w:rPr>
  </w:style>
  <w:style w:type="paragraph" w:customStyle="1" w:styleId="CharCharCharCharCharCharChar0">
    <w:name w:val="Char Char Char Char Char Char Char"/>
    <w:basedOn w:val="Normal"/>
    <w:rsid w:val="00043720"/>
    <w:pPr>
      <w:spacing w:after="160" w:line="240" w:lineRule="exact"/>
    </w:pPr>
    <w:rPr>
      <w:rFonts w:ascii="Verdana" w:hAnsi="Verdana"/>
      <w:sz w:val="20"/>
      <w:szCs w:val="20"/>
      <w:lang w:val="en-US" w:eastAsia="en-US"/>
    </w:rPr>
  </w:style>
  <w:style w:type="character" w:customStyle="1" w:styleId="Bodytext160">
    <w:name w:val="Body text (16)"/>
    <w:rsid w:val="00043720"/>
  </w:style>
  <w:style w:type="paragraph" w:customStyle="1" w:styleId="CharChar2CharCharChar">
    <w:name w:val="Char Char2 Char Char Char"/>
    <w:basedOn w:val="Normal"/>
    <w:semiHidden/>
    <w:rsid w:val="00043720"/>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rsid w:val="00043720"/>
    <w:pPr>
      <w:spacing w:after="160" w:line="240" w:lineRule="exact"/>
    </w:pPr>
    <w:rPr>
      <w:rFonts w:ascii="Verdana" w:hAnsi="Verdana"/>
      <w:sz w:val="20"/>
      <w:szCs w:val="20"/>
      <w:lang w:val="en-US" w:eastAsia="en-US"/>
    </w:rPr>
  </w:style>
  <w:style w:type="paragraph" w:customStyle="1" w:styleId="WW-BodyText2">
    <w:name w:val="WW-Body Text 2"/>
    <w:basedOn w:val="Normal"/>
    <w:rsid w:val="00043720"/>
    <w:pPr>
      <w:suppressAutoHyphens/>
      <w:jc w:val="both"/>
    </w:pPr>
    <w:rPr>
      <w:rFonts w:ascii="Helvetica" w:hAnsi="Helvetica"/>
      <w:szCs w:val="20"/>
      <w:lang w:eastAsia="en-GB"/>
    </w:rPr>
  </w:style>
  <w:style w:type="paragraph" w:customStyle="1" w:styleId="teza">
    <w:name w:val="teza"/>
    <w:basedOn w:val="Normal"/>
    <w:rsid w:val="00043720"/>
    <w:pPr>
      <w:suppressAutoHyphens/>
      <w:spacing w:after="100"/>
      <w:ind w:left="-720"/>
      <w:jc w:val="both"/>
    </w:pPr>
    <w:rPr>
      <w:rFonts w:ascii="Arial Cirilica" w:hAnsi="Arial Cirilica" w:cs="Arial"/>
      <w:lang w:val="en-GB" w:eastAsia="ar-SA"/>
    </w:rPr>
  </w:style>
  <w:style w:type="character" w:customStyle="1" w:styleId="WW8Num2z1">
    <w:name w:val="WW8Num2z1"/>
    <w:rsid w:val="00660207"/>
    <w:rPr>
      <w:rFonts w:ascii="Symbol" w:hAnsi="Symbol" w:cs="Symbol" w:hint="default"/>
      <w:sz w:val="18"/>
      <w:szCs w:val="18"/>
    </w:rPr>
  </w:style>
  <w:style w:type="character" w:customStyle="1" w:styleId="WW8Num2z2">
    <w:name w:val="WW8Num2z2"/>
    <w:rsid w:val="00660207"/>
    <w:rPr>
      <w:rFonts w:ascii="Wingdings" w:hAnsi="Wingdings" w:cs="Wingdings" w:hint="default"/>
    </w:rPr>
  </w:style>
  <w:style w:type="character" w:customStyle="1" w:styleId="WW8Num2z3">
    <w:name w:val="WW8Num2z3"/>
    <w:rsid w:val="00660207"/>
    <w:rPr>
      <w:rFonts w:ascii="Symbol" w:hAnsi="Symbol" w:cs="Symbol" w:hint="default"/>
    </w:rPr>
  </w:style>
  <w:style w:type="character" w:customStyle="1" w:styleId="WW8Num2z4">
    <w:name w:val="WW8Num2z4"/>
    <w:rsid w:val="00660207"/>
    <w:rPr>
      <w:rFonts w:ascii="Courier New" w:hAnsi="Courier New" w:cs="Courier New" w:hint="default"/>
    </w:rPr>
  </w:style>
  <w:style w:type="character" w:customStyle="1" w:styleId="WW8Num4z3">
    <w:name w:val="WW8Num4z3"/>
    <w:rsid w:val="00660207"/>
    <w:rPr>
      <w:rFonts w:ascii="Symbol" w:hAnsi="Symbol" w:cs="Symbol" w:hint="default"/>
    </w:rPr>
  </w:style>
  <w:style w:type="character" w:customStyle="1" w:styleId="WW8Num4z4">
    <w:name w:val="WW8Num4z4"/>
    <w:rsid w:val="00660207"/>
    <w:rPr>
      <w:rFonts w:ascii="Courier New" w:hAnsi="Courier New" w:cs="Courier New" w:hint="default"/>
    </w:rPr>
  </w:style>
  <w:style w:type="character" w:customStyle="1" w:styleId="WW8Num5z4">
    <w:name w:val="WW8Num5z4"/>
    <w:rsid w:val="00660207"/>
  </w:style>
  <w:style w:type="character" w:customStyle="1" w:styleId="WW8Num5z5">
    <w:name w:val="WW8Num5z5"/>
    <w:rsid w:val="00660207"/>
  </w:style>
  <w:style w:type="character" w:customStyle="1" w:styleId="WW8Num5z6">
    <w:name w:val="WW8Num5z6"/>
    <w:rsid w:val="00660207"/>
  </w:style>
  <w:style w:type="character" w:customStyle="1" w:styleId="WW8Num5z7">
    <w:name w:val="WW8Num5z7"/>
    <w:rsid w:val="00660207"/>
  </w:style>
  <w:style w:type="character" w:customStyle="1" w:styleId="WW8Num5z8">
    <w:name w:val="WW8Num5z8"/>
    <w:rsid w:val="00660207"/>
  </w:style>
  <w:style w:type="character" w:customStyle="1" w:styleId="WW8Num6z2">
    <w:name w:val="WW8Num6z2"/>
    <w:rsid w:val="00660207"/>
    <w:rPr>
      <w:rFonts w:ascii="Wingdings" w:hAnsi="Wingdings" w:cs="Wingdings" w:hint="default"/>
    </w:rPr>
  </w:style>
  <w:style w:type="character" w:customStyle="1" w:styleId="WW8Num6z3">
    <w:name w:val="WW8Num6z3"/>
    <w:rsid w:val="00660207"/>
    <w:rPr>
      <w:rFonts w:ascii="Symbol" w:hAnsi="Symbol" w:cs="Symbol" w:hint="default"/>
    </w:rPr>
  </w:style>
  <w:style w:type="character" w:customStyle="1" w:styleId="WW8Num8z2">
    <w:name w:val="WW8Num8z2"/>
    <w:rsid w:val="00660207"/>
    <w:rPr>
      <w:rFonts w:ascii="Wingdings" w:hAnsi="Wingdings" w:cs="Wingdings" w:hint="default"/>
    </w:rPr>
  </w:style>
  <w:style w:type="character" w:customStyle="1" w:styleId="WW8Num8z3">
    <w:name w:val="WW8Num8z3"/>
    <w:rsid w:val="00660207"/>
    <w:rPr>
      <w:rFonts w:ascii="Symbol" w:hAnsi="Symbol" w:cs="Symbol" w:hint="default"/>
    </w:rPr>
  </w:style>
  <w:style w:type="character" w:customStyle="1" w:styleId="WW8Num10z3">
    <w:name w:val="WW8Num10z3"/>
    <w:rsid w:val="00660207"/>
    <w:rPr>
      <w:rFonts w:ascii="Symbol" w:hAnsi="Symbol" w:cs="Symbol" w:hint="default"/>
    </w:rPr>
  </w:style>
  <w:style w:type="character" w:customStyle="1" w:styleId="WW8Num10z4">
    <w:name w:val="WW8Num10z4"/>
    <w:rsid w:val="00660207"/>
    <w:rPr>
      <w:rFonts w:ascii="Courier New" w:hAnsi="Courier New" w:cs="Courier New" w:hint="default"/>
    </w:rPr>
  </w:style>
  <w:style w:type="character" w:customStyle="1" w:styleId="WW8Num14z2">
    <w:name w:val="WW8Num14z2"/>
    <w:rsid w:val="00660207"/>
    <w:rPr>
      <w:rFonts w:ascii="Wingdings" w:hAnsi="Wingdings" w:cs="Wingdings" w:hint="default"/>
    </w:rPr>
  </w:style>
  <w:style w:type="character" w:customStyle="1" w:styleId="WW8Num14z3">
    <w:name w:val="WW8Num14z3"/>
    <w:rsid w:val="00660207"/>
    <w:rPr>
      <w:rFonts w:ascii="Symbol" w:hAnsi="Symbol" w:cs="Symbol" w:hint="default"/>
    </w:rPr>
  </w:style>
  <w:style w:type="character" w:customStyle="1" w:styleId="WW8Num15z3">
    <w:name w:val="WW8Num15z3"/>
    <w:rsid w:val="00660207"/>
    <w:rPr>
      <w:rFonts w:ascii="Symbol" w:hAnsi="Symbol" w:cs="Symbol" w:hint="default"/>
    </w:rPr>
  </w:style>
  <w:style w:type="character" w:customStyle="1" w:styleId="WW8Num16z1">
    <w:name w:val="WW8Num16z1"/>
    <w:rsid w:val="00660207"/>
    <w:rPr>
      <w:rFonts w:ascii="Courier New" w:hAnsi="Courier New" w:cs="Courier New" w:hint="default"/>
    </w:rPr>
  </w:style>
  <w:style w:type="character" w:customStyle="1" w:styleId="WW8Num16z2">
    <w:name w:val="WW8Num16z2"/>
    <w:rsid w:val="00660207"/>
    <w:rPr>
      <w:rFonts w:ascii="Wingdings" w:hAnsi="Wingdings" w:cs="Wingdings" w:hint="default"/>
    </w:rPr>
  </w:style>
  <w:style w:type="character" w:customStyle="1" w:styleId="WW8Num21z1">
    <w:name w:val="WW8Num21z1"/>
    <w:rsid w:val="00660207"/>
    <w:rPr>
      <w:rFonts w:ascii="Courier New" w:hAnsi="Courier New" w:cs="Courier New" w:hint="default"/>
    </w:rPr>
  </w:style>
  <w:style w:type="character" w:customStyle="1" w:styleId="WW8Num21z2">
    <w:name w:val="WW8Num21z2"/>
    <w:rsid w:val="00660207"/>
    <w:rPr>
      <w:rFonts w:ascii="Wingdings" w:hAnsi="Wingdings" w:cs="Wingdings" w:hint="default"/>
    </w:rPr>
  </w:style>
  <w:style w:type="character" w:customStyle="1" w:styleId="WW8Num21z3">
    <w:name w:val="WW8Num21z3"/>
    <w:rsid w:val="00660207"/>
    <w:rPr>
      <w:rFonts w:ascii="Symbol" w:hAnsi="Symbol" w:cs="Symbol" w:hint="default"/>
    </w:rPr>
  </w:style>
  <w:style w:type="character" w:customStyle="1" w:styleId="WW8Num22z3">
    <w:name w:val="WW8Num22z3"/>
    <w:rsid w:val="00660207"/>
    <w:rPr>
      <w:rFonts w:ascii="Symbol" w:hAnsi="Symbol" w:cs="Symbol" w:hint="default"/>
    </w:rPr>
  </w:style>
  <w:style w:type="character" w:customStyle="1" w:styleId="WW8Num25z3">
    <w:name w:val="WW8Num25z3"/>
    <w:rsid w:val="00660207"/>
    <w:rPr>
      <w:rFonts w:ascii="Symbol" w:hAnsi="Symbol" w:cs="Symbol" w:hint="default"/>
    </w:rPr>
  </w:style>
  <w:style w:type="character" w:customStyle="1" w:styleId="WW8Num27z1">
    <w:name w:val="WW8Num27z1"/>
    <w:rsid w:val="00660207"/>
    <w:rPr>
      <w:rFonts w:ascii="Courier New" w:hAnsi="Courier New" w:cs="Courier New" w:hint="default"/>
    </w:rPr>
  </w:style>
  <w:style w:type="character" w:customStyle="1" w:styleId="WW8Num27z2">
    <w:name w:val="WW8Num27z2"/>
    <w:rsid w:val="00660207"/>
    <w:rPr>
      <w:rFonts w:ascii="Wingdings" w:hAnsi="Wingdings" w:cs="Wingdings" w:hint="default"/>
    </w:rPr>
  </w:style>
  <w:style w:type="character" w:customStyle="1" w:styleId="WW8Num27z3">
    <w:name w:val="WW8Num27z3"/>
    <w:rsid w:val="00660207"/>
    <w:rPr>
      <w:rFonts w:ascii="Symbol" w:hAnsi="Symbol" w:cs="Symbol" w:hint="default"/>
    </w:rPr>
  </w:style>
  <w:style w:type="character" w:customStyle="1" w:styleId="WW8Num29z4">
    <w:name w:val="WW8Num29z4"/>
    <w:rsid w:val="00660207"/>
  </w:style>
  <w:style w:type="character" w:customStyle="1" w:styleId="WW8Num29z5">
    <w:name w:val="WW8Num29z5"/>
    <w:rsid w:val="00660207"/>
  </w:style>
  <w:style w:type="character" w:customStyle="1" w:styleId="WW8Num29z6">
    <w:name w:val="WW8Num29z6"/>
    <w:rsid w:val="00660207"/>
  </w:style>
  <w:style w:type="character" w:customStyle="1" w:styleId="WW8Num29z7">
    <w:name w:val="WW8Num29z7"/>
    <w:rsid w:val="00660207"/>
  </w:style>
  <w:style w:type="character" w:customStyle="1" w:styleId="WW8Num29z8">
    <w:name w:val="WW8Num29z8"/>
    <w:rsid w:val="00660207"/>
  </w:style>
  <w:style w:type="character" w:customStyle="1" w:styleId="WW8Num30z1">
    <w:name w:val="WW8Num30z1"/>
    <w:rsid w:val="00660207"/>
    <w:rPr>
      <w:rFonts w:ascii="Courier New" w:hAnsi="Courier New" w:cs="Courier New" w:hint="default"/>
    </w:rPr>
  </w:style>
  <w:style w:type="character" w:customStyle="1" w:styleId="WW8Num34z2">
    <w:name w:val="WW8Num34z2"/>
    <w:rsid w:val="00660207"/>
    <w:rPr>
      <w:rFonts w:ascii="Wingdings" w:hAnsi="Wingdings" w:cs="Wingdings" w:hint="default"/>
    </w:rPr>
  </w:style>
  <w:style w:type="character" w:customStyle="1" w:styleId="WW8Num34z3">
    <w:name w:val="WW8Num34z3"/>
    <w:rsid w:val="00660207"/>
    <w:rPr>
      <w:rFonts w:ascii="Symbol" w:hAnsi="Symbol" w:cs="Symbol" w:hint="default"/>
    </w:rPr>
  </w:style>
  <w:style w:type="character" w:customStyle="1" w:styleId="WW8Num35z3">
    <w:name w:val="WW8Num35z3"/>
    <w:rsid w:val="00660207"/>
    <w:rPr>
      <w:rFonts w:ascii="Symbol" w:hAnsi="Symbol" w:cs="Symbol" w:hint="default"/>
    </w:rPr>
  </w:style>
  <w:style w:type="character" w:customStyle="1" w:styleId="WW8Num35z5">
    <w:name w:val="WW8Num35z5"/>
    <w:rsid w:val="00660207"/>
    <w:rPr>
      <w:rFonts w:ascii="Wingdings" w:hAnsi="Wingdings" w:cs="Wingdings" w:hint="default"/>
    </w:rPr>
  </w:style>
  <w:style w:type="character" w:customStyle="1" w:styleId="WW8Num36z4">
    <w:name w:val="WW8Num36z4"/>
    <w:rsid w:val="00660207"/>
  </w:style>
  <w:style w:type="character" w:customStyle="1" w:styleId="WW8Num36z5">
    <w:name w:val="WW8Num36z5"/>
    <w:rsid w:val="00660207"/>
  </w:style>
  <w:style w:type="character" w:customStyle="1" w:styleId="WW8Num36z6">
    <w:name w:val="WW8Num36z6"/>
    <w:rsid w:val="00660207"/>
  </w:style>
  <w:style w:type="character" w:customStyle="1" w:styleId="WW8Num36z7">
    <w:name w:val="WW8Num36z7"/>
    <w:rsid w:val="00660207"/>
  </w:style>
  <w:style w:type="character" w:customStyle="1" w:styleId="WW8Num36z8">
    <w:name w:val="WW8Num36z8"/>
    <w:rsid w:val="00660207"/>
  </w:style>
  <w:style w:type="character" w:customStyle="1" w:styleId="WW8Num37z4">
    <w:name w:val="WW8Num37z4"/>
    <w:rsid w:val="00660207"/>
    <w:rPr>
      <w:rFonts w:ascii="Courier New" w:hAnsi="Courier New" w:cs="Courier New" w:hint="default"/>
    </w:rPr>
  </w:style>
  <w:style w:type="character" w:customStyle="1" w:styleId="FootnoteCharacters">
    <w:name w:val="Footnote Characters"/>
    <w:rsid w:val="00660207"/>
    <w:rPr>
      <w:vertAlign w:val="superscript"/>
    </w:rPr>
  </w:style>
  <w:style w:type="character" w:customStyle="1" w:styleId="Naslov5Char">
    <w:name w:val="Naslov 5 Char"/>
    <w:rsid w:val="00660207"/>
    <w:rPr>
      <w:rFonts w:ascii="Calibri" w:eastAsia="Times New Roman" w:hAnsi="Calibri" w:cs="Times New Roman"/>
      <w:b/>
      <w:bCs/>
      <w:i/>
      <w:iCs/>
      <w:sz w:val="26"/>
      <w:szCs w:val="26"/>
    </w:rPr>
  </w:style>
  <w:style w:type="character" w:customStyle="1" w:styleId="Naslov6Char">
    <w:name w:val="Naslov 6 Char"/>
    <w:rsid w:val="00660207"/>
    <w:rPr>
      <w:rFonts w:ascii="Calibri" w:eastAsia="Times New Roman" w:hAnsi="Calibri" w:cs="Times New Roman"/>
      <w:b/>
      <w:bCs/>
      <w:sz w:val="22"/>
      <w:szCs w:val="22"/>
    </w:rPr>
  </w:style>
  <w:style w:type="paragraph" w:customStyle="1" w:styleId="CharCharChar1CharCharCharCharCharCharCharChar1">
    <w:name w:val="Char Char Char1 Char Char Char Char Char Char Char Char"/>
    <w:basedOn w:val="Normal"/>
    <w:rsid w:val="00660207"/>
    <w:pPr>
      <w:spacing w:after="160" w:line="240" w:lineRule="exact"/>
    </w:pPr>
    <w:rPr>
      <w:rFonts w:ascii="Tahoma" w:hAnsi="Tahoma" w:cs="Tahoma"/>
      <w:sz w:val="20"/>
      <w:szCs w:val="20"/>
      <w:lang w:val="en-US" w:eastAsia="ar-SA"/>
    </w:rPr>
  </w:style>
  <w:style w:type="paragraph" w:customStyle="1" w:styleId="CharChar31">
    <w:name w:val="Char Char3"/>
    <w:basedOn w:val="Normal"/>
    <w:rsid w:val="00660207"/>
    <w:pPr>
      <w:spacing w:after="160" w:line="240" w:lineRule="exact"/>
    </w:pPr>
    <w:rPr>
      <w:rFonts w:ascii="Tahoma" w:hAnsi="Tahoma" w:cs="Tahoma"/>
      <w:sz w:val="20"/>
      <w:szCs w:val="20"/>
      <w:lang w:val="en-US" w:eastAsia="ar-SA"/>
    </w:rPr>
  </w:style>
  <w:style w:type="paragraph" w:customStyle="1" w:styleId="CharChar2Char0">
    <w:name w:val="Char Char2 Char"/>
    <w:basedOn w:val="Normal"/>
    <w:rsid w:val="00660207"/>
    <w:pPr>
      <w:spacing w:after="160" w:line="240" w:lineRule="exact"/>
    </w:pPr>
    <w:rPr>
      <w:rFonts w:ascii="Tahoma" w:hAnsi="Tahoma" w:cs="Tahoma"/>
      <w:sz w:val="20"/>
      <w:szCs w:val="20"/>
      <w:lang w:val="en-US" w:eastAsia="ar-SA"/>
    </w:rPr>
  </w:style>
  <w:style w:type="paragraph" w:customStyle="1" w:styleId="Normal3">
    <w:name w:val="Normal3"/>
    <w:basedOn w:val="Normal"/>
    <w:rsid w:val="00660207"/>
    <w:pPr>
      <w:spacing w:before="280" w:after="280"/>
    </w:pPr>
    <w:rPr>
      <w:rFonts w:ascii="Arial" w:hAnsi="Arial" w:cs="Arial"/>
      <w:sz w:val="22"/>
      <w:szCs w:val="22"/>
      <w:lang w:val="en-US" w:eastAsia="ar-SA"/>
    </w:rPr>
  </w:style>
  <w:style w:type="paragraph" w:customStyle="1" w:styleId="CharCharCharCharCharCharChar1">
    <w:name w:val="Char Char Char Char Char Char Char"/>
    <w:basedOn w:val="Normal"/>
    <w:rsid w:val="00660207"/>
    <w:pPr>
      <w:spacing w:after="160" w:line="240" w:lineRule="exact"/>
    </w:pPr>
    <w:rPr>
      <w:rFonts w:ascii="Verdana" w:hAnsi="Verdana" w:cs="Verdana"/>
      <w:sz w:val="20"/>
      <w:szCs w:val="20"/>
      <w:lang w:val="en-US" w:eastAsia="ar-SA"/>
    </w:rPr>
  </w:style>
  <w:style w:type="paragraph" w:customStyle="1" w:styleId="CharChar2CharCharChar0">
    <w:name w:val="Char Char2 Char Char Char"/>
    <w:basedOn w:val="Normal"/>
    <w:rsid w:val="00660207"/>
    <w:pPr>
      <w:spacing w:after="160" w:line="240" w:lineRule="exact"/>
    </w:pPr>
    <w:rPr>
      <w:rFonts w:ascii="Tahoma" w:hAnsi="Tahoma" w:cs="Tahoma"/>
      <w:sz w:val="20"/>
      <w:szCs w:val="20"/>
      <w:lang w:val="en-US" w:eastAsia="ar-SA"/>
    </w:rPr>
  </w:style>
  <w:style w:type="paragraph" w:customStyle="1" w:styleId="CharCharCharCharCharCharCharCharCharChar1">
    <w:name w:val="Char Char Char Char Char Char Char Char Char Char"/>
    <w:basedOn w:val="Normal"/>
    <w:rsid w:val="00660207"/>
    <w:pPr>
      <w:spacing w:after="160" w:line="240" w:lineRule="exact"/>
    </w:pPr>
    <w:rPr>
      <w:rFonts w:ascii="Verdana" w:hAnsi="Verdana" w:cs="Verdana"/>
      <w:sz w:val="20"/>
      <w:szCs w:val="20"/>
      <w:lang w:val="en-US" w:eastAsia="ar-SA"/>
    </w:rPr>
  </w:style>
  <w:style w:type="paragraph" w:customStyle="1" w:styleId="ListParagraph2">
    <w:name w:val="List Paragraph2"/>
    <w:basedOn w:val="Normal"/>
    <w:qFormat/>
    <w:rsid w:val="001566FB"/>
    <w:pPr>
      <w:suppressAutoHyphens/>
      <w:ind w:left="720"/>
    </w:pPr>
    <w:rPr>
      <w:lang w:val="en-US" w:eastAsia="ar-SA"/>
    </w:rPr>
  </w:style>
  <w:style w:type="paragraph" w:customStyle="1" w:styleId="CharCharChar1CharCharCharCharCharCharCharChar2">
    <w:name w:val="Char Char Char1 Char Char Char Char Char Char Char Char"/>
    <w:basedOn w:val="Normal"/>
    <w:semiHidden/>
    <w:rsid w:val="001566FB"/>
    <w:pPr>
      <w:spacing w:after="160" w:line="240" w:lineRule="exact"/>
    </w:pPr>
    <w:rPr>
      <w:rFonts w:ascii="Tahoma" w:hAnsi="Tahoma"/>
      <w:sz w:val="20"/>
      <w:szCs w:val="20"/>
      <w:lang w:val="en-US" w:eastAsia="en-US"/>
    </w:rPr>
  </w:style>
  <w:style w:type="paragraph" w:customStyle="1" w:styleId="CharChar32">
    <w:name w:val="Char Char3"/>
    <w:basedOn w:val="Normal"/>
    <w:semiHidden/>
    <w:rsid w:val="001566FB"/>
    <w:pPr>
      <w:spacing w:after="160" w:line="240" w:lineRule="exact"/>
    </w:pPr>
    <w:rPr>
      <w:rFonts w:ascii="Tahoma" w:hAnsi="Tahoma"/>
      <w:sz w:val="20"/>
      <w:szCs w:val="20"/>
      <w:lang w:val="en-US" w:eastAsia="en-US"/>
    </w:rPr>
  </w:style>
  <w:style w:type="paragraph" w:customStyle="1" w:styleId="CharChar2Char1">
    <w:name w:val="Char Char2 Char"/>
    <w:basedOn w:val="Normal"/>
    <w:semiHidden/>
    <w:rsid w:val="001566FB"/>
    <w:pPr>
      <w:spacing w:after="160" w:line="240" w:lineRule="exact"/>
    </w:pPr>
    <w:rPr>
      <w:rFonts w:ascii="Tahoma" w:hAnsi="Tahoma"/>
      <w:sz w:val="20"/>
      <w:szCs w:val="20"/>
      <w:lang w:val="en-US" w:eastAsia="en-US"/>
    </w:rPr>
  </w:style>
  <w:style w:type="paragraph" w:customStyle="1" w:styleId="Normal4">
    <w:name w:val="Normal4"/>
    <w:basedOn w:val="Normal"/>
    <w:rsid w:val="001566FB"/>
    <w:pPr>
      <w:spacing w:before="100" w:beforeAutospacing="1" w:after="100" w:afterAutospacing="1"/>
    </w:pPr>
    <w:rPr>
      <w:rFonts w:ascii="Arial" w:hAnsi="Arial" w:cs="Arial"/>
      <w:sz w:val="22"/>
      <w:szCs w:val="22"/>
      <w:lang w:val="en-US" w:eastAsia="en-US"/>
    </w:rPr>
  </w:style>
  <w:style w:type="paragraph" w:customStyle="1" w:styleId="CharCharCharCharCharCharChar2">
    <w:name w:val="Char Char Char Char Char Char Char"/>
    <w:basedOn w:val="Normal"/>
    <w:rsid w:val="001566FB"/>
    <w:pPr>
      <w:spacing w:after="160" w:line="240" w:lineRule="exact"/>
    </w:pPr>
    <w:rPr>
      <w:rFonts w:ascii="Verdana" w:hAnsi="Verdana"/>
      <w:sz w:val="20"/>
      <w:szCs w:val="20"/>
      <w:lang w:val="en-US" w:eastAsia="en-US"/>
    </w:rPr>
  </w:style>
  <w:style w:type="character" w:customStyle="1" w:styleId="BodytextBold5">
    <w:name w:val="Body text + Bold5"/>
    <w:rsid w:val="001566FB"/>
    <w:rPr>
      <w:rFonts w:ascii="Tahoma" w:eastAsia="Tahoma" w:hAnsi="Tahoma" w:cs="Tahoma"/>
      <w:b/>
      <w:bCs/>
      <w:spacing w:val="0"/>
      <w:sz w:val="17"/>
      <w:szCs w:val="17"/>
      <w:lang w:val="en-US" w:eastAsia="ar-SA" w:bidi="ar-SA"/>
    </w:rPr>
  </w:style>
  <w:style w:type="character" w:customStyle="1" w:styleId="BodytextBold4">
    <w:name w:val="Body text + Bold4"/>
    <w:rsid w:val="001566FB"/>
    <w:rPr>
      <w:rFonts w:ascii="Tahoma" w:eastAsia="Tahoma" w:hAnsi="Tahoma" w:cs="Tahoma"/>
      <w:b/>
      <w:bCs/>
      <w:spacing w:val="0"/>
      <w:sz w:val="17"/>
      <w:szCs w:val="17"/>
      <w:lang w:val="en-US" w:eastAsia="ar-SA" w:bidi="ar-SA"/>
    </w:rPr>
  </w:style>
  <w:style w:type="table" w:styleId="TableGrid">
    <w:name w:val="Table Grid"/>
    <w:basedOn w:val="TableNormal"/>
    <w:rsid w:val="001566F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2">
    <w:name w:val="Char Char Char Char Char Char Char Char Char Char"/>
    <w:basedOn w:val="Normal"/>
    <w:rsid w:val="001566FB"/>
    <w:pPr>
      <w:spacing w:after="160" w:line="240" w:lineRule="exact"/>
    </w:pPr>
    <w:rPr>
      <w:rFonts w:ascii="Verdana" w:hAnsi="Verdana"/>
      <w:sz w:val="20"/>
      <w:szCs w:val="20"/>
      <w:lang w:val="en-US" w:eastAsia="en-US"/>
    </w:rPr>
  </w:style>
  <w:style w:type="paragraph" w:customStyle="1" w:styleId="CharCharCharCharCharCharCharCharCharCharChar">
    <w:name w:val="Char Char Char Char Char Char Char Char Char Char Char"/>
    <w:basedOn w:val="Normal"/>
    <w:rsid w:val="001566FB"/>
    <w:pPr>
      <w:spacing w:after="160" w:line="240" w:lineRule="exact"/>
    </w:pPr>
    <w:rPr>
      <w:rFonts w:ascii="Verdana" w:hAnsi="Verdana"/>
      <w:i/>
      <w:sz w:val="20"/>
      <w:szCs w:val="20"/>
      <w:lang w:val="en-US" w:eastAsia="en-US"/>
    </w:rPr>
  </w:style>
  <w:style w:type="paragraph" w:customStyle="1" w:styleId="msolistparagraph0">
    <w:name w:val="msolistparagraph"/>
    <w:basedOn w:val="Normal"/>
    <w:rsid w:val="001566FB"/>
    <w:pPr>
      <w:ind w:left="720"/>
      <w:contextualSpacing/>
    </w:pPr>
    <w:rPr>
      <w:lang w:val="en-US" w:eastAsia="en-US"/>
    </w:rPr>
  </w:style>
  <w:style w:type="character" w:customStyle="1" w:styleId="stepen">
    <w:name w:val="stepen"/>
    <w:rsid w:val="00156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F5"/>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BB67F5"/>
    <w:pPr>
      <w:keepNext/>
      <w:numPr>
        <w:numId w:val="1"/>
      </w:numPr>
      <w:tabs>
        <w:tab w:val="left" w:pos="0"/>
      </w:tabs>
      <w:suppressAutoHyphens/>
      <w:jc w:val="center"/>
      <w:outlineLvl w:val="0"/>
    </w:pPr>
    <w:rPr>
      <w:rFonts w:ascii="Arial" w:hAnsi="Arial" w:cs="Arial"/>
      <w:b/>
      <w:sz w:val="52"/>
      <w:lang w:val="sr-Cyrl-CS" w:eastAsia="ar-SA"/>
    </w:rPr>
  </w:style>
  <w:style w:type="paragraph" w:styleId="Heading2">
    <w:name w:val="heading 2"/>
    <w:basedOn w:val="Normal"/>
    <w:next w:val="Normal"/>
    <w:link w:val="Heading2Char"/>
    <w:qFormat/>
    <w:rsid w:val="00BB67F5"/>
    <w:pPr>
      <w:keepNext/>
      <w:numPr>
        <w:ilvl w:val="1"/>
        <w:numId w:val="1"/>
      </w:numPr>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qFormat/>
    <w:rsid w:val="00BB67F5"/>
    <w:pPr>
      <w:keepNext/>
      <w:numPr>
        <w:ilvl w:val="2"/>
        <w:numId w:val="1"/>
      </w:numPr>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qFormat/>
    <w:rsid w:val="00BB67F5"/>
    <w:pPr>
      <w:keepNext/>
      <w:numPr>
        <w:ilvl w:val="3"/>
        <w:numId w:val="1"/>
      </w:numPr>
      <w:spacing w:before="240" w:after="60"/>
      <w:outlineLvl w:val="3"/>
    </w:pPr>
    <w:rPr>
      <w:b/>
      <w:bCs/>
      <w:sz w:val="28"/>
      <w:szCs w:val="28"/>
      <w:lang w:eastAsia="ar-SA"/>
    </w:rPr>
  </w:style>
  <w:style w:type="paragraph" w:styleId="Heading5">
    <w:name w:val="heading 5"/>
    <w:basedOn w:val="Normal"/>
    <w:next w:val="Normal"/>
    <w:link w:val="Heading5Char"/>
    <w:qFormat/>
    <w:rsid w:val="00043720"/>
    <w:pPr>
      <w:suppressAutoHyphens/>
      <w:spacing w:before="240" w:after="60"/>
      <w:outlineLvl w:val="4"/>
    </w:pPr>
    <w:rPr>
      <w:rFonts w:ascii="Calibri" w:hAnsi="Calibri"/>
      <w:b/>
      <w:bCs/>
      <w:i/>
      <w:iCs/>
      <w:sz w:val="26"/>
      <w:szCs w:val="26"/>
      <w:lang w:val="en-US" w:eastAsia="ar-SA"/>
    </w:rPr>
  </w:style>
  <w:style w:type="paragraph" w:styleId="Heading6">
    <w:name w:val="heading 6"/>
    <w:basedOn w:val="Normal"/>
    <w:next w:val="Normal"/>
    <w:link w:val="Heading6Char"/>
    <w:qFormat/>
    <w:rsid w:val="00BB67F5"/>
    <w:pPr>
      <w:numPr>
        <w:ilvl w:val="5"/>
        <w:numId w:val="1"/>
      </w:numPr>
      <w:suppressAutoHyphens/>
      <w:spacing w:before="240" w:after="60"/>
      <w:outlineLvl w:val="5"/>
    </w:pPr>
    <w:rPr>
      <w:b/>
      <w:bCs/>
      <w:sz w:val="22"/>
      <w:szCs w:val="22"/>
      <w:lang w:val="en-US" w:eastAsia="ar-SA"/>
    </w:rPr>
  </w:style>
  <w:style w:type="paragraph" w:styleId="Heading8">
    <w:name w:val="heading 8"/>
    <w:basedOn w:val="Normal"/>
    <w:next w:val="Normal"/>
    <w:link w:val="Heading8Char"/>
    <w:qFormat/>
    <w:rsid w:val="00043720"/>
    <w:pPr>
      <w:suppressAutoHyphens/>
      <w:spacing w:before="240" w:after="60"/>
      <w:outlineLvl w:val="7"/>
    </w:pPr>
    <w:rPr>
      <w:i/>
      <w:iCs/>
      <w:lang w:val="en-US" w:eastAsia="ar-SA"/>
    </w:rPr>
  </w:style>
  <w:style w:type="paragraph" w:styleId="Heading9">
    <w:name w:val="heading 9"/>
    <w:basedOn w:val="Normal"/>
    <w:next w:val="Normal"/>
    <w:link w:val="Heading9Char"/>
    <w:qFormat/>
    <w:rsid w:val="00BB67F5"/>
    <w:pPr>
      <w:numPr>
        <w:ilvl w:val="8"/>
        <w:numId w:val="1"/>
      </w:numPr>
      <w:suppressAutoHyphens/>
      <w:spacing w:before="240" w:after="60"/>
      <w:outlineLvl w:val="8"/>
    </w:pPr>
    <w:rPr>
      <w:rFonts w:ascii="Arial" w:hAnsi="Arial" w:cs="Arial"/>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rsid w:val="00BB67F5"/>
    <w:pPr>
      <w:suppressLineNumbers/>
      <w:suppressAutoHyphens/>
      <w:jc w:val="both"/>
    </w:pPr>
    <w:rPr>
      <w:rFonts w:cs="Tahoma"/>
      <w:lang w:val="en-GB" w:eastAsia="ar-SA"/>
    </w:rPr>
  </w:style>
  <w:style w:type="character" w:customStyle="1" w:styleId="Heading1Char">
    <w:name w:val="Heading 1 Char"/>
    <w:basedOn w:val="DefaultParagraphFont"/>
    <w:link w:val="Heading1"/>
    <w:rsid w:val="00BB67F5"/>
    <w:rPr>
      <w:rFonts w:ascii="Arial" w:eastAsia="Times New Roman" w:hAnsi="Arial" w:cs="Arial"/>
      <w:b/>
      <w:sz w:val="52"/>
      <w:szCs w:val="24"/>
      <w:lang w:val="sr-Cyrl-CS" w:eastAsia="ar-SA"/>
    </w:rPr>
  </w:style>
  <w:style w:type="character" w:customStyle="1" w:styleId="Heading2Char">
    <w:name w:val="Heading 2 Char"/>
    <w:basedOn w:val="DefaultParagraphFont"/>
    <w:link w:val="Heading2"/>
    <w:rsid w:val="00BB67F5"/>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BB67F5"/>
    <w:rPr>
      <w:rFonts w:ascii="Arial" w:eastAsia="Times New Roman" w:hAnsi="Arial" w:cs="Arial"/>
      <w:b/>
      <w:bCs/>
      <w:sz w:val="26"/>
      <w:szCs w:val="26"/>
      <w:lang w:val="sr-Latn-CS" w:eastAsia="ar-SA"/>
    </w:rPr>
  </w:style>
  <w:style w:type="character" w:customStyle="1" w:styleId="Heading4Char">
    <w:name w:val="Heading 4 Char"/>
    <w:basedOn w:val="DefaultParagraphFont"/>
    <w:link w:val="Heading4"/>
    <w:rsid w:val="00BB67F5"/>
    <w:rPr>
      <w:rFonts w:ascii="Times New Roman" w:eastAsia="Times New Roman" w:hAnsi="Times New Roman" w:cs="Times New Roman"/>
      <w:b/>
      <w:bCs/>
      <w:sz w:val="28"/>
      <w:szCs w:val="28"/>
      <w:lang w:val="sr-Latn-CS" w:eastAsia="ar-SA"/>
    </w:rPr>
  </w:style>
  <w:style w:type="character" w:customStyle="1" w:styleId="Heading6Char">
    <w:name w:val="Heading 6 Char"/>
    <w:basedOn w:val="DefaultParagraphFont"/>
    <w:link w:val="Heading6"/>
    <w:rsid w:val="00BB67F5"/>
    <w:rPr>
      <w:rFonts w:ascii="Times New Roman" w:eastAsia="Times New Roman" w:hAnsi="Times New Roman" w:cs="Times New Roman"/>
      <w:b/>
      <w:bCs/>
      <w:lang w:val="en-US" w:eastAsia="ar-SA"/>
    </w:rPr>
  </w:style>
  <w:style w:type="character" w:customStyle="1" w:styleId="Heading9Char">
    <w:name w:val="Heading 9 Char"/>
    <w:basedOn w:val="DefaultParagraphFont"/>
    <w:link w:val="Heading9"/>
    <w:rsid w:val="00BB67F5"/>
    <w:rPr>
      <w:rFonts w:ascii="Arial" w:eastAsia="Times New Roman" w:hAnsi="Arial" w:cs="Arial"/>
      <w:lang w:val="en-US" w:eastAsia="ar-SA"/>
    </w:rPr>
  </w:style>
  <w:style w:type="character" w:customStyle="1" w:styleId="WW8Num1z0">
    <w:name w:val="WW8Num1z0"/>
    <w:rsid w:val="00BB67F5"/>
    <w:rPr>
      <w:rFonts w:ascii="Arial" w:eastAsia="Arial Unicode MS" w:hAnsi="Arial" w:cs="Arial"/>
      <w:color w:val="FF0000"/>
      <w:sz w:val="22"/>
      <w:szCs w:val="22"/>
      <w:lang w:val="ru-RU"/>
    </w:rPr>
  </w:style>
  <w:style w:type="character" w:customStyle="1" w:styleId="WW8Num1z1">
    <w:name w:val="WW8Num1z1"/>
    <w:rsid w:val="00BB67F5"/>
  </w:style>
  <w:style w:type="character" w:customStyle="1" w:styleId="WW8Num1z2">
    <w:name w:val="WW8Num1z2"/>
    <w:rsid w:val="00BB67F5"/>
  </w:style>
  <w:style w:type="character" w:customStyle="1" w:styleId="WW8Num1z3">
    <w:name w:val="WW8Num1z3"/>
    <w:rsid w:val="00BB67F5"/>
  </w:style>
  <w:style w:type="character" w:customStyle="1" w:styleId="WW8Num1z4">
    <w:name w:val="WW8Num1z4"/>
    <w:rsid w:val="00BB67F5"/>
  </w:style>
  <w:style w:type="character" w:customStyle="1" w:styleId="WW8Num1z5">
    <w:name w:val="WW8Num1z5"/>
    <w:rsid w:val="00BB67F5"/>
  </w:style>
  <w:style w:type="character" w:customStyle="1" w:styleId="WW8Num1z6">
    <w:name w:val="WW8Num1z6"/>
    <w:rsid w:val="00BB67F5"/>
  </w:style>
  <w:style w:type="character" w:customStyle="1" w:styleId="WW8Num1z7">
    <w:name w:val="WW8Num1z7"/>
    <w:rsid w:val="00BB67F5"/>
  </w:style>
  <w:style w:type="character" w:customStyle="1" w:styleId="WW8Num1z8">
    <w:name w:val="WW8Num1z8"/>
    <w:rsid w:val="00BB67F5"/>
  </w:style>
  <w:style w:type="character" w:customStyle="1" w:styleId="WW8Num2z0">
    <w:name w:val="WW8Num2z0"/>
    <w:rsid w:val="00BB67F5"/>
    <w:rPr>
      <w:rFonts w:ascii="Symbol" w:hAnsi="Symbol" w:cs="Symbol"/>
    </w:rPr>
  </w:style>
  <w:style w:type="character" w:customStyle="1" w:styleId="WW8Num3z0">
    <w:name w:val="WW8Num3z0"/>
    <w:rsid w:val="00BB67F5"/>
    <w:rPr>
      <w:rFonts w:ascii="Arial" w:hAnsi="Arial" w:cs="Arial"/>
      <w:sz w:val="18"/>
    </w:rPr>
  </w:style>
  <w:style w:type="character" w:customStyle="1" w:styleId="WW8Num4z0">
    <w:name w:val="WW8Num4z0"/>
    <w:rsid w:val="00BB67F5"/>
    <w:rPr>
      <w:rFonts w:ascii="Symbol" w:hAnsi="Symbol" w:cs="Symbol" w:hint="default"/>
    </w:rPr>
  </w:style>
  <w:style w:type="character" w:customStyle="1" w:styleId="WW8Num4z1">
    <w:name w:val="WW8Num4z1"/>
    <w:rsid w:val="00BB67F5"/>
    <w:rPr>
      <w:rFonts w:ascii="Courier New" w:hAnsi="Courier New" w:cs="Courier New" w:hint="default"/>
    </w:rPr>
  </w:style>
  <w:style w:type="character" w:customStyle="1" w:styleId="WW8Num4z2">
    <w:name w:val="WW8Num4z2"/>
    <w:rsid w:val="00BB67F5"/>
    <w:rPr>
      <w:rFonts w:ascii="Wingdings" w:hAnsi="Wingdings" w:cs="Wingdings" w:hint="default"/>
    </w:rPr>
  </w:style>
  <w:style w:type="character" w:customStyle="1" w:styleId="WW8Num5z0">
    <w:name w:val="WW8Num5z0"/>
    <w:rsid w:val="00BB67F5"/>
    <w:rPr>
      <w:rFonts w:ascii="Arial" w:eastAsia="Times New Roman" w:hAnsi="Arial" w:cs="Arial" w:hint="default"/>
    </w:rPr>
  </w:style>
  <w:style w:type="character" w:customStyle="1" w:styleId="WW8Num5z1">
    <w:name w:val="WW8Num5z1"/>
    <w:rsid w:val="00BB67F5"/>
    <w:rPr>
      <w:rFonts w:ascii="Courier New" w:hAnsi="Courier New" w:cs="Courier New" w:hint="default"/>
    </w:rPr>
  </w:style>
  <w:style w:type="character" w:customStyle="1" w:styleId="WW8Num5z2">
    <w:name w:val="WW8Num5z2"/>
    <w:rsid w:val="00BB67F5"/>
    <w:rPr>
      <w:rFonts w:ascii="Wingdings" w:hAnsi="Wingdings" w:cs="Wingdings" w:hint="default"/>
    </w:rPr>
  </w:style>
  <w:style w:type="character" w:customStyle="1" w:styleId="WW8Num5z3">
    <w:name w:val="WW8Num5z3"/>
    <w:rsid w:val="00BB67F5"/>
    <w:rPr>
      <w:rFonts w:ascii="Symbol" w:hAnsi="Symbol" w:cs="Symbol" w:hint="default"/>
    </w:rPr>
  </w:style>
  <w:style w:type="character" w:customStyle="1" w:styleId="WW8Num6z0">
    <w:name w:val="WW8Num6z0"/>
    <w:rsid w:val="00BB67F5"/>
    <w:rPr>
      <w:rFonts w:cs="Courier New" w:hint="default"/>
    </w:rPr>
  </w:style>
  <w:style w:type="character" w:customStyle="1" w:styleId="WW8Num6z1">
    <w:name w:val="WW8Num6z1"/>
    <w:rsid w:val="00BB67F5"/>
    <w:rPr>
      <w:rFonts w:ascii="Symbol" w:hAnsi="Symbol" w:cs="Symbol"/>
      <w:sz w:val="18"/>
    </w:rPr>
  </w:style>
  <w:style w:type="character" w:customStyle="1" w:styleId="WW8Num7z0">
    <w:name w:val="WW8Num7z0"/>
    <w:rsid w:val="00BB67F5"/>
    <w:rPr>
      <w:rFonts w:ascii="Arial" w:hAnsi="Arial" w:cs="Arial" w:hint="default"/>
      <w:b/>
      <w:caps/>
      <w:color w:val="FF0000"/>
      <w:sz w:val="22"/>
      <w:szCs w:val="22"/>
      <w:lang w:val="ru-RU"/>
    </w:rPr>
  </w:style>
  <w:style w:type="character" w:customStyle="1" w:styleId="WW8Num8z0">
    <w:name w:val="WW8Num8z0"/>
    <w:rsid w:val="00BB67F5"/>
    <w:rPr>
      <w:rFonts w:ascii="Times New Roman" w:eastAsia="Times New Roman" w:hAnsi="Times New Roman" w:cs="Times New Roman" w:hint="default"/>
    </w:rPr>
  </w:style>
  <w:style w:type="character" w:customStyle="1" w:styleId="WW8Num8z1">
    <w:name w:val="WW8Num8z1"/>
    <w:rsid w:val="00BB67F5"/>
    <w:rPr>
      <w:rFonts w:ascii="Symbol" w:hAnsi="Symbol" w:cs="Symbol"/>
      <w:sz w:val="18"/>
    </w:rPr>
  </w:style>
  <w:style w:type="character" w:customStyle="1" w:styleId="WW8Num9z0">
    <w:name w:val="WW8Num9z0"/>
    <w:rsid w:val="00BB67F5"/>
    <w:rPr>
      <w:rFonts w:ascii="Times New Roman" w:eastAsia="Times New Roman" w:hAnsi="Times New Roman" w:cs="Times New Roman" w:hint="default"/>
    </w:rPr>
  </w:style>
  <w:style w:type="character" w:customStyle="1" w:styleId="WW8Num9z1">
    <w:name w:val="WW8Num9z1"/>
    <w:rsid w:val="00BB67F5"/>
    <w:rPr>
      <w:rFonts w:ascii="Courier New" w:hAnsi="Courier New" w:cs="Courier New" w:hint="default"/>
    </w:rPr>
  </w:style>
  <w:style w:type="character" w:customStyle="1" w:styleId="WW8Num9z2">
    <w:name w:val="WW8Num9z2"/>
    <w:rsid w:val="00BB67F5"/>
    <w:rPr>
      <w:rFonts w:ascii="Wingdings" w:hAnsi="Wingdings" w:cs="Wingdings" w:hint="default"/>
    </w:rPr>
  </w:style>
  <w:style w:type="character" w:customStyle="1" w:styleId="WW8Num9z3">
    <w:name w:val="WW8Num9z3"/>
    <w:rsid w:val="00BB67F5"/>
    <w:rPr>
      <w:rFonts w:ascii="Symbol" w:hAnsi="Symbol" w:cs="Symbol" w:hint="default"/>
    </w:rPr>
  </w:style>
  <w:style w:type="character" w:customStyle="1" w:styleId="WW8Num10z0">
    <w:name w:val="WW8Num10z0"/>
    <w:rsid w:val="00BB67F5"/>
    <w:rPr>
      <w:rFonts w:ascii="Symbol" w:hAnsi="Symbol" w:cs="Symbol" w:hint="default"/>
    </w:rPr>
  </w:style>
  <w:style w:type="character" w:customStyle="1" w:styleId="WW8Num10z1">
    <w:name w:val="WW8Num10z1"/>
    <w:rsid w:val="00BB67F5"/>
    <w:rPr>
      <w:rFonts w:ascii="Courier New" w:hAnsi="Courier New" w:cs="Courier New" w:hint="default"/>
    </w:rPr>
  </w:style>
  <w:style w:type="character" w:customStyle="1" w:styleId="WW8Num10z2">
    <w:name w:val="WW8Num10z2"/>
    <w:rsid w:val="00BB67F5"/>
    <w:rPr>
      <w:rFonts w:ascii="Wingdings" w:hAnsi="Wingdings" w:cs="Wingdings" w:hint="default"/>
    </w:rPr>
  </w:style>
  <w:style w:type="character" w:customStyle="1" w:styleId="WW8Num11z0">
    <w:name w:val="WW8Num11z0"/>
    <w:rsid w:val="00BB67F5"/>
    <w:rPr>
      <w:rFonts w:ascii="Symbol" w:hAnsi="Symbol" w:cs="Symbol" w:hint="default"/>
      <w:color w:val="FF0000"/>
      <w:sz w:val="22"/>
      <w:szCs w:val="22"/>
    </w:rPr>
  </w:style>
  <w:style w:type="character" w:customStyle="1" w:styleId="WW8Num11z1">
    <w:name w:val="WW8Num11z1"/>
    <w:rsid w:val="00BB67F5"/>
    <w:rPr>
      <w:rFonts w:ascii="Courier New" w:hAnsi="Courier New" w:cs="Courier New" w:hint="default"/>
    </w:rPr>
  </w:style>
  <w:style w:type="character" w:customStyle="1" w:styleId="WW8Num11z2">
    <w:name w:val="WW8Num11z2"/>
    <w:rsid w:val="00BB67F5"/>
    <w:rPr>
      <w:rFonts w:ascii="Wingdings" w:hAnsi="Wingdings" w:cs="Wingdings" w:hint="default"/>
    </w:rPr>
  </w:style>
  <w:style w:type="character" w:customStyle="1" w:styleId="WW8Num12z0">
    <w:name w:val="WW8Num12z0"/>
    <w:rsid w:val="00BB67F5"/>
    <w:rPr>
      <w:rFonts w:ascii="Arial" w:hAnsi="Arial" w:cs="Arial" w:hint="default"/>
      <w:b/>
      <w:color w:val="FF0000"/>
      <w:sz w:val="22"/>
      <w:szCs w:val="22"/>
      <w:lang w:val="sr-Cyrl-CS"/>
    </w:rPr>
  </w:style>
  <w:style w:type="character" w:customStyle="1" w:styleId="WW8Num12z1">
    <w:name w:val="WW8Num12z1"/>
    <w:rsid w:val="00BB67F5"/>
  </w:style>
  <w:style w:type="character" w:customStyle="1" w:styleId="WW8Num12z2">
    <w:name w:val="WW8Num12z2"/>
    <w:rsid w:val="00BB67F5"/>
  </w:style>
  <w:style w:type="character" w:customStyle="1" w:styleId="WW8Num12z3">
    <w:name w:val="WW8Num12z3"/>
    <w:rsid w:val="00BB67F5"/>
  </w:style>
  <w:style w:type="character" w:customStyle="1" w:styleId="WW8Num12z4">
    <w:name w:val="WW8Num12z4"/>
    <w:rsid w:val="00BB67F5"/>
  </w:style>
  <w:style w:type="character" w:customStyle="1" w:styleId="WW8Num12z5">
    <w:name w:val="WW8Num12z5"/>
    <w:rsid w:val="00BB67F5"/>
  </w:style>
  <w:style w:type="character" w:customStyle="1" w:styleId="WW8Num12z6">
    <w:name w:val="WW8Num12z6"/>
    <w:rsid w:val="00BB67F5"/>
  </w:style>
  <w:style w:type="character" w:customStyle="1" w:styleId="WW8Num12z7">
    <w:name w:val="WW8Num12z7"/>
    <w:rsid w:val="00BB67F5"/>
  </w:style>
  <w:style w:type="character" w:customStyle="1" w:styleId="WW8Num12z8">
    <w:name w:val="WW8Num12z8"/>
    <w:rsid w:val="00BB67F5"/>
  </w:style>
  <w:style w:type="character" w:customStyle="1" w:styleId="WW8Num13z0">
    <w:name w:val="WW8Num13z0"/>
    <w:rsid w:val="00BB67F5"/>
    <w:rPr>
      <w:rFonts w:ascii="Times New Roman" w:eastAsia="Times New Roman" w:hAnsi="Times New Roman" w:cs="Times New Roman" w:hint="default"/>
    </w:rPr>
  </w:style>
  <w:style w:type="character" w:customStyle="1" w:styleId="WW8Num13z1">
    <w:name w:val="WW8Num13z1"/>
    <w:rsid w:val="00BB67F5"/>
    <w:rPr>
      <w:rFonts w:ascii="Courier New" w:hAnsi="Courier New" w:cs="Courier New" w:hint="default"/>
    </w:rPr>
  </w:style>
  <w:style w:type="character" w:customStyle="1" w:styleId="WW8Num13z2">
    <w:name w:val="WW8Num13z2"/>
    <w:rsid w:val="00BB67F5"/>
    <w:rPr>
      <w:rFonts w:ascii="Wingdings" w:hAnsi="Wingdings" w:cs="Wingdings" w:hint="default"/>
    </w:rPr>
  </w:style>
  <w:style w:type="character" w:customStyle="1" w:styleId="WW8Num13z3">
    <w:name w:val="WW8Num13z3"/>
    <w:rsid w:val="00BB67F5"/>
    <w:rPr>
      <w:rFonts w:ascii="Symbol" w:hAnsi="Symbol" w:cs="Symbol" w:hint="default"/>
    </w:rPr>
  </w:style>
  <w:style w:type="character" w:customStyle="1" w:styleId="WW8Num14z0">
    <w:name w:val="WW8Num14z0"/>
    <w:rsid w:val="00BB67F5"/>
    <w:rPr>
      <w:rFonts w:ascii="Symbol" w:hAnsi="Symbol" w:cs="Symbol" w:hint="default"/>
    </w:rPr>
  </w:style>
  <w:style w:type="character" w:customStyle="1" w:styleId="WW8Num14z1">
    <w:name w:val="WW8Num14z1"/>
    <w:rsid w:val="00BB67F5"/>
    <w:rPr>
      <w:rFonts w:ascii="Arial" w:eastAsia="Times New Roman" w:hAnsi="Arial" w:cs="Arial" w:hint="default"/>
    </w:rPr>
  </w:style>
  <w:style w:type="character" w:customStyle="1" w:styleId="WW8Num14z4">
    <w:name w:val="WW8Num14z4"/>
    <w:rsid w:val="00BB67F5"/>
    <w:rPr>
      <w:rFonts w:ascii="Courier New" w:hAnsi="Courier New" w:cs="Courier New" w:hint="default"/>
    </w:rPr>
  </w:style>
  <w:style w:type="character" w:customStyle="1" w:styleId="WW8Num14z5">
    <w:name w:val="WW8Num14z5"/>
    <w:rsid w:val="00BB67F5"/>
    <w:rPr>
      <w:rFonts w:ascii="Wingdings" w:hAnsi="Wingdings" w:cs="Wingdings" w:hint="default"/>
    </w:rPr>
  </w:style>
  <w:style w:type="character" w:customStyle="1" w:styleId="WW8Num15z0">
    <w:name w:val="WW8Num15z0"/>
    <w:rsid w:val="00BB67F5"/>
    <w:rPr>
      <w:rFonts w:ascii="Symbol" w:eastAsia="Lucida Sans Unicode" w:hAnsi="Symbol" w:cs="Symbol" w:hint="default"/>
      <w:color w:val="FF0000"/>
      <w:sz w:val="22"/>
      <w:szCs w:val="22"/>
      <w:lang w:val="sr-Cyrl-CS"/>
    </w:rPr>
  </w:style>
  <w:style w:type="character" w:customStyle="1" w:styleId="WW8Num15z1">
    <w:name w:val="WW8Num15z1"/>
    <w:rsid w:val="00BB67F5"/>
    <w:rPr>
      <w:rFonts w:ascii="Courier New" w:hAnsi="Courier New" w:cs="Courier New" w:hint="default"/>
    </w:rPr>
  </w:style>
  <w:style w:type="character" w:customStyle="1" w:styleId="WW8Num15z2">
    <w:name w:val="WW8Num15z2"/>
    <w:rsid w:val="00BB67F5"/>
    <w:rPr>
      <w:rFonts w:ascii="Wingdings" w:hAnsi="Wingdings" w:cs="Wingdings" w:hint="default"/>
    </w:rPr>
  </w:style>
  <w:style w:type="character" w:customStyle="1" w:styleId="WW8Num16z0">
    <w:name w:val="WW8Num16z0"/>
    <w:rsid w:val="00BB67F5"/>
    <w:rPr>
      <w:rFonts w:hint="default"/>
    </w:rPr>
  </w:style>
  <w:style w:type="character" w:customStyle="1" w:styleId="WW8Num17z0">
    <w:name w:val="WW8Num17z0"/>
    <w:rsid w:val="00BB67F5"/>
    <w:rPr>
      <w:rFonts w:ascii="Symbol" w:hAnsi="Symbol" w:cs="Symbol" w:hint="default"/>
    </w:rPr>
  </w:style>
  <w:style w:type="character" w:customStyle="1" w:styleId="WW8Num17z1">
    <w:name w:val="WW8Num17z1"/>
    <w:rsid w:val="00BB67F5"/>
    <w:rPr>
      <w:rFonts w:ascii="Courier New" w:hAnsi="Courier New" w:cs="Courier New" w:hint="default"/>
    </w:rPr>
  </w:style>
  <w:style w:type="character" w:customStyle="1" w:styleId="WW8Num17z2">
    <w:name w:val="WW8Num17z2"/>
    <w:rsid w:val="00BB67F5"/>
    <w:rPr>
      <w:rFonts w:ascii="Wingdings" w:hAnsi="Wingdings" w:cs="Wingdings" w:hint="default"/>
    </w:rPr>
  </w:style>
  <w:style w:type="character" w:customStyle="1" w:styleId="WW8Num18z0">
    <w:name w:val="WW8Num18z0"/>
    <w:rsid w:val="00BB67F5"/>
    <w:rPr>
      <w:rFonts w:ascii="Times New Roman" w:eastAsia="Times New Roman" w:hAnsi="Times New Roman" w:cs="Times New Roman" w:hint="default"/>
    </w:rPr>
  </w:style>
  <w:style w:type="character" w:customStyle="1" w:styleId="WW8Num18z1">
    <w:name w:val="WW8Num18z1"/>
    <w:rsid w:val="00BB67F5"/>
    <w:rPr>
      <w:rFonts w:ascii="Courier New" w:hAnsi="Courier New" w:cs="Courier New" w:hint="default"/>
    </w:rPr>
  </w:style>
  <w:style w:type="character" w:customStyle="1" w:styleId="WW8Num18z2">
    <w:name w:val="WW8Num18z2"/>
    <w:rsid w:val="00BB67F5"/>
    <w:rPr>
      <w:rFonts w:ascii="Wingdings" w:hAnsi="Wingdings" w:cs="Wingdings" w:hint="default"/>
    </w:rPr>
  </w:style>
  <w:style w:type="character" w:customStyle="1" w:styleId="WW8Num18z3">
    <w:name w:val="WW8Num18z3"/>
    <w:rsid w:val="00BB67F5"/>
    <w:rPr>
      <w:rFonts w:ascii="Symbol" w:hAnsi="Symbol" w:cs="Symbol" w:hint="default"/>
    </w:rPr>
  </w:style>
  <w:style w:type="character" w:customStyle="1" w:styleId="WW8Num19z0">
    <w:name w:val="WW8Num19z0"/>
    <w:rsid w:val="00BB67F5"/>
    <w:rPr>
      <w:rFonts w:ascii="Times New Roman" w:eastAsia="Times New Roman" w:hAnsi="Times New Roman" w:cs="Times New Roman" w:hint="default"/>
    </w:rPr>
  </w:style>
  <w:style w:type="character" w:customStyle="1" w:styleId="WW8Num19z1">
    <w:name w:val="WW8Num19z1"/>
    <w:rsid w:val="00BB67F5"/>
  </w:style>
  <w:style w:type="character" w:customStyle="1" w:styleId="WW8Num19z2">
    <w:name w:val="WW8Num19z2"/>
    <w:rsid w:val="00BB67F5"/>
  </w:style>
  <w:style w:type="character" w:customStyle="1" w:styleId="WW8Num19z3">
    <w:name w:val="WW8Num19z3"/>
    <w:rsid w:val="00BB67F5"/>
  </w:style>
  <w:style w:type="character" w:customStyle="1" w:styleId="WW8Num19z4">
    <w:name w:val="WW8Num19z4"/>
    <w:rsid w:val="00BB67F5"/>
  </w:style>
  <w:style w:type="character" w:customStyle="1" w:styleId="WW8Num19z5">
    <w:name w:val="WW8Num19z5"/>
    <w:rsid w:val="00BB67F5"/>
  </w:style>
  <w:style w:type="character" w:customStyle="1" w:styleId="WW8Num19z6">
    <w:name w:val="WW8Num19z6"/>
    <w:rsid w:val="00BB67F5"/>
  </w:style>
  <w:style w:type="character" w:customStyle="1" w:styleId="WW8Num19z7">
    <w:name w:val="WW8Num19z7"/>
    <w:rsid w:val="00BB67F5"/>
  </w:style>
  <w:style w:type="character" w:customStyle="1" w:styleId="WW8Num19z8">
    <w:name w:val="WW8Num19z8"/>
    <w:rsid w:val="00BB67F5"/>
  </w:style>
  <w:style w:type="character" w:customStyle="1" w:styleId="WW8Num20z0">
    <w:name w:val="WW8Num20z0"/>
    <w:rsid w:val="00BB67F5"/>
    <w:rPr>
      <w:rFonts w:ascii="Arial" w:eastAsia="Times New Roman" w:hAnsi="Arial" w:cs="Arial" w:hint="default"/>
    </w:rPr>
  </w:style>
  <w:style w:type="character" w:customStyle="1" w:styleId="WW8Num20z1">
    <w:name w:val="WW8Num20z1"/>
    <w:rsid w:val="00BB67F5"/>
    <w:rPr>
      <w:rFonts w:ascii="Symbol" w:hAnsi="Symbol" w:cs="Symbol"/>
      <w:sz w:val="18"/>
    </w:rPr>
  </w:style>
  <w:style w:type="character" w:customStyle="1" w:styleId="WW8Num21z0">
    <w:name w:val="WW8Num21z0"/>
    <w:rsid w:val="00BB67F5"/>
    <w:rPr>
      <w:rFonts w:ascii="Arial" w:hAnsi="Arial" w:cs="Arial" w:hint="default"/>
      <w:b/>
      <w:color w:val="FF0000"/>
      <w:sz w:val="22"/>
      <w:szCs w:val="22"/>
      <w:lang w:val="sr-Cyrl-CS"/>
    </w:rPr>
  </w:style>
  <w:style w:type="character" w:customStyle="1" w:styleId="WW8Num22z0">
    <w:name w:val="WW8Num22z0"/>
    <w:rsid w:val="00BB67F5"/>
    <w:rPr>
      <w:rFonts w:ascii="Symbol" w:hAnsi="Symbol" w:cs="Symbol" w:hint="default"/>
    </w:rPr>
  </w:style>
  <w:style w:type="character" w:customStyle="1" w:styleId="WW8Num22z1">
    <w:name w:val="WW8Num22z1"/>
    <w:rsid w:val="00BB67F5"/>
    <w:rPr>
      <w:rFonts w:ascii="Courier New" w:hAnsi="Courier New" w:cs="Courier New" w:hint="default"/>
    </w:rPr>
  </w:style>
  <w:style w:type="character" w:customStyle="1" w:styleId="WW8Num22z2">
    <w:name w:val="WW8Num22z2"/>
    <w:rsid w:val="00BB67F5"/>
    <w:rPr>
      <w:rFonts w:ascii="Wingdings" w:hAnsi="Wingdings" w:cs="Wingdings" w:hint="default"/>
    </w:rPr>
  </w:style>
  <w:style w:type="character" w:customStyle="1" w:styleId="WW8Num23z0">
    <w:name w:val="WW8Num23z0"/>
    <w:rsid w:val="00BB67F5"/>
    <w:rPr>
      <w:rFonts w:ascii="Times New Roman" w:eastAsia="Times New Roman" w:hAnsi="Times New Roman" w:cs="Times New Roman" w:hint="default"/>
    </w:rPr>
  </w:style>
  <w:style w:type="character" w:customStyle="1" w:styleId="WW8Num23z1">
    <w:name w:val="WW8Num23z1"/>
    <w:rsid w:val="00BB67F5"/>
    <w:rPr>
      <w:rFonts w:ascii="Courier New" w:hAnsi="Courier New" w:cs="Courier New" w:hint="default"/>
    </w:rPr>
  </w:style>
  <w:style w:type="character" w:customStyle="1" w:styleId="WW8Num23z2">
    <w:name w:val="WW8Num23z2"/>
    <w:rsid w:val="00BB67F5"/>
    <w:rPr>
      <w:rFonts w:ascii="Wingdings" w:hAnsi="Wingdings" w:cs="Wingdings" w:hint="default"/>
    </w:rPr>
  </w:style>
  <w:style w:type="character" w:customStyle="1" w:styleId="WW8Num23z3">
    <w:name w:val="WW8Num23z3"/>
    <w:rsid w:val="00BB67F5"/>
    <w:rPr>
      <w:rFonts w:ascii="Symbol" w:hAnsi="Symbol" w:cs="Symbol" w:hint="default"/>
    </w:rPr>
  </w:style>
  <w:style w:type="character" w:customStyle="1" w:styleId="WW8Num24z0">
    <w:name w:val="WW8Num24z0"/>
    <w:rsid w:val="00BB67F5"/>
    <w:rPr>
      <w:rFonts w:ascii="Arial" w:eastAsia="Times New Roman" w:hAnsi="Arial" w:cs="Arial" w:hint="default"/>
      <w:color w:val="FF0000"/>
      <w:sz w:val="22"/>
      <w:szCs w:val="22"/>
      <w:lang w:val="sr-Cyrl-CS"/>
    </w:rPr>
  </w:style>
  <w:style w:type="character" w:customStyle="1" w:styleId="WW8Num24z1">
    <w:name w:val="WW8Num24z1"/>
    <w:rsid w:val="00BB67F5"/>
    <w:rPr>
      <w:rFonts w:ascii="Courier New" w:hAnsi="Courier New" w:cs="Courier New" w:hint="default"/>
    </w:rPr>
  </w:style>
  <w:style w:type="character" w:customStyle="1" w:styleId="WW8Num24z2">
    <w:name w:val="WW8Num24z2"/>
    <w:rsid w:val="00BB67F5"/>
    <w:rPr>
      <w:rFonts w:ascii="Wingdings" w:hAnsi="Wingdings" w:cs="Wingdings" w:hint="default"/>
    </w:rPr>
  </w:style>
  <w:style w:type="character" w:customStyle="1" w:styleId="WW8Num24z3">
    <w:name w:val="WW8Num24z3"/>
    <w:rsid w:val="00BB67F5"/>
    <w:rPr>
      <w:rFonts w:ascii="Symbol" w:hAnsi="Symbol" w:cs="Symbol" w:hint="default"/>
    </w:rPr>
  </w:style>
  <w:style w:type="character" w:customStyle="1" w:styleId="WW8Num25z0">
    <w:name w:val="WW8Num25z0"/>
    <w:rsid w:val="00BB67F5"/>
    <w:rPr>
      <w:rFonts w:ascii="Symbol" w:hAnsi="Symbol" w:cs="Symbol" w:hint="default"/>
    </w:rPr>
  </w:style>
  <w:style w:type="character" w:customStyle="1" w:styleId="WW8Num25z1">
    <w:name w:val="WW8Num25z1"/>
    <w:rsid w:val="00BB67F5"/>
    <w:rPr>
      <w:rFonts w:ascii="Courier New" w:hAnsi="Courier New" w:cs="Courier New" w:hint="default"/>
    </w:rPr>
  </w:style>
  <w:style w:type="character" w:customStyle="1" w:styleId="WW8Num25z2">
    <w:name w:val="WW8Num25z2"/>
    <w:rsid w:val="00BB67F5"/>
    <w:rPr>
      <w:rFonts w:ascii="Wingdings" w:hAnsi="Wingdings" w:cs="Wingdings" w:hint="default"/>
    </w:rPr>
  </w:style>
  <w:style w:type="character" w:customStyle="1" w:styleId="WW8Num26z0">
    <w:name w:val="WW8Num26z0"/>
    <w:rsid w:val="00BB67F5"/>
    <w:rPr>
      <w:rFonts w:ascii="Times New Roman" w:eastAsia="Times New Roman" w:hAnsi="Times New Roman" w:cs="Times New Roman" w:hint="default"/>
    </w:rPr>
  </w:style>
  <w:style w:type="character" w:customStyle="1" w:styleId="WW8Num26z1">
    <w:name w:val="WW8Num26z1"/>
    <w:rsid w:val="00BB67F5"/>
    <w:rPr>
      <w:rFonts w:ascii="Courier New" w:hAnsi="Courier New" w:cs="Courier New" w:hint="default"/>
    </w:rPr>
  </w:style>
  <w:style w:type="character" w:customStyle="1" w:styleId="WW8Num26z2">
    <w:name w:val="WW8Num26z2"/>
    <w:rsid w:val="00BB67F5"/>
    <w:rPr>
      <w:rFonts w:ascii="Wingdings" w:hAnsi="Wingdings" w:cs="Wingdings" w:hint="default"/>
    </w:rPr>
  </w:style>
  <w:style w:type="character" w:customStyle="1" w:styleId="WW8Num26z3">
    <w:name w:val="WW8Num26z3"/>
    <w:rsid w:val="00BB67F5"/>
    <w:rPr>
      <w:rFonts w:ascii="Symbol" w:hAnsi="Symbol" w:cs="Symbol" w:hint="default"/>
    </w:rPr>
  </w:style>
  <w:style w:type="character" w:customStyle="1" w:styleId="WW8Num27z0">
    <w:name w:val="WW8Num27z0"/>
    <w:rsid w:val="00BB67F5"/>
    <w:rPr>
      <w:rFonts w:ascii="Arial" w:hAnsi="Arial" w:cs="Arial" w:hint="default"/>
      <w:b/>
      <w:caps/>
      <w:color w:val="FF0000"/>
      <w:sz w:val="22"/>
      <w:szCs w:val="22"/>
      <w:lang w:val="sr-Cyrl-CS"/>
    </w:rPr>
  </w:style>
  <w:style w:type="character" w:customStyle="1" w:styleId="WW8Num28z0">
    <w:name w:val="WW8Num28z0"/>
    <w:rsid w:val="00BB67F5"/>
    <w:rPr>
      <w:rFonts w:cs="Courier New" w:hint="default"/>
    </w:rPr>
  </w:style>
  <w:style w:type="character" w:customStyle="1" w:styleId="WW8Num28z1">
    <w:name w:val="WW8Num28z1"/>
    <w:rsid w:val="00BB67F5"/>
    <w:rPr>
      <w:rFonts w:ascii="Courier New" w:hAnsi="Courier New" w:cs="Courier New" w:hint="default"/>
    </w:rPr>
  </w:style>
  <w:style w:type="character" w:customStyle="1" w:styleId="WW8Num28z2">
    <w:name w:val="WW8Num28z2"/>
    <w:rsid w:val="00BB67F5"/>
    <w:rPr>
      <w:rFonts w:ascii="Wingdings" w:hAnsi="Wingdings" w:cs="Wingdings" w:hint="default"/>
    </w:rPr>
  </w:style>
  <w:style w:type="character" w:customStyle="1" w:styleId="WW8Num28z3">
    <w:name w:val="WW8Num28z3"/>
    <w:rsid w:val="00BB67F5"/>
    <w:rPr>
      <w:rFonts w:ascii="Symbol" w:hAnsi="Symbol" w:cs="Symbol" w:hint="default"/>
    </w:rPr>
  </w:style>
  <w:style w:type="character" w:customStyle="1" w:styleId="WW8Num29z0">
    <w:name w:val="WW8Num29z0"/>
    <w:rsid w:val="00BB67F5"/>
    <w:rPr>
      <w:rFonts w:ascii="Times New Roman" w:eastAsia="Times New Roman" w:hAnsi="Times New Roman" w:cs="Times New Roman" w:hint="default"/>
    </w:rPr>
  </w:style>
  <w:style w:type="character" w:customStyle="1" w:styleId="WW8Num29z1">
    <w:name w:val="WW8Num29z1"/>
    <w:rsid w:val="00BB67F5"/>
    <w:rPr>
      <w:rFonts w:ascii="Courier New" w:hAnsi="Courier New" w:cs="Courier New" w:hint="default"/>
    </w:rPr>
  </w:style>
  <w:style w:type="character" w:customStyle="1" w:styleId="WW8Num29z2">
    <w:name w:val="WW8Num29z2"/>
    <w:rsid w:val="00BB67F5"/>
    <w:rPr>
      <w:rFonts w:ascii="Wingdings" w:hAnsi="Wingdings" w:cs="Wingdings" w:hint="default"/>
    </w:rPr>
  </w:style>
  <w:style w:type="character" w:customStyle="1" w:styleId="WW8Num29z3">
    <w:name w:val="WW8Num29z3"/>
    <w:rsid w:val="00BB67F5"/>
    <w:rPr>
      <w:rFonts w:ascii="Symbol" w:hAnsi="Symbol" w:cs="Symbol" w:hint="default"/>
    </w:rPr>
  </w:style>
  <w:style w:type="character" w:customStyle="1" w:styleId="WW8Num30z0">
    <w:name w:val="WW8Num30z0"/>
    <w:rsid w:val="00BB67F5"/>
    <w:rPr>
      <w:rFonts w:ascii="Times New Roman" w:eastAsia="Times New Roman" w:hAnsi="Times New Roman" w:cs="Times New Roman" w:hint="default"/>
      <w:color w:val="FF0000"/>
      <w:sz w:val="22"/>
      <w:szCs w:val="22"/>
      <w:lang w:val="sr-Cyrl-CS"/>
    </w:rPr>
  </w:style>
  <w:style w:type="character" w:customStyle="1" w:styleId="WW8Num30z2">
    <w:name w:val="WW8Num30z2"/>
    <w:rsid w:val="00BB67F5"/>
    <w:rPr>
      <w:rFonts w:ascii="Wingdings" w:hAnsi="Wingdings" w:cs="Wingdings" w:hint="default"/>
    </w:rPr>
  </w:style>
  <w:style w:type="character" w:customStyle="1" w:styleId="WW8Num30z3">
    <w:name w:val="WW8Num30z3"/>
    <w:rsid w:val="00BB67F5"/>
    <w:rPr>
      <w:rFonts w:ascii="Symbol" w:hAnsi="Symbol" w:cs="Symbol" w:hint="default"/>
    </w:rPr>
  </w:style>
  <w:style w:type="character" w:customStyle="1" w:styleId="WW8Num30z4">
    <w:name w:val="WW8Num30z4"/>
    <w:rsid w:val="00BB67F5"/>
    <w:rPr>
      <w:rFonts w:ascii="Courier New" w:hAnsi="Courier New" w:cs="Courier New" w:hint="default"/>
    </w:rPr>
  </w:style>
  <w:style w:type="character" w:customStyle="1" w:styleId="WW8Num31z0">
    <w:name w:val="WW8Num31z0"/>
    <w:rsid w:val="00BB67F5"/>
    <w:rPr>
      <w:rFonts w:ascii="Symbol" w:hAnsi="Symbol" w:cs="Symbol" w:hint="default"/>
    </w:rPr>
  </w:style>
  <w:style w:type="character" w:customStyle="1" w:styleId="WW8Num31z1">
    <w:name w:val="WW8Num31z1"/>
    <w:rsid w:val="00BB67F5"/>
    <w:rPr>
      <w:rFonts w:ascii="Courier New" w:hAnsi="Courier New" w:cs="Courier New" w:hint="default"/>
    </w:rPr>
  </w:style>
  <w:style w:type="character" w:customStyle="1" w:styleId="WW8Num31z2">
    <w:name w:val="WW8Num31z2"/>
    <w:rsid w:val="00BB67F5"/>
    <w:rPr>
      <w:rFonts w:ascii="Wingdings" w:hAnsi="Wingdings" w:cs="Wingdings" w:hint="default"/>
    </w:rPr>
  </w:style>
  <w:style w:type="character" w:customStyle="1" w:styleId="WW8Num32z0">
    <w:name w:val="WW8Num32z0"/>
    <w:rsid w:val="00BB67F5"/>
    <w:rPr>
      <w:rFonts w:ascii="Times New Roman" w:eastAsia="Lucida Sans Unicode" w:hAnsi="Times New Roman" w:cs="Times New Roman" w:hint="default"/>
    </w:rPr>
  </w:style>
  <w:style w:type="character" w:customStyle="1" w:styleId="WW8Num32z1">
    <w:name w:val="WW8Num32z1"/>
    <w:rsid w:val="00BB67F5"/>
    <w:rPr>
      <w:rFonts w:hint="default"/>
    </w:rPr>
  </w:style>
  <w:style w:type="character" w:customStyle="1" w:styleId="WW8Num32z2">
    <w:name w:val="WW8Num32z2"/>
    <w:rsid w:val="00BB67F5"/>
    <w:rPr>
      <w:rFonts w:ascii="Wingdings" w:hAnsi="Wingdings" w:cs="Wingdings" w:hint="default"/>
    </w:rPr>
  </w:style>
  <w:style w:type="character" w:customStyle="1" w:styleId="WW8Num32z3">
    <w:name w:val="WW8Num32z3"/>
    <w:rsid w:val="00BB67F5"/>
    <w:rPr>
      <w:rFonts w:ascii="Symbol" w:hAnsi="Symbol" w:cs="Symbol" w:hint="default"/>
    </w:rPr>
  </w:style>
  <w:style w:type="character" w:customStyle="1" w:styleId="WW8Num32z4">
    <w:name w:val="WW8Num32z4"/>
    <w:rsid w:val="00BB67F5"/>
    <w:rPr>
      <w:rFonts w:ascii="Courier New" w:hAnsi="Courier New" w:cs="Courier New" w:hint="default"/>
    </w:rPr>
  </w:style>
  <w:style w:type="character" w:customStyle="1" w:styleId="WW8Num33z0">
    <w:name w:val="WW8Num33z0"/>
    <w:rsid w:val="00BB67F5"/>
    <w:rPr>
      <w:rFonts w:ascii="Symbol" w:hAnsi="Symbol" w:cs="Symbol" w:hint="default"/>
      <w:color w:val="FF0000"/>
      <w:sz w:val="22"/>
      <w:szCs w:val="22"/>
    </w:rPr>
  </w:style>
  <w:style w:type="character" w:customStyle="1" w:styleId="WW8Num33z1">
    <w:name w:val="WW8Num33z1"/>
    <w:rsid w:val="00BB67F5"/>
    <w:rPr>
      <w:rFonts w:ascii="Courier New" w:hAnsi="Courier New" w:cs="Courier New" w:hint="default"/>
    </w:rPr>
  </w:style>
  <w:style w:type="character" w:customStyle="1" w:styleId="WW8Num33z2">
    <w:name w:val="WW8Num33z2"/>
    <w:rsid w:val="00BB67F5"/>
    <w:rPr>
      <w:rFonts w:ascii="Wingdings" w:hAnsi="Wingdings" w:cs="Wingdings" w:hint="default"/>
    </w:rPr>
  </w:style>
  <w:style w:type="character" w:customStyle="1" w:styleId="WW8Num34z0">
    <w:name w:val="WW8Num34z0"/>
    <w:rsid w:val="00BB67F5"/>
    <w:rPr>
      <w:rFonts w:ascii="Arial" w:eastAsia="Times New Roman" w:hAnsi="Arial" w:cs="Arial" w:hint="default"/>
    </w:rPr>
  </w:style>
  <w:style w:type="character" w:customStyle="1" w:styleId="WW8Num34z1">
    <w:name w:val="WW8Num34z1"/>
    <w:rsid w:val="00BB67F5"/>
    <w:rPr>
      <w:rFonts w:ascii="Symbol" w:hAnsi="Symbol" w:cs="Symbol"/>
    </w:rPr>
  </w:style>
  <w:style w:type="character" w:customStyle="1" w:styleId="WW8Num35z0">
    <w:name w:val="WW8Num35z0"/>
    <w:rsid w:val="00BB67F5"/>
    <w:rPr>
      <w:rFonts w:ascii="Symbol" w:hAnsi="Symbol" w:cs="Symbol" w:hint="default"/>
      <w:color w:val="FF0000"/>
      <w:sz w:val="22"/>
      <w:szCs w:val="22"/>
      <w:lang w:val="sr-Cyrl-CS"/>
    </w:rPr>
  </w:style>
  <w:style w:type="character" w:customStyle="1" w:styleId="WW8Num35z1">
    <w:name w:val="WW8Num35z1"/>
    <w:rsid w:val="00BB67F5"/>
    <w:rPr>
      <w:rFonts w:ascii="Courier New" w:hAnsi="Courier New" w:cs="Courier New" w:hint="default"/>
    </w:rPr>
  </w:style>
  <w:style w:type="character" w:customStyle="1" w:styleId="WW8Num35z2">
    <w:name w:val="WW8Num35z2"/>
    <w:rsid w:val="00BB67F5"/>
    <w:rPr>
      <w:rFonts w:ascii="Wingdings" w:hAnsi="Wingdings" w:cs="Wingdings" w:hint="default"/>
    </w:rPr>
  </w:style>
  <w:style w:type="character" w:customStyle="1" w:styleId="WW8Num36z0">
    <w:name w:val="WW8Num36z0"/>
    <w:rsid w:val="00BB67F5"/>
    <w:rPr>
      <w:rFonts w:ascii="Times New Roman" w:eastAsia="Times New Roman" w:hAnsi="Times New Roman" w:cs="Times New Roman" w:hint="default"/>
    </w:rPr>
  </w:style>
  <w:style w:type="character" w:customStyle="1" w:styleId="WW8Num36z1">
    <w:name w:val="WW8Num36z1"/>
    <w:rsid w:val="00BB67F5"/>
    <w:rPr>
      <w:rFonts w:ascii="Courier New" w:hAnsi="Courier New" w:cs="Courier New" w:hint="default"/>
    </w:rPr>
  </w:style>
  <w:style w:type="character" w:customStyle="1" w:styleId="WW8Num36z2">
    <w:name w:val="WW8Num36z2"/>
    <w:rsid w:val="00BB67F5"/>
    <w:rPr>
      <w:rFonts w:ascii="Wingdings" w:hAnsi="Wingdings" w:cs="Wingdings" w:hint="default"/>
    </w:rPr>
  </w:style>
  <w:style w:type="character" w:customStyle="1" w:styleId="WW8Num36z3">
    <w:name w:val="WW8Num36z3"/>
    <w:rsid w:val="00BB67F5"/>
    <w:rPr>
      <w:rFonts w:ascii="Symbol" w:hAnsi="Symbol" w:cs="Symbol" w:hint="default"/>
    </w:rPr>
  </w:style>
  <w:style w:type="character" w:customStyle="1" w:styleId="WW8Num37z0">
    <w:name w:val="WW8Num37z0"/>
    <w:rsid w:val="00BB67F5"/>
    <w:rPr>
      <w:rFonts w:ascii="Symbol" w:hAnsi="Symbol" w:cs="Symbol" w:hint="default"/>
      <w:color w:val="FF0000"/>
      <w:sz w:val="22"/>
      <w:szCs w:val="23"/>
      <w:lang w:val="ru-RU"/>
    </w:rPr>
  </w:style>
  <w:style w:type="character" w:customStyle="1" w:styleId="WW8Num37z1">
    <w:name w:val="WW8Num37z1"/>
    <w:rsid w:val="00BB67F5"/>
    <w:rPr>
      <w:rFonts w:ascii="Courier New" w:hAnsi="Courier New" w:cs="Courier New" w:hint="default"/>
    </w:rPr>
  </w:style>
  <w:style w:type="character" w:customStyle="1" w:styleId="WW8Num37z2">
    <w:name w:val="WW8Num37z2"/>
    <w:rsid w:val="00BB67F5"/>
    <w:rPr>
      <w:rFonts w:ascii="Wingdings" w:hAnsi="Wingdings" w:cs="Wingdings" w:hint="default"/>
    </w:rPr>
  </w:style>
  <w:style w:type="character" w:customStyle="1" w:styleId="WW8Num38z0">
    <w:name w:val="WW8Num38z0"/>
    <w:rsid w:val="00BB67F5"/>
    <w:rPr>
      <w:rFonts w:ascii="Arial" w:eastAsia="Times New Roman" w:hAnsi="Arial" w:cs="Arial" w:hint="default"/>
    </w:rPr>
  </w:style>
  <w:style w:type="character" w:customStyle="1" w:styleId="WW8Num38z1">
    <w:name w:val="WW8Num38z1"/>
    <w:rsid w:val="00BB67F5"/>
    <w:rPr>
      <w:rFonts w:ascii="Times New Roman" w:eastAsia="Times New Roman" w:hAnsi="Times New Roman" w:cs="Times New Roman" w:hint="default"/>
    </w:rPr>
  </w:style>
  <w:style w:type="character" w:customStyle="1" w:styleId="WW8Num38z2">
    <w:name w:val="WW8Num38z2"/>
    <w:rsid w:val="00BB67F5"/>
    <w:rPr>
      <w:rFonts w:ascii="Wingdings" w:hAnsi="Wingdings" w:cs="Wingdings" w:hint="default"/>
    </w:rPr>
  </w:style>
  <w:style w:type="character" w:customStyle="1" w:styleId="WW8Num38z3">
    <w:name w:val="WW8Num38z3"/>
    <w:rsid w:val="00BB67F5"/>
    <w:rPr>
      <w:rFonts w:ascii="Symbol" w:hAnsi="Symbol" w:cs="Symbol" w:hint="default"/>
    </w:rPr>
  </w:style>
  <w:style w:type="character" w:customStyle="1" w:styleId="WW8Num38z4">
    <w:name w:val="WW8Num38z4"/>
    <w:rsid w:val="00BB67F5"/>
    <w:rPr>
      <w:rFonts w:ascii="Courier New" w:hAnsi="Courier New" w:cs="Courier New" w:hint="default"/>
    </w:rPr>
  </w:style>
  <w:style w:type="character" w:customStyle="1" w:styleId="WW8Num39z0">
    <w:name w:val="WW8Num39z0"/>
    <w:rsid w:val="00BB67F5"/>
    <w:rPr>
      <w:rFonts w:ascii="Times New Roman" w:eastAsia="Times New Roman" w:hAnsi="Times New Roman" w:cs="Times New Roman" w:hint="default"/>
    </w:rPr>
  </w:style>
  <w:style w:type="character" w:customStyle="1" w:styleId="WW8Num39z1">
    <w:name w:val="WW8Num39z1"/>
    <w:rsid w:val="00BB67F5"/>
  </w:style>
  <w:style w:type="character" w:customStyle="1" w:styleId="WW8Num39z2">
    <w:name w:val="WW8Num39z2"/>
    <w:rsid w:val="00BB67F5"/>
  </w:style>
  <w:style w:type="character" w:customStyle="1" w:styleId="WW8Num39z3">
    <w:name w:val="WW8Num39z3"/>
    <w:rsid w:val="00BB67F5"/>
  </w:style>
  <w:style w:type="character" w:customStyle="1" w:styleId="WW8Num39z4">
    <w:name w:val="WW8Num39z4"/>
    <w:rsid w:val="00BB67F5"/>
  </w:style>
  <w:style w:type="character" w:customStyle="1" w:styleId="WW8Num39z5">
    <w:name w:val="WW8Num39z5"/>
    <w:rsid w:val="00BB67F5"/>
  </w:style>
  <w:style w:type="character" w:customStyle="1" w:styleId="WW8Num39z6">
    <w:name w:val="WW8Num39z6"/>
    <w:rsid w:val="00BB67F5"/>
  </w:style>
  <w:style w:type="character" w:customStyle="1" w:styleId="WW8Num39z7">
    <w:name w:val="WW8Num39z7"/>
    <w:rsid w:val="00BB67F5"/>
  </w:style>
  <w:style w:type="character" w:customStyle="1" w:styleId="WW8Num39z8">
    <w:name w:val="WW8Num39z8"/>
    <w:rsid w:val="00BB67F5"/>
  </w:style>
  <w:style w:type="character" w:customStyle="1" w:styleId="WW8Num40z0">
    <w:name w:val="WW8Num40z0"/>
    <w:rsid w:val="00BB67F5"/>
    <w:rPr>
      <w:rFonts w:ascii="Arial" w:hAnsi="Arial" w:cs="Arial" w:hint="default"/>
      <w:color w:val="FF0000"/>
      <w:sz w:val="20"/>
      <w:szCs w:val="20"/>
      <w:lang w:val="sr-Cyrl-CS"/>
    </w:rPr>
  </w:style>
  <w:style w:type="character" w:customStyle="1" w:styleId="WW8Num40z1">
    <w:name w:val="WW8Num40z1"/>
    <w:rsid w:val="00BB67F5"/>
    <w:rPr>
      <w:rFonts w:ascii="Courier New" w:hAnsi="Courier New" w:cs="Courier New" w:hint="default"/>
    </w:rPr>
  </w:style>
  <w:style w:type="character" w:customStyle="1" w:styleId="WW8Num40z2">
    <w:name w:val="WW8Num40z2"/>
    <w:rsid w:val="00BB67F5"/>
    <w:rPr>
      <w:rFonts w:ascii="Symbol" w:hAnsi="Symbol" w:cs="Symbol" w:hint="default"/>
      <w:sz w:val="20"/>
      <w:szCs w:val="20"/>
    </w:rPr>
  </w:style>
  <w:style w:type="character" w:customStyle="1" w:styleId="WW8Num40z3">
    <w:name w:val="WW8Num40z3"/>
    <w:rsid w:val="00BB67F5"/>
    <w:rPr>
      <w:rFonts w:ascii="Symbol" w:hAnsi="Symbol" w:cs="Symbol" w:hint="default"/>
    </w:rPr>
  </w:style>
  <w:style w:type="character" w:customStyle="1" w:styleId="WW8Num40z5">
    <w:name w:val="WW8Num40z5"/>
    <w:rsid w:val="00BB67F5"/>
    <w:rPr>
      <w:rFonts w:ascii="Wingdings" w:hAnsi="Wingdings" w:cs="Wingdings" w:hint="default"/>
    </w:rPr>
  </w:style>
  <w:style w:type="character" w:customStyle="1" w:styleId="WW8Num41z0">
    <w:name w:val="WW8Num41z0"/>
    <w:rsid w:val="00BB67F5"/>
    <w:rPr>
      <w:rFonts w:ascii="Symbol" w:hAnsi="Symbol" w:cs="Symbol" w:hint="default"/>
    </w:rPr>
  </w:style>
  <w:style w:type="character" w:customStyle="1" w:styleId="WW8Num41z1">
    <w:name w:val="WW8Num41z1"/>
    <w:rsid w:val="00BB67F5"/>
    <w:rPr>
      <w:rFonts w:ascii="Courier New" w:hAnsi="Courier New" w:cs="Courier New" w:hint="default"/>
    </w:rPr>
  </w:style>
  <w:style w:type="character" w:customStyle="1" w:styleId="WW8Num41z2">
    <w:name w:val="WW8Num41z2"/>
    <w:rsid w:val="00BB67F5"/>
    <w:rPr>
      <w:rFonts w:ascii="Wingdings" w:hAnsi="Wingdings" w:cs="Wingdings" w:hint="default"/>
    </w:rPr>
  </w:style>
  <w:style w:type="character" w:customStyle="1" w:styleId="WW8Num42z0">
    <w:name w:val="WW8Num42z0"/>
    <w:rsid w:val="00BB67F5"/>
    <w:rPr>
      <w:rFonts w:ascii="Times New Roman" w:eastAsia="Times New Roman" w:hAnsi="Times New Roman" w:cs="Times New Roman" w:hint="default"/>
    </w:rPr>
  </w:style>
  <w:style w:type="character" w:customStyle="1" w:styleId="WW8Num42z1">
    <w:name w:val="WW8Num42z1"/>
    <w:rsid w:val="00BB67F5"/>
    <w:rPr>
      <w:rFonts w:ascii="Symbol" w:hAnsi="Symbol" w:cs="Symbol"/>
      <w:sz w:val="18"/>
    </w:rPr>
  </w:style>
  <w:style w:type="character" w:customStyle="1" w:styleId="WW8Num43z0">
    <w:name w:val="WW8Num43z0"/>
    <w:rsid w:val="00BB67F5"/>
    <w:rPr>
      <w:rFonts w:ascii="Times New Roman" w:eastAsia="Times New Roman" w:hAnsi="Times New Roman" w:cs="Times New Roman" w:hint="default"/>
    </w:rPr>
  </w:style>
  <w:style w:type="character" w:customStyle="1" w:styleId="WW8Num43z1">
    <w:name w:val="WW8Num43z1"/>
    <w:rsid w:val="00BB67F5"/>
    <w:rPr>
      <w:rFonts w:ascii="Courier New" w:hAnsi="Courier New" w:cs="Courier New" w:hint="default"/>
    </w:rPr>
  </w:style>
  <w:style w:type="character" w:customStyle="1" w:styleId="WW8Num43z2">
    <w:name w:val="WW8Num43z2"/>
    <w:rsid w:val="00BB67F5"/>
    <w:rPr>
      <w:rFonts w:ascii="Wingdings" w:hAnsi="Wingdings" w:cs="Wingdings" w:hint="default"/>
    </w:rPr>
  </w:style>
  <w:style w:type="character" w:customStyle="1" w:styleId="WW8Num43z3">
    <w:name w:val="WW8Num43z3"/>
    <w:rsid w:val="00BB67F5"/>
    <w:rPr>
      <w:rFonts w:ascii="Symbol" w:hAnsi="Symbol" w:cs="Symbol" w:hint="default"/>
    </w:rPr>
  </w:style>
  <w:style w:type="character" w:customStyle="1" w:styleId="WW8Num44z0">
    <w:name w:val="WW8Num44z0"/>
    <w:rsid w:val="00BB67F5"/>
    <w:rPr>
      <w:rFonts w:ascii="Times New Roman" w:eastAsia="Times New Roman" w:hAnsi="Times New Roman" w:cs="Times New Roman" w:hint="default"/>
      <w:color w:val="FF0000"/>
      <w:sz w:val="22"/>
      <w:szCs w:val="22"/>
      <w:lang w:val="sr-Cyrl-CS"/>
    </w:rPr>
  </w:style>
  <w:style w:type="character" w:customStyle="1" w:styleId="WW8Num44z1">
    <w:name w:val="WW8Num44z1"/>
    <w:rsid w:val="00BB67F5"/>
    <w:rPr>
      <w:rFonts w:ascii="Symbol" w:hAnsi="Symbol" w:cs="Symbol" w:hint="default"/>
    </w:rPr>
  </w:style>
  <w:style w:type="character" w:customStyle="1" w:styleId="WW8Num44z2">
    <w:name w:val="WW8Num44z2"/>
    <w:rsid w:val="00BB67F5"/>
    <w:rPr>
      <w:rFonts w:ascii="Wingdings" w:hAnsi="Wingdings" w:cs="Wingdings" w:hint="default"/>
    </w:rPr>
  </w:style>
  <w:style w:type="character" w:customStyle="1" w:styleId="WW8Num44z4">
    <w:name w:val="WW8Num44z4"/>
    <w:rsid w:val="00BB67F5"/>
    <w:rPr>
      <w:rFonts w:ascii="Courier New" w:hAnsi="Courier New" w:cs="Courier New" w:hint="default"/>
    </w:rPr>
  </w:style>
  <w:style w:type="character" w:customStyle="1" w:styleId="WW8Num45z0">
    <w:name w:val="WW8Num45z0"/>
    <w:rsid w:val="00BB67F5"/>
    <w:rPr>
      <w:rFonts w:ascii="Arial" w:eastAsia="Times New Roman" w:hAnsi="Arial" w:cs="Arial" w:hint="default"/>
    </w:rPr>
  </w:style>
  <w:style w:type="character" w:customStyle="1" w:styleId="WW8Num45z1">
    <w:name w:val="WW8Num45z1"/>
    <w:rsid w:val="00BB67F5"/>
    <w:rPr>
      <w:rFonts w:ascii="Courier New" w:hAnsi="Courier New" w:cs="Courier New" w:hint="default"/>
    </w:rPr>
  </w:style>
  <w:style w:type="character" w:customStyle="1" w:styleId="WW8Num45z2">
    <w:name w:val="WW8Num45z2"/>
    <w:rsid w:val="00BB67F5"/>
    <w:rPr>
      <w:rFonts w:ascii="Wingdings" w:hAnsi="Wingdings" w:cs="Wingdings" w:hint="default"/>
    </w:rPr>
  </w:style>
  <w:style w:type="character" w:customStyle="1" w:styleId="WW8Num45z3">
    <w:name w:val="WW8Num45z3"/>
    <w:rsid w:val="00BB67F5"/>
    <w:rPr>
      <w:rFonts w:ascii="Symbol" w:hAnsi="Symbol" w:cs="Symbol" w:hint="default"/>
    </w:rPr>
  </w:style>
  <w:style w:type="character" w:customStyle="1" w:styleId="WW8Num46z0">
    <w:name w:val="WW8Num46z0"/>
    <w:rsid w:val="00BB67F5"/>
    <w:rPr>
      <w:rFonts w:ascii="Times New Roman" w:eastAsia="Times New Roman" w:hAnsi="Times New Roman" w:cs="Times New Roman" w:hint="default"/>
    </w:rPr>
  </w:style>
  <w:style w:type="character" w:customStyle="1" w:styleId="WW8Num46z1">
    <w:name w:val="WW8Num46z1"/>
    <w:rsid w:val="00BB67F5"/>
    <w:rPr>
      <w:rFonts w:ascii="Courier New" w:hAnsi="Courier New" w:cs="Courier New" w:hint="default"/>
    </w:rPr>
  </w:style>
  <w:style w:type="character" w:customStyle="1" w:styleId="WW8Num46z2">
    <w:name w:val="WW8Num46z2"/>
    <w:rsid w:val="00BB67F5"/>
    <w:rPr>
      <w:rFonts w:ascii="Wingdings" w:hAnsi="Wingdings" w:cs="Wingdings" w:hint="default"/>
    </w:rPr>
  </w:style>
  <w:style w:type="character" w:customStyle="1" w:styleId="WW8Num46z3">
    <w:name w:val="WW8Num46z3"/>
    <w:rsid w:val="00BB67F5"/>
    <w:rPr>
      <w:rFonts w:ascii="Symbol" w:hAnsi="Symbol" w:cs="Symbol" w:hint="default"/>
    </w:rPr>
  </w:style>
  <w:style w:type="character" w:customStyle="1" w:styleId="Podrazumevanifontpasusa1">
    <w:name w:val="Podrazumevani font pasusa1"/>
    <w:rsid w:val="00BB67F5"/>
  </w:style>
  <w:style w:type="character" w:customStyle="1" w:styleId="PodnojestraniceChar">
    <w:name w:val="Podnožje stranice Char"/>
    <w:uiPriority w:val="99"/>
    <w:rsid w:val="00BB67F5"/>
    <w:rPr>
      <w:sz w:val="24"/>
      <w:szCs w:val="24"/>
      <w:lang w:val="en-US" w:eastAsia="ar-SA" w:bidi="ar-SA"/>
    </w:rPr>
  </w:style>
  <w:style w:type="character" w:styleId="PageNumber">
    <w:name w:val="page number"/>
    <w:basedOn w:val="Podrazumevanifontpasusa1"/>
    <w:rsid w:val="00BB67F5"/>
  </w:style>
  <w:style w:type="character" w:customStyle="1" w:styleId="ZaglavljestraniceChar">
    <w:name w:val="Zaglavlje stranice Char"/>
    <w:rsid w:val="00BB67F5"/>
    <w:rPr>
      <w:sz w:val="24"/>
      <w:szCs w:val="24"/>
      <w:lang w:val="en-US"/>
    </w:rPr>
  </w:style>
  <w:style w:type="character" w:customStyle="1" w:styleId="TekstubaloniuChar">
    <w:name w:val="Tekst u balončiću Char"/>
    <w:rsid w:val="00BB67F5"/>
    <w:rPr>
      <w:rFonts w:ascii="Tahoma" w:hAnsi="Tahoma" w:cs="Tahoma"/>
      <w:sz w:val="16"/>
      <w:szCs w:val="16"/>
      <w:lang w:val="en-US"/>
    </w:rPr>
  </w:style>
  <w:style w:type="character" w:customStyle="1" w:styleId="Naslov3Char">
    <w:name w:val="Naslov 3 Char"/>
    <w:rsid w:val="00BB67F5"/>
    <w:rPr>
      <w:rFonts w:ascii="Arial" w:hAnsi="Arial" w:cs="Arial"/>
      <w:b/>
      <w:bCs/>
      <w:sz w:val="26"/>
      <w:szCs w:val="26"/>
      <w:lang w:val="sr-Latn-CS"/>
    </w:rPr>
  </w:style>
  <w:style w:type="character" w:customStyle="1" w:styleId="Naslov4Char">
    <w:name w:val="Naslov 4 Char"/>
    <w:rsid w:val="00BB67F5"/>
    <w:rPr>
      <w:b/>
      <w:bCs/>
      <w:sz w:val="28"/>
      <w:szCs w:val="28"/>
      <w:lang w:val="sr-Latn-CS"/>
    </w:rPr>
  </w:style>
  <w:style w:type="character" w:customStyle="1" w:styleId="ARPLAN">
    <w:name w:val="ARPLAN"/>
    <w:rsid w:val="00BB67F5"/>
    <w:rPr>
      <w:rFonts w:ascii="Arial" w:hAnsi="Arial" w:cs="Arial"/>
      <w:strike w:val="0"/>
      <w:dstrike w:val="0"/>
      <w:color w:val="auto"/>
      <w:position w:val="0"/>
      <w:sz w:val="24"/>
      <w:szCs w:val="24"/>
      <w:vertAlign w:val="baseline"/>
      <w:lang w:val="sr-Cyrl-CS" w:eastAsia="ar-SA" w:bidi="ar-SA"/>
    </w:rPr>
  </w:style>
  <w:style w:type="character" w:customStyle="1" w:styleId="Bodytext16">
    <w:name w:val="Body text (16)_"/>
    <w:rsid w:val="00BB67F5"/>
    <w:rPr>
      <w:sz w:val="21"/>
      <w:szCs w:val="21"/>
      <w:shd w:val="clear" w:color="auto" w:fill="FFFFFF"/>
    </w:rPr>
  </w:style>
  <w:style w:type="character" w:customStyle="1" w:styleId="Naslov9Char">
    <w:name w:val="Naslov 9 Char"/>
    <w:rsid w:val="00BB67F5"/>
    <w:rPr>
      <w:rFonts w:ascii="Arial" w:hAnsi="Arial" w:cs="Arial"/>
      <w:sz w:val="22"/>
      <w:szCs w:val="22"/>
    </w:rPr>
  </w:style>
  <w:style w:type="paragraph" w:customStyle="1" w:styleId="Heading">
    <w:name w:val="Heading"/>
    <w:basedOn w:val="Normal"/>
    <w:next w:val="BodyText"/>
    <w:rsid w:val="00BB67F5"/>
    <w:pPr>
      <w:keepNext/>
      <w:suppressAutoHyphens/>
      <w:spacing w:before="240" w:after="120"/>
    </w:pPr>
    <w:rPr>
      <w:rFonts w:ascii="Arial" w:eastAsia="Microsoft YaHei" w:hAnsi="Arial" w:cs="Mangal"/>
      <w:sz w:val="28"/>
      <w:szCs w:val="28"/>
      <w:lang w:val="en-US" w:eastAsia="ar-SA"/>
    </w:rPr>
  </w:style>
  <w:style w:type="paragraph" w:styleId="BodyText">
    <w:name w:val="Body Text"/>
    <w:basedOn w:val="Normal"/>
    <w:link w:val="BodyTextChar"/>
    <w:rsid w:val="00BB67F5"/>
    <w:pPr>
      <w:shd w:val="clear" w:color="auto" w:fill="FFFFFF"/>
      <w:tabs>
        <w:tab w:val="right" w:leader="dot" w:pos="9090"/>
      </w:tabs>
      <w:suppressAutoHyphens/>
      <w:spacing w:after="120"/>
      <w:jc w:val="both"/>
    </w:pPr>
    <w:rPr>
      <w:rFonts w:ascii="Arial" w:hAnsi="Arial" w:cs="Arial"/>
      <w:b/>
      <w:bCs/>
      <w:sz w:val="32"/>
      <w:lang w:val="sr-Cyrl-CS" w:eastAsia="ar-SA"/>
    </w:rPr>
  </w:style>
  <w:style w:type="character" w:customStyle="1" w:styleId="BodyTextChar">
    <w:name w:val="Body Text Char"/>
    <w:basedOn w:val="DefaultParagraphFont"/>
    <w:link w:val="BodyText"/>
    <w:rsid w:val="00BB67F5"/>
    <w:rPr>
      <w:rFonts w:ascii="Arial" w:eastAsia="Times New Roman" w:hAnsi="Arial" w:cs="Arial"/>
      <w:b/>
      <w:bCs/>
      <w:sz w:val="32"/>
      <w:szCs w:val="24"/>
      <w:shd w:val="clear" w:color="auto" w:fill="FFFFFF"/>
      <w:lang w:val="sr-Cyrl-CS" w:eastAsia="ar-SA"/>
    </w:rPr>
  </w:style>
  <w:style w:type="paragraph" w:styleId="List">
    <w:name w:val="List"/>
    <w:basedOn w:val="BodyText"/>
    <w:rsid w:val="00BB67F5"/>
    <w:rPr>
      <w:rFonts w:cs="Mangal"/>
    </w:rPr>
  </w:style>
  <w:style w:type="paragraph" w:customStyle="1" w:styleId="Caption1">
    <w:name w:val="Caption1"/>
    <w:basedOn w:val="Normal"/>
    <w:rsid w:val="00BB67F5"/>
    <w:pPr>
      <w:suppressLineNumbers/>
      <w:suppressAutoHyphens/>
      <w:spacing w:before="120" w:after="120"/>
    </w:pPr>
    <w:rPr>
      <w:rFonts w:cs="Mangal"/>
      <w:i/>
      <w:iCs/>
      <w:lang w:val="en-US" w:eastAsia="ar-SA"/>
    </w:rPr>
  </w:style>
  <w:style w:type="paragraph" w:styleId="Title">
    <w:name w:val="Title"/>
    <w:basedOn w:val="Normal"/>
    <w:next w:val="Subtitle"/>
    <w:link w:val="TitleChar"/>
    <w:qFormat/>
    <w:rsid w:val="00BB67F5"/>
    <w:pPr>
      <w:suppressAutoHyphens/>
      <w:jc w:val="center"/>
    </w:pPr>
    <w:rPr>
      <w:rFonts w:ascii="C_Renfrew" w:hAnsi="C_Renfrew" w:cs="C_Renfrew"/>
      <w:b/>
      <w:sz w:val="28"/>
      <w:szCs w:val="20"/>
      <w:lang w:val="en-GB" w:eastAsia="ar-SA"/>
    </w:rPr>
  </w:style>
  <w:style w:type="character" w:customStyle="1" w:styleId="TitleChar">
    <w:name w:val="Title Char"/>
    <w:basedOn w:val="DefaultParagraphFont"/>
    <w:link w:val="Title"/>
    <w:rsid w:val="00BB67F5"/>
    <w:rPr>
      <w:rFonts w:ascii="C_Renfrew" w:eastAsia="Times New Roman" w:hAnsi="C_Renfrew" w:cs="C_Renfrew"/>
      <w:b/>
      <w:sz w:val="28"/>
      <w:szCs w:val="20"/>
      <w:lang w:eastAsia="ar-SA"/>
    </w:rPr>
  </w:style>
  <w:style w:type="paragraph" w:styleId="Subtitle">
    <w:name w:val="Subtitle"/>
    <w:basedOn w:val="Normal"/>
    <w:next w:val="BodyText"/>
    <w:link w:val="SubtitleChar"/>
    <w:qFormat/>
    <w:rsid w:val="00BB67F5"/>
    <w:pPr>
      <w:suppressAutoHyphens/>
      <w:spacing w:after="60"/>
      <w:jc w:val="center"/>
    </w:pPr>
    <w:rPr>
      <w:rFonts w:ascii="Arial" w:hAnsi="Arial" w:cs="Arial"/>
      <w:lang w:val="en-US" w:eastAsia="ar-SA"/>
    </w:rPr>
  </w:style>
  <w:style w:type="character" w:customStyle="1" w:styleId="SubtitleChar">
    <w:name w:val="Subtitle Char"/>
    <w:basedOn w:val="DefaultParagraphFont"/>
    <w:link w:val="Subtitle"/>
    <w:rsid w:val="00BB67F5"/>
    <w:rPr>
      <w:rFonts w:ascii="Arial" w:eastAsia="Times New Roman" w:hAnsi="Arial" w:cs="Arial"/>
      <w:sz w:val="24"/>
      <w:szCs w:val="24"/>
      <w:lang w:val="en-US" w:eastAsia="ar-SA"/>
    </w:rPr>
  </w:style>
  <w:style w:type="paragraph" w:customStyle="1" w:styleId="Teloteksta21">
    <w:name w:val="Telo teksta 21"/>
    <w:basedOn w:val="Normal"/>
    <w:rsid w:val="00BB67F5"/>
    <w:pPr>
      <w:suppressAutoHyphens/>
    </w:pPr>
    <w:rPr>
      <w:rFonts w:ascii="Arial" w:hAnsi="Arial" w:cs="Arial"/>
      <w:b/>
      <w:bCs/>
      <w:sz w:val="32"/>
      <w:lang w:val="sr-Cyrl-CS" w:eastAsia="ar-SA"/>
    </w:rPr>
  </w:style>
  <w:style w:type="paragraph" w:styleId="BodyTextIndent">
    <w:name w:val="Body Text Indent"/>
    <w:basedOn w:val="Normal"/>
    <w:link w:val="BodyTextIndentChar"/>
    <w:rsid w:val="00BB67F5"/>
    <w:pPr>
      <w:suppressAutoHyphens/>
      <w:spacing w:after="120"/>
      <w:ind w:left="283"/>
    </w:pPr>
    <w:rPr>
      <w:lang w:val="en-US" w:eastAsia="ar-SA"/>
    </w:rPr>
  </w:style>
  <w:style w:type="character" w:customStyle="1" w:styleId="BodyTextIndentChar">
    <w:name w:val="Body Text Indent Char"/>
    <w:basedOn w:val="DefaultParagraphFont"/>
    <w:link w:val="BodyTextIndent"/>
    <w:rsid w:val="00BB67F5"/>
    <w:rPr>
      <w:rFonts w:ascii="Times New Roman" w:eastAsia="Times New Roman" w:hAnsi="Times New Roman" w:cs="Times New Roman"/>
      <w:sz w:val="24"/>
      <w:szCs w:val="24"/>
      <w:lang w:val="en-US" w:eastAsia="ar-SA"/>
    </w:rPr>
  </w:style>
  <w:style w:type="paragraph" w:customStyle="1" w:styleId="ListParagraph1">
    <w:name w:val="List Paragraph1"/>
    <w:basedOn w:val="Normal"/>
    <w:qFormat/>
    <w:rsid w:val="00BB67F5"/>
    <w:pPr>
      <w:suppressAutoHyphens/>
      <w:ind w:left="720"/>
    </w:pPr>
    <w:rPr>
      <w:lang w:val="en-US" w:eastAsia="ar-SA"/>
    </w:rPr>
  </w:style>
  <w:style w:type="paragraph" w:customStyle="1" w:styleId="WW-Default">
    <w:name w:val="WW-Default"/>
    <w:rsid w:val="00BB67F5"/>
    <w:pPr>
      <w:widowControl w:val="0"/>
      <w:suppressAutoHyphens/>
      <w:autoSpaceDE w:val="0"/>
      <w:spacing w:after="0" w:line="240" w:lineRule="auto"/>
    </w:pPr>
    <w:rPr>
      <w:rFonts w:ascii="Tahoma" w:eastAsia="Times New Roman" w:hAnsi="Tahoma" w:cs="Tahoma"/>
      <w:color w:val="000000"/>
      <w:sz w:val="24"/>
      <w:szCs w:val="24"/>
      <w:lang w:val="en-US" w:eastAsia="ar-SA"/>
    </w:rPr>
  </w:style>
  <w:style w:type="paragraph" w:styleId="Footer">
    <w:name w:val="footer"/>
    <w:basedOn w:val="Normal"/>
    <w:link w:val="FooterChar"/>
    <w:uiPriority w:val="99"/>
    <w:rsid w:val="00BB67F5"/>
    <w:pPr>
      <w:tabs>
        <w:tab w:val="center" w:pos="4320"/>
        <w:tab w:val="right" w:pos="8640"/>
      </w:tabs>
      <w:suppressAutoHyphens/>
    </w:pPr>
    <w:rPr>
      <w:lang w:val="en-US" w:eastAsia="ar-SA"/>
    </w:rPr>
  </w:style>
  <w:style w:type="character" w:customStyle="1" w:styleId="FooterChar">
    <w:name w:val="Footer Char"/>
    <w:basedOn w:val="DefaultParagraphFont"/>
    <w:link w:val="Footer"/>
    <w:uiPriority w:val="99"/>
    <w:rsid w:val="00BB67F5"/>
    <w:rPr>
      <w:rFonts w:ascii="Times New Roman" w:eastAsia="Times New Roman" w:hAnsi="Times New Roman" w:cs="Times New Roman"/>
      <w:sz w:val="24"/>
      <w:szCs w:val="24"/>
      <w:lang w:val="en-US" w:eastAsia="ar-SA"/>
    </w:rPr>
  </w:style>
  <w:style w:type="paragraph" w:customStyle="1" w:styleId="CharCharChar1CharCharCharCharCharCharCharChar">
    <w:name w:val="Char Char Char1 Char Char Char Char Char Char Char Char"/>
    <w:basedOn w:val="Normal"/>
    <w:rsid w:val="00BB67F5"/>
    <w:pPr>
      <w:spacing w:after="160" w:line="240" w:lineRule="exact"/>
    </w:pPr>
    <w:rPr>
      <w:rFonts w:ascii="Tahoma" w:hAnsi="Tahoma" w:cs="Tahoma"/>
      <w:sz w:val="20"/>
      <w:szCs w:val="20"/>
      <w:lang w:val="en-US" w:eastAsia="ar-SA"/>
    </w:rPr>
  </w:style>
  <w:style w:type="paragraph" w:customStyle="1" w:styleId="Bodytext21">
    <w:name w:val="Body text (2)1"/>
    <w:basedOn w:val="Normal"/>
    <w:rsid w:val="00BB67F5"/>
    <w:pPr>
      <w:shd w:val="clear" w:color="auto" w:fill="FFFFFF"/>
      <w:spacing w:line="151" w:lineRule="exact"/>
    </w:pPr>
    <w:rPr>
      <w:rFonts w:ascii="Arial" w:eastAsia="Arial Unicode MS" w:hAnsi="Arial" w:cs="Arial"/>
      <w:sz w:val="22"/>
      <w:szCs w:val="22"/>
      <w:lang w:val="sr-Cyrl-CS" w:eastAsia="ar-SA"/>
    </w:rPr>
  </w:style>
  <w:style w:type="paragraph" w:customStyle="1" w:styleId="Uvlaenjetelateksta21">
    <w:name w:val="Uvlačenje tela teksta 21"/>
    <w:basedOn w:val="Normal"/>
    <w:rsid w:val="00BB67F5"/>
    <w:pPr>
      <w:suppressAutoHyphens/>
      <w:spacing w:after="120" w:line="480" w:lineRule="auto"/>
      <w:ind w:left="360"/>
    </w:pPr>
    <w:rPr>
      <w:lang w:val="en-US" w:eastAsia="ar-SA"/>
    </w:rPr>
  </w:style>
  <w:style w:type="paragraph" w:customStyle="1" w:styleId="Teloteksta31">
    <w:name w:val="Telo teksta 31"/>
    <w:basedOn w:val="Normal"/>
    <w:rsid w:val="00BB67F5"/>
    <w:pPr>
      <w:suppressAutoHyphens/>
      <w:spacing w:after="120"/>
    </w:pPr>
    <w:rPr>
      <w:sz w:val="16"/>
      <w:szCs w:val="16"/>
      <w:lang w:val="en-US" w:eastAsia="ar-SA"/>
    </w:rPr>
  </w:style>
  <w:style w:type="paragraph" w:customStyle="1" w:styleId="CharChar3">
    <w:name w:val="Char Char3"/>
    <w:basedOn w:val="Normal"/>
    <w:rsid w:val="00BB67F5"/>
    <w:pPr>
      <w:spacing w:after="160" w:line="240" w:lineRule="exact"/>
    </w:pPr>
    <w:rPr>
      <w:rFonts w:ascii="Tahoma" w:hAnsi="Tahoma" w:cs="Tahoma"/>
      <w:sz w:val="20"/>
      <w:szCs w:val="20"/>
      <w:lang w:val="en-US" w:eastAsia="ar-SA"/>
    </w:rPr>
  </w:style>
  <w:style w:type="paragraph" w:styleId="Header">
    <w:name w:val="header"/>
    <w:basedOn w:val="Normal"/>
    <w:link w:val="HeaderChar"/>
    <w:rsid w:val="00BB67F5"/>
    <w:pPr>
      <w:tabs>
        <w:tab w:val="center" w:pos="4320"/>
        <w:tab w:val="right" w:pos="8640"/>
      </w:tabs>
      <w:suppressAutoHyphens/>
    </w:pPr>
    <w:rPr>
      <w:lang w:val="en-US" w:eastAsia="ar-SA"/>
    </w:rPr>
  </w:style>
  <w:style w:type="character" w:customStyle="1" w:styleId="HeaderChar">
    <w:name w:val="Header Char"/>
    <w:basedOn w:val="DefaultParagraphFont"/>
    <w:link w:val="Header"/>
    <w:rsid w:val="00BB67F5"/>
    <w:rPr>
      <w:rFonts w:ascii="Times New Roman" w:eastAsia="Times New Roman" w:hAnsi="Times New Roman" w:cs="Times New Roman"/>
      <w:sz w:val="24"/>
      <w:szCs w:val="24"/>
      <w:lang w:val="en-US" w:eastAsia="ar-SA"/>
    </w:rPr>
  </w:style>
  <w:style w:type="paragraph" w:styleId="NormalWeb">
    <w:name w:val="Normal (Web)"/>
    <w:basedOn w:val="Normal"/>
    <w:rsid w:val="00BB67F5"/>
    <w:pPr>
      <w:spacing w:before="280" w:after="119"/>
    </w:pPr>
    <w:rPr>
      <w:lang w:val="en-US" w:eastAsia="ar-SA"/>
    </w:rPr>
  </w:style>
  <w:style w:type="paragraph" w:customStyle="1" w:styleId="paragraf">
    <w:name w:val="paragraf"/>
    <w:basedOn w:val="BodyText"/>
    <w:rsid w:val="00BB67F5"/>
    <w:pPr>
      <w:widowControl w:val="0"/>
      <w:shd w:val="clear" w:color="auto" w:fill="auto"/>
      <w:tabs>
        <w:tab w:val="clear" w:pos="9090"/>
      </w:tabs>
      <w:spacing w:after="100"/>
      <w:ind w:firstLine="567"/>
    </w:pPr>
    <w:rPr>
      <w:rFonts w:ascii="Arial Cirilica" w:eastAsia="HG Mincho Light J" w:hAnsi="Arial Cirilica" w:cs="Arial Cirilica"/>
      <w:b w:val="0"/>
      <w:bCs w:val="0"/>
      <w:color w:val="000000"/>
      <w:sz w:val="24"/>
      <w:szCs w:val="20"/>
      <w:lang w:val="en-US"/>
    </w:rPr>
  </w:style>
  <w:style w:type="paragraph" w:customStyle="1" w:styleId="CharCharCharCharCharCharChar">
    <w:name w:val="Char Char Char Char Char Char Char"/>
    <w:basedOn w:val="Normal"/>
    <w:rsid w:val="00BB67F5"/>
    <w:pPr>
      <w:spacing w:after="160" w:line="240" w:lineRule="exact"/>
    </w:pPr>
    <w:rPr>
      <w:rFonts w:ascii="Verdana" w:hAnsi="Verdana" w:cs="Verdana"/>
      <w:sz w:val="20"/>
      <w:szCs w:val="20"/>
      <w:lang w:val="en-US" w:eastAsia="ar-SA"/>
    </w:rPr>
  </w:style>
  <w:style w:type="paragraph" w:customStyle="1" w:styleId="CM17">
    <w:name w:val="CM17"/>
    <w:basedOn w:val="WW-Default"/>
    <w:next w:val="WW-Default"/>
    <w:rsid w:val="00BB67F5"/>
    <w:rPr>
      <w:rFonts w:ascii="Arial" w:hAnsi="Arial" w:cs="Arial"/>
      <w:color w:val="auto"/>
      <w:lang w:val="sr-Cyrl-CS"/>
    </w:rPr>
  </w:style>
  <w:style w:type="paragraph" w:customStyle="1" w:styleId="1">
    <w:name w:val="1"/>
    <w:basedOn w:val="Normal"/>
    <w:rsid w:val="00BB67F5"/>
    <w:rPr>
      <w:b/>
      <w:sz w:val="32"/>
      <w:u w:val="single"/>
      <w:lang w:val="sr-Cyrl-CS" w:eastAsia="ar-SA"/>
    </w:rPr>
  </w:style>
  <w:style w:type="paragraph" w:customStyle="1" w:styleId="SadrajTabele">
    <w:name w:val="Sadržaj Tabele"/>
    <w:basedOn w:val="BodyText"/>
    <w:rsid w:val="00BB67F5"/>
    <w:pPr>
      <w:widowControl w:val="0"/>
      <w:suppressLineNumbers/>
      <w:shd w:val="clear" w:color="auto" w:fill="auto"/>
      <w:tabs>
        <w:tab w:val="clear" w:pos="9090"/>
      </w:tabs>
      <w:spacing w:after="0"/>
    </w:pPr>
    <w:rPr>
      <w:rFonts w:ascii="CHelvPlain" w:eastAsia="HG Mincho Light J" w:hAnsi="CHelvPlain" w:cs="Times New Roman"/>
      <w:b w:val="0"/>
      <w:bCs w:val="0"/>
      <w:color w:val="000000"/>
      <w:sz w:val="24"/>
      <w:szCs w:val="20"/>
      <w:lang w:val="en-US"/>
    </w:rPr>
  </w:style>
  <w:style w:type="paragraph" w:customStyle="1" w:styleId="CharCharCharCharCharCharCharCharCharChar">
    <w:name w:val="Char Char Char Char Char Char Char Char Char Char"/>
    <w:basedOn w:val="Normal"/>
    <w:rsid w:val="00BB67F5"/>
    <w:pPr>
      <w:spacing w:after="160" w:line="240" w:lineRule="exact"/>
    </w:pPr>
    <w:rPr>
      <w:rFonts w:ascii="Verdana" w:hAnsi="Verdana" w:cs="Verdana"/>
      <w:sz w:val="20"/>
      <w:szCs w:val="20"/>
      <w:lang w:val="en-US" w:eastAsia="ar-SA"/>
    </w:rPr>
  </w:style>
  <w:style w:type="paragraph" w:styleId="BalloonText">
    <w:name w:val="Balloon Text"/>
    <w:basedOn w:val="Normal"/>
    <w:link w:val="BalloonTextChar"/>
    <w:rsid w:val="00BB67F5"/>
    <w:pPr>
      <w:suppressAutoHyphens/>
    </w:pPr>
    <w:rPr>
      <w:rFonts w:ascii="Tahoma" w:hAnsi="Tahoma" w:cs="Tahoma"/>
      <w:sz w:val="16"/>
      <w:szCs w:val="16"/>
      <w:lang w:val="en-US" w:eastAsia="ar-SA"/>
    </w:rPr>
  </w:style>
  <w:style w:type="character" w:customStyle="1" w:styleId="BalloonTextChar">
    <w:name w:val="Balloon Text Char"/>
    <w:basedOn w:val="DefaultParagraphFont"/>
    <w:link w:val="BalloonText"/>
    <w:rsid w:val="00BB67F5"/>
    <w:rPr>
      <w:rFonts w:ascii="Tahoma" w:eastAsia="Times New Roman" w:hAnsi="Tahoma" w:cs="Tahoma"/>
      <w:sz w:val="16"/>
      <w:szCs w:val="16"/>
      <w:lang w:val="en-US" w:eastAsia="ar-SA"/>
    </w:rPr>
  </w:style>
  <w:style w:type="paragraph" w:customStyle="1" w:styleId="CM3">
    <w:name w:val="CM3"/>
    <w:basedOn w:val="WW-Default"/>
    <w:next w:val="WW-Default"/>
    <w:rsid w:val="00BB67F5"/>
    <w:rPr>
      <w:rFonts w:ascii="Arial" w:hAnsi="Arial" w:cs="Arial"/>
      <w:color w:val="auto"/>
    </w:rPr>
  </w:style>
  <w:style w:type="paragraph" w:customStyle="1" w:styleId="CM20">
    <w:name w:val="CM20"/>
    <w:basedOn w:val="WW-Default"/>
    <w:next w:val="WW-Default"/>
    <w:rsid w:val="00BB67F5"/>
    <w:pPr>
      <w:spacing w:after="83"/>
    </w:pPr>
    <w:rPr>
      <w:color w:val="auto"/>
    </w:rPr>
  </w:style>
  <w:style w:type="paragraph" w:customStyle="1" w:styleId="PARAGRAF-PLAN">
    <w:name w:val="PARAGRAF-PLAN"/>
    <w:basedOn w:val="Normal"/>
    <w:rsid w:val="00BB67F5"/>
    <w:pPr>
      <w:widowControl w:val="0"/>
      <w:tabs>
        <w:tab w:val="left" w:pos="720"/>
      </w:tabs>
      <w:suppressAutoHyphens/>
      <w:autoSpaceDE w:val="0"/>
      <w:ind w:right="74"/>
      <w:jc w:val="both"/>
    </w:pPr>
    <w:rPr>
      <w:rFonts w:ascii="Arial" w:eastAsia="TimesNewRoman" w:hAnsi="Arial" w:cs="Arial"/>
      <w:bCs/>
      <w:iCs/>
      <w:sz w:val="22"/>
      <w:szCs w:val="22"/>
      <w:lang w:val="sr-Cyrl-CS" w:eastAsia="ar-SA"/>
    </w:rPr>
  </w:style>
  <w:style w:type="paragraph" w:customStyle="1" w:styleId="CM8">
    <w:name w:val="CM8"/>
    <w:basedOn w:val="WW-Default"/>
    <w:next w:val="WW-Default"/>
    <w:rsid w:val="00BB67F5"/>
    <w:rPr>
      <w:rFonts w:ascii="Arial" w:hAnsi="Arial" w:cs="Arial"/>
      <w:color w:val="auto"/>
    </w:rPr>
  </w:style>
  <w:style w:type="paragraph" w:customStyle="1" w:styleId="CM71">
    <w:name w:val="CM71"/>
    <w:basedOn w:val="WW-Default"/>
    <w:next w:val="WW-Default"/>
    <w:rsid w:val="00BB67F5"/>
    <w:pPr>
      <w:spacing w:after="120"/>
    </w:pPr>
    <w:rPr>
      <w:rFonts w:ascii="Arial" w:hAnsi="Arial" w:cs="Times New Roman"/>
      <w:color w:val="auto"/>
    </w:rPr>
  </w:style>
  <w:style w:type="paragraph" w:customStyle="1" w:styleId="WW-Default1">
    <w:name w:val="WW-Default1"/>
    <w:rsid w:val="00BB67F5"/>
    <w:pPr>
      <w:widowControl w:val="0"/>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CM52">
    <w:name w:val="CM52"/>
    <w:basedOn w:val="WW-Default"/>
    <w:next w:val="WW-Default"/>
    <w:rsid w:val="00BB67F5"/>
    <w:pPr>
      <w:spacing w:after="400"/>
    </w:pPr>
    <w:rPr>
      <w:rFonts w:ascii="Arial" w:hAnsi="Arial" w:cs="Arial"/>
      <w:color w:val="auto"/>
    </w:rPr>
  </w:style>
  <w:style w:type="paragraph" w:customStyle="1" w:styleId="bullets">
    <w:name w:val="bullets"/>
    <w:basedOn w:val="Normal"/>
    <w:rsid w:val="00BB67F5"/>
    <w:pPr>
      <w:tabs>
        <w:tab w:val="left" w:pos="360"/>
      </w:tabs>
      <w:suppressAutoHyphens/>
      <w:spacing w:before="20" w:after="20"/>
      <w:ind w:left="318" w:hanging="284"/>
      <w:jc w:val="both"/>
    </w:pPr>
    <w:rPr>
      <w:rFonts w:ascii="Cambria" w:hAnsi="Cambria" w:cs="Cambria"/>
      <w:sz w:val="20"/>
      <w:szCs w:val="20"/>
      <w:lang w:val="sr-Cyrl-CS" w:eastAsia="ar-SA"/>
    </w:rPr>
  </w:style>
  <w:style w:type="paragraph" w:customStyle="1" w:styleId="Normal1">
    <w:name w:val="Normal1"/>
    <w:basedOn w:val="Normal"/>
    <w:rsid w:val="00BB67F5"/>
    <w:pPr>
      <w:spacing w:before="280" w:after="280"/>
    </w:pPr>
    <w:rPr>
      <w:rFonts w:ascii="Arial" w:hAnsi="Arial" w:cs="Arial"/>
      <w:sz w:val="22"/>
      <w:szCs w:val="22"/>
      <w:lang w:val="en-US" w:eastAsia="ar-SA"/>
    </w:rPr>
  </w:style>
  <w:style w:type="paragraph" w:styleId="TOC2">
    <w:name w:val="toc 2"/>
    <w:basedOn w:val="Normal"/>
    <w:next w:val="Normal"/>
    <w:rsid w:val="00BB67F5"/>
    <w:pPr>
      <w:tabs>
        <w:tab w:val="left" w:pos="0"/>
        <w:tab w:val="right" w:leader="dot" w:pos="9356"/>
      </w:tabs>
      <w:suppressAutoHyphens/>
    </w:pPr>
    <w:rPr>
      <w:rFonts w:ascii="Arial" w:hAnsi="Arial" w:cs="Arial"/>
      <w:b/>
      <w:sz w:val="22"/>
      <w:szCs w:val="22"/>
      <w:lang w:val="sr-Cyrl-CS" w:eastAsia="ar-SA"/>
    </w:rPr>
  </w:style>
  <w:style w:type="paragraph" w:customStyle="1" w:styleId="Bodytext161">
    <w:name w:val="Body text (16)1"/>
    <w:basedOn w:val="Normal"/>
    <w:rsid w:val="00BB67F5"/>
    <w:pPr>
      <w:shd w:val="clear" w:color="auto" w:fill="FFFFFF"/>
      <w:spacing w:before="120" w:after="420" w:line="259" w:lineRule="exact"/>
      <w:ind w:hanging="700"/>
      <w:jc w:val="both"/>
    </w:pPr>
    <w:rPr>
      <w:sz w:val="21"/>
      <w:szCs w:val="21"/>
      <w:lang w:val="en-US" w:eastAsia="ar-SA"/>
    </w:rPr>
  </w:style>
  <w:style w:type="paragraph" w:customStyle="1" w:styleId="BodyText210">
    <w:name w:val="Body Text 21"/>
    <w:basedOn w:val="Normal"/>
    <w:rsid w:val="00BB67F5"/>
    <w:pPr>
      <w:widowControl w:val="0"/>
      <w:suppressAutoHyphens/>
      <w:jc w:val="both"/>
    </w:pPr>
    <w:rPr>
      <w:rFonts w:ascii="CHelvPlain" w:eastAsia="Lucida Sans Unicode" w:hAnsi="CHelvPlain" w:cs="CHelvPlain"/>
      <w:kern w:val="1"/>
      <w:sz w:val="22"/>
      <w:lang w:val="en-US" w:eastAsia="hi-IN" w:bidi="hi-IN"/>
    </w:rPr>
  </w:style>
  <w:style w:type="paragraph" w:customStyle="1" w:styleId="TableContents">
    <w:name w:val="Table Contents"/>
    <w:basedOn w:val="Normal"/>
    <w:rsid w:val="00BB67F5"/>
    <w:pPr>
      <w:suppressLineNumbers/>
      <w:suppressAutoHyphens/>
    </w:pPr>
    <w:rPr>
      <w:lang w:val="en-US" w:eastAsia="ar-SA"/>
    </w:rPr>
  </w:style>
  <w:style w:type="paragraph" w:customStyle="1" w:styleId="TableHeading">
    <w:name w:val="Table Heading"/>
    <w:basedOn w:val="TableContents"/>
    <w:rsid w:val="00BB67F5"/>
    <w:pPr>
      <w:jc w:val="center"/>
    </w:pPr>
    <w:rPr>
      <w:b/>
      <w:bCs/>
    </w:rPr>
  </w:style>
  <w:style w:type="paragraph" w:customStyle="1" w:styleId="Framecontents">
    <w:name w:val="Frame contents"/>
    <w:basedOn w:val="BodyText"/>
    <w:rsid w:val="00BB67F5"/>
  </w:style>
  <w:style w:type="paragraph" w:styleId="ListParagraph">
    <w:name w:val="List Paragraph"/>
    <w:basedOn w:val="Normal"/>
    <w:uiPriority w:val="34"/>
    <w:qFormat/>
    <w:rsid w:val="002A0266"/>
    <w:pPr>
      <w:ind w:left="720"/>
      <w:contextualSpacing/>
    </w:pPr>
  </w:style>
  <w:style w:type="paragraph" w:styleId="BodyText2">
    <w:name w:val="Body Text 2"/>
    <w:basedOn w:val="Normal"/>
    <w:link w:val="BodyText2Char"/>
    <w:unhideWhenUsed/>
    <w:rsid w:val="00043720"/>
    <w:pPr>
      <w:spacing w:after="120" w:line="480" w:lineRule="auto"/>
    </w:pPr>
  </w:style>
  <w:style w:type="character" w:customStyle="1" w:styleId="BodyText2Char">
    <w:name w:val="Body Text 2 Char"/>
    <w:basedOn w:val="DefaultParagraphFont"/>
    <w:link w:val="BodyText2"/>
    <w:uiPriority w:val="99"/>
    <w:semiHidden/>
    <w:rsid w:val="00043720"/>
    <w:rPr>
      <w:rFonts w:ascii="Times New Roman" w:eastAsia="Times New Roman" w:hAnsi="Times New Roman" w:cs="Times New Roman"/>
      <w:sz w:val="24"/>
      <w:szCs w:val="24"/>
      <w:lang w:val="sr-Latn-CS" w:eastAsia="sr-Latn-CS"/>
    </w:rPr>
  </w:style>
  <w:style w:type="character" w:customStyle="1" w:styleId="Heading5Char">
    <w:name w:val="Heading 5 Char"/>
    <w:basedOn w:val="DefaultParagraphFont"/>
    <w:link w:val="Heading5"/>
    <w:rsid w:val="00043720"/>
    <w:rPr>
      <w:rFonts w:ascii="Calibri" w:eastAsia="Times New Roman" w:hAnsi="Calibri" w:cs="Times New Roman"/>
      <w:b/>
      <w:bCs/>
      <w:i/>
      <w:iCs/>
      <w:sz w:val="26"/>
      <w:szCs w:val="26"/>
      <w:lang w:val="en-US" w:eastAsia="ar-SA"/>
    </w:rPr>
  </w:style>
  <w:style w:type="character" w:customStyle="1" w:styleId="Heading8Char">
    <w:name w:val="Heading 8 Char"/>
    <w:basedOn w:val="DefaultParagraphFont"/>
    <w:link w:val="Heading8"/>
    <w:rsid w:val="00043720"/>
    <w:rPr>
      <w:rFonts w:ascii="Times New Roman" w:eastAsia="Times New Roman" w:hAnsi="Times New Roman" w:cs="Times New Roman"/>
      <w:i/>
      <w:iCs/>
      <w:sz w:val="24"/>
      <w:szCs w:val="24"/>
      <w:lang w:val="en-US" w:eastAsia="ar-SA"/>
    </w:rPr>
  </w:style>
  <w:style w:type="paragraph" w:customStyle="1" w:styleId="Default">
    <w:name w:val="Default"/>
    <w:rsid w:val="00043720"/>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paragraph" w:customStyle="1" w:styleId="CharCharChar1CharCharCharCharCharCharCharChar0">
    <w:name w:val="Char Char Char1 Char Char Char Char Char Char Char Char"/>
    <w:basedOn w:val="Normal"/>
    <w:semiHidden/>
    <w:rsid w:val="00043720"/>
    <w:pPr>
      <w:spacing w:after="160" w:line="240" w:lineRule="exact"/>
    </w:pPr>
    <w:rPr>
      <w:rFonts w:ascii="Tahoma" w:hAnsi="Tahoma"/>
      <w:sz w:val="20"/>
      <w:szCs w:val="20"/>
      <w:lang w:val="en-US" w:eastAsia="en-US"/>
    </w:rPr>
  </w:style>
  <w:style w:type="paragraph" w:styleId="BodyTextIndent2">
    <w:name w:val="Body Text Indent 2"/>
    <w:basedOn w:val="Normal"/>
    <w:link w:val="BodyTextIndent2Char"/>
    <w:rsid w:val="00043720"/>
    <w:pPr>
      <w:suppressAutoHyphens/>
      <w:spacing w:after="120" w:line="480" w:lineRule="auto"/>
      <w:ind w:left="360"/>
    </w:pPr>
    <w:rPr>
      <w:lang w:val="en-US" w:eastAsia="ar-SA"/>
    </w:rPr>
  </w:style>
  <w:style w:type="character" w:customStyle="1" w:styleId="BodyTextIndent2Char">
    <w:name w:val="Body Text Indent 2 Char"/>
    <w:basedOn w:val="DefaultParagraphFont"/>
    <w:link w:val="BodyTextIndent2"/>
    <w:rsid w:val="00043720"/>
    <w:rPr>
      <w:rFonts w:ascii="Times New Roman" w:eastAsia="Times New Roman" w:hAnsi="Times New Roman" w:cs="Times New Roman"/>
      <w:sz w:val="24"/>
      <w:szCs w:val="24"/>
      <w:lang w:val="en-US" w:eastAsia="ar-SA"/>
    </w:rPr>
  </w:style>
  <w:style w:type="paragraph" w:styleId="BodyText3">
    <w:name w:val="Body Text 3"/>
    <w:basedOn w:val="Normal"/>
    <w:link w:val="BodyText3Char"/>
    <w:rsid w:val="00043720"/>
    <w:pPr>
      <w:suppressAutoHyphens/>
      <w:spacing w:after="120"/>
    </w:pPr>
    <w:rPr>
      <w:sz w:val="16"/>
      <w:szCs w:val="16"/>
      <w:lang w:val="en-US" w:eastAsia="ar-SA"/>
    </w:rPr>
  </w:style>
  <w:style w:type="character" w:customStyle="1" w:styleId="BodyText3Char">
    <w:name w:val="Body Text 3 Char"/>
    <w:basedOn w:val="DefaultParagraphFont"/>
    <w:link w:val="BodyText3"/>
    <w:rsid w:val="00043720"/>
    <w:rPr>
      <w:rFonts w:ascii="Times New Roman" w:eastAsia="Times New Roman" w:hAnsi="Times New Roman" w:cs="Times New Roman"/>
      <w:sz w:val="16"/>
      <w:szCs w:val="16"/>
      <w:lang w:val="en-US" w:eastAsia="ar-SA"/>
    </w:rPr>
  </w:style>
  <w:style w:type="paragraph" w:customStyle="1" w:styleId="CharChar30">
    <w:name w:val="Char Char3"/>
    <w:basedOn w:val="Normal"/>
    <w:semiHidden/>
    <w:rsid w:val="00043720"/>
    <w:pPr>
      <w:spacing w:after="160" w:line="240" w:lineRule="exact"/>
    </w:pPr>
    <w:rPr>
      <w:rFonts w:ascii="Tahoma" w:hAnsi="Tahoma"/>
      <w:sz w:val="20"/>
      <w:szCs w:val="20"/>
      <w:lang w:val="en-US" w:eastAsia="en-US"/>
    </w:rPr>
  </w:style>
  <w:style w:type="paragraph" w:styleId="TOC1">
    <w:name w:val="toc 1"/>
    <w:basedOn w:val="Normal"/>
    <w:next w:val="Normal"/>
    <w:autoRedefine/>
    <w:rsid w:val="00043720"/>
    <w:pPr>
      <w:tabs>
        <w:tab w:val="right" w:leader="dot" w:pos="10070"/>
      </w:tabs>
      <w:suppressAutoHyphens/>
      <w:spacing w:before="120"/>
    </w:pPr>
    <w:rPr>
      <w:rFonts w:ascii="Verdana" w:hAnsi="Verdana" w:cs="Verdana"/>
      <w:b/>
      <w:bCs/>
      <w:sz w:val="18"/>
      <w:szCs w:val="18"/>
      <w:lang w:val="sr-Cyrl-RS" w:eastAsia="ar-SA"/>
    </w:rPr>
  </w:style>
  <w:style w:type="paragraph" w:styleId="TOC3">
    <w:name w:val="toc 3"/>
    <w:basedOn w:val="Normal"/>
    <w:next w:val="Normal"/>
    <w:autoRedefine/>
    <w:rsid w:val="00043720"/>
    <w:pPr>
      <w:tabs>
        <w:tab w:val="right" w:leader="dot" w:pos="9356"/>
      </w:tabs>
      <w:suppressAutoHyphens/>
    </w:pPr>
    <w:rPr>
      <w:rFonts w:ascii="Arial" w:hAnsi="Arial" w:cs="Arial"/>
      <w:b/>
      <w:sz w:val="22"/>
      <w:szCs w:val="22"/>
      <w:lang w:val="sr-Cyrl-CS" w:eastAsia="ar-SA"/>
    </w:rPr>
  </w:style>
  <w:style w:type="paragraph" w:customStyle="1" w:styleId="CharChar2Char">
    <w:name w:val="Char Char2 Char"/>
    <w:basedOn w:val="Normal"/>
    <w:semiHidden/>
    <w:rsid w:val="00043720"/>
    <w:pPr>
      <w:spacing w:after="160" w:line="240" w:lineRule="exact"/>
    </w:pPr>
    <w:rPr>
      <w:rFonts w:ascii="Tahoma" w:hAnsi="Tahoma"/>
      <w:sz w:val="20"/>
      <w:szCs w:val="20"/>
      <w:lang w:val="en-US" w:eastAsia="en-US"/>
    </w:rPr>
  </w:style>
  <w:style w:type="paragraph" w:styleId="FootnoteText">
    <w:name w:val="footnote text"/>
    <w:basedOn w:val="Normal"/>
    <w:link w:val="FootnoteTextChar"/>
    <w:rsid w:val="00043720"/>
    <w:rPr>
      <w:rFonts w:ascii="A Cirilica Helvetica" w:hAnsi="A Cirilica Helvetica"/>
      <w:sz w:val="20"/>
      <w:szCs w:val="20"/>
      <w:lang w:val="sr-Cyrl-CS" w:eastAsia="en-US"/>
    </w:rPr>
  </w:style>
  <w:style w:type="character" w:customStyle="1" w:styleId="FootnoteTextChar">
    <w:name w:val="Footnote Text Char"/>
    <w:basedOn w:val="DefaultParagraphFont"/>
    <w:link w:val="FootnoteText"/>
    <w:rsid w:val="00043720"/>
    <w:rPr>
      <w:rFonts w:ascii="A Cirilica Helvetica" w:eastAsia="Times New Roman" w:hAnsi="A Cirilica Helvetica" w:cs="Times New Roman"/>
      <w:sz w:val="20"/>
      <w:szCs w:val="20"/>
      <w:lang w:val="sr-Cyrl-CS"/>
    </w:rPr>
  </w:style>
  <w:style w:type="character" w:styleId="FootnoteReference">
    <w:name w:val="footnote reference"/>
    <w:semiHidden/>
    <w:rsid w:val="00043720"/>
    <w:rPr>
      <w:vertAlign w:val="superscript"/>
    </w:rPr>
  </w:style>
  <w:style w:type="paragraph" w:customStyle="1" w:styleId="Normal2">
    <w:name w:val="Normal2"/>
    <w:basedOn w:val="Normal"/>
    <w:rsid w:val="00043720"/>
    <w:pPr>
      <w:spacing w:before="100" w:beforeAutospacing="1" w:after="100" w:afterAutospacing="1"/>
    </w:pPr>
    <w:rPr>
      <w:rFonts w:ascii="Arial" w:hAnsi="Arial" w:cs="Arial"/>
      <w:sz w:val="22"/>
      <w:szCs w:val="22"/>
      <w:lang w:val="en-US" w:eastAsia="en-US"/>
    </w:rPr>
  </w:style>
  <w:style w:type="character" w:customStyle="1" w:styleId="stepen1">
    <w:name w:val="stepen1"/>
    <w:rsid w:val="00043720"/>
    <w:rPr>
      <w:sz w:val="15"/>
      <w:szCs w:val="15"/>
      <w:vertAlign w:val="superscript"/>
    </w:rPr>
  </w:style>
  <w:style w:type="paragraph" w:customStyle="1" w:styleId="clan">
    <w:name w:val="clan"/>
    <w:basedOn w:val="Normal"/>
    <w:rsid w:val="00043720"/>
    <w:pPr>
      <w:spacing w:before="100" w:beforeAutospacing="1" w:after="100" w:afterAutospacing="1"/>
    </w:pPr>
    <w:rPr>
      <w:lang w:val="en-US" w:eastAsia="en-US"/>
    </w:rPr>
  </w:style>
  <w:style w:type="paragraph" w:customStyle="1" w:styleId="wyq110---naslov-clana">
    <w:name w:val="wyq110---naslov-clana"/>
    <w:basedOn w:val="Normal"/>
    <w:rsid w:val="00043720"/>
    <w:pPr>
      <w:spacing w:before="100" w:beforeAutospacing="1" w:after="100" w:afterAutospacing="1"/>
    </w:pPr>
    <w:rPr>
      <w:lang w:val="en-US" w:eastAsia="en-US"/>
    </w:rPr>
  </w:style>
  <w:style w:type="character" w:customStyle="1" w:styleId="Bodytext17">
    <w:name w:val="Body text (17)_"/>
    <w:link w:val="Bodytext171"/>
    <w:locked/>
    <w:rsid w:val="00043720"/>
    <w:rPr>
      <w:b/>
      <w:bCs/>
      <w:sz w:val="21"/>
      <w:szCs w:val="21"/>
      <w:shd w:val="clear" w:color="auto" w:fill="FFFFFF"/>
    </w:rPr>
  </w:style>
  <w:style w:type="character" w:customStyle="1" w:styleId="Bodytext17Spacing3pt">
    <w:name w:val="Body text (17) + Spacing 3 pt"/>
    <w:rsid w:val="00043720"/>
    <w:rPr>
      <w:b/>
      <w:bCs/>
      <w:spacing w:val="60"/>
      <w:sz w:val="21"/>
      <w:szCs w:val="21"/>
      <w:lang w:bidi="ar-SA"/>
    </w:rPr>
  </w:style>
  <w:style w:type="character" w:customStyle="1" w:styleId="Bodytext20">
    <w:name w:val="Body text (2)_"/>
    <w:link w:val="Bodytext22"/>
    <w:locked/>
    <w:rsid w:val="00043720"/>
    <w:rPr>
      <w:rFonts w:ascii="Bookman Old Style" w:hAnsi="Bookman Old Style"/>
      <w:shd w:val="clear" w:color="auto" w:fill="FFFFFF"/>
    </w:rPr>
  </w:style>
  <w:style w:type="character" w:customStyle="1" w:styleId="Bodytext2TimesNewRoman">
    <w:name w:val="Body text (2) + Times New Roman"/>
    <w:aliases w:val="9.5 pt,Bold"/>
    <w:rsid w:val="00043720"/>
    <w:rPr>
      <w:rFonts w:ascii="Times New Roman" w:hAnsi="Times New Roman" w:cs="Times New Roman"/>
      <w:b/>
      <w:bCs/>
      <w:spacing w:val="0"/>
      <w:sz w:val="19"/>
      <w:szCs w:val="19"/>
      <w:lang w:bidi="ar-SA"/>
    </w:rPr>
  </w:style>
  <w:style w:type="character" w:customStyle="1" w:styleId="Bodytext16Bold">
    <w:name w:val="Body text (16) + Bold"/>
    <w:rsid w:val="00043720"/>
    <w:rPr>
      <w:b/>
      <w:bCs/>
      <w:sz w:val="21"/>
      <w:szCs w:val="21"/>
      <w:lang w:bidi="ar-SA"/>
    </w:rPr>
  </w:style>
  <w:style w:type="character" w:customStyle="1" w:styleId="Bodytext16Italic1">
    <w:name w:val="Body text (16) + Italic1"/>
    <w:rsid w:val="00043720"/>
    <w:rPr>
      <w:i/>
      <w:iCs/>
      <w:sz w:val="21"/>
      <w:szCs w:val="21"/>
      <w:lang w:bidi="ar-SA"/>
    </w:rPr>
  </w:style>
  <w:style w:type="character" w:customStyle="1" w:styleId="Bodytext170">
    <w:name w:val="Body text (17)"/>
    <w:rsid w:val="00043720"/>
    <w:rPr>
      <w:b/>
      <w:bCs/>
      <w:sz w:val="21"/>
      <w:szCs w:val="21"/>
      <w:u w:val="single"/>
      <w:lang w:bidi="ar-SA"/>
    </w:rPr>
  </w:style>
  <w:style w:type="character" w:customStyle="1" w:styleId="Bodytext16Bold2">
    <w:name w:val="Body text (16) + Bold2"/>
    <w:rsid w:val="00043720"/>
    <w:rPr>
      <w:b/>
      <w:bCs/>
      <w:sz w:val="21"/>
      <w:szCs w:val="21"/>
      <w:lang w:bidi="ar-SA"/>
    </w:rPr>
  </w:style>
  <w:style w:type="character" w:customStyle="1" w:styleId="Bodytext172">
    <w:name w:val="Body text (17)2"/>
    <w:rsid w:val="00043720"/>
    <w:rPr>
      <w:b/>
      <w:bCs/>
      <w:sz w:val="21"/>
      <w:szCs w:val="21"/>
      <w:u w:val="single"/>
      <w:lang w:bidi="ar-SA"/>
    </w:rPr>
  </w:style>
  <w:style w:type="character" w:customStyle="1" w:styleId="Bodytext1695pt">
    <w:name w:val="Body text (16) + 9.5 pt"/>
    <w:aliases w:val="Bold2"/>
    <w:rsid w:val="00043720"/>
    <w:rPr>
      <w:b/>
      <w:bCs/>
      <w:sz w:val="19"/>
      <w:szCs w:val="19"/>
      <w:lang w:bidi="ar-SA"/>
    </w:rPr>
  </w:style>
  <w:style w:type="character" w:customStyle="1" w:styleId="Bodytext2TimesNewRoman2">
    <w:name w:val="Body text (2) + Times New Roman2"/>
    <w:aliases w:val="10.5 pt"/>
    <w:rsid w:val="00043720"/>
    <w:rPr>
      <w:rFonts w:ascii="Times New Roman" w:hAnsi="Times New Roman" w:cs="Times New Roman"/>
      <w:spacing w:val="0"/>
      <w:sz w:val="21"/>
      <w:szCs w:val="21"/>
      <w:lang w:bidi="ar-SA"/>
    </w:rPr>
  </w:style>
  <w:style w:type="character" w:customStyle="1" w:styleId="Bodytext2TimesNewRoman1">
    <w:name w:val="Body text (2) + Times New Roman1"/>
    <w:aliases w:val="9.5 pt1,Bold1"/>
    <w:rsid w:val="00043720"/>
    <w:rPr>
      <w:rFonts w:ascii="Times New Roman" w:hAnsi="Times New Roman" w:cs="Times New Roman"/>
      <w:b/>
      <w:bCs/>
      <w:spacing w:val="0"/>
      <w:sz w:val="19"/>
      <w:szCs w:val="19"/>
      <w:lang w:bidi="ar-SA"/>
    </w:rPr>
  </w:style>
  <w:style w:type="paragraph" w:customStyle="1" w:styleId="Bodytext171">
    <w:name w:val="Body text (17)1"/>
    <w:basedOn w:val="Normal"/>
    <w:link w:val="Bodytext17"/>
    <w:rsid w:val="00043720"/>
    <w:pPr>
      <w:shd w:val="clear" w:color="auto" w:fill="FFFFFF"/>
      <w:spacing w:before="420" w:after="420" w:line="240" w:lineRule="atLeast"/>
      <w:ind w:hanging="700"/>
    </w:pPr>
    <w:rPr>
      <w:rFonts w:asciiTheme="minorHAnsi" w:eastAsiaTheme="minorHAnsi" w:hAnsiTheme="minorHAnsi" w:cstheme="minorBidi"/>
      <w:b/>
      <w:bCs/>
      <w:sz w:val="21"/>
      <w:szCs w:val="21"/>
      <w:lang w:val="en-GB" w:eastAsia="en-US"/>
    </w:rPr>
  </w:style>
  <w:style w:type="paragraph" w:customStyle="1" w:styleId="Bodytext22">
    <w:name w:val="Body text (2)"/>
    <w:basedOn w:val="Normal"/>
    <w:link w:val="Bodytext20"/>
    <w:rsid w:val="00043720"/>
    <w:pPr>
      <w:shd w:val="clear" w:color="auto" w:fill="FFFFFF"/>
      <w:spacing w:before="420" w:after="120" w:line="240" w:lineRule="atLeast"/>
    </w:pPr>
    <w:rPr>
      <w:rFonts w:ascii="Bookman Old Style" w:eastAsiaTheme="minorHAnsi" w:hAnsi="Bookman Old Style" w:cstheme="minorBidi"/>
      <w:sz w:val="22"/>
      <w:szCs w:val="22"/>
      <w:lang w:val="en-GB" w:eastAsia="en-US"/>
    </w:rPr>
  </w:style>
  <w:style w:type="paragraph" w:customStyle="1" w:styleId="CharCharCharCharCharCharChar0">
    <w:name w:val="Char Char Char Char Char Char Char"/>
    <w:basedOn w:val="Normal"/>
    <w:rsid w:val="00043720"/>
    <w:pPr>
      <w:spacing w:after="160" w:line="240" w:lineRule="exact"/>
    </w:pPr>
    <w:rPr>
      <w:rFonts w:ascii="Verdana" w:hAnsi="Verdana"/>
      <w:sz w:val="20"/>
      <w:szCs w:val="20"/>
      <w:lang w:val="en-US" w:eastAsia="en-US"/>
    </w:rPr>
  </w:style>
  <w:style w:type="character" w:customStyle="1" w:styleId="Bodytext160">
    <w:name w:val="Body text (16)"/>
    <w:rsid w:val="00043720"/>
  </w:style>
  <w:style w:type="paragraph" w:customStyle="1" w:styleId="CharChar2CharCharChar">
    <w:name w:val="Char Char2 Char Char Char"/>
    <w:basedOn w:val="Normal"/>
    <w:semiHidden/>
    <w:rsid w:val="00043720"/>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rsid w:val="00043720"/>
    <w:pPr>
      <w:spacing w:after="160" w:line="240" w:lineRule="exact"/>
    </w:pPr>
    <w:rPr>
      <w:rFonts w:ascii="Verdana" w:hAnsi="Verdana"/>
      <w:sz w:val="20"/>
      <w:szCs w:val="20"/>
      <w:lang w:val="en-US" w:eastAsia="en-US"/>
    </w:rPr>
  </w:style>
  <w:style w:type="paragraph" w:customStyle="1" w:styleId="WW-BodyText2">
    <w:name w:val="WW-Body Text 2"/>
    <w:basedOn w:val="Normal"/>
    <w:rsid w:val="00043720"/>
    <w:pPr>
      <w:suppressAutoHyphens/>
      <w:jc w:val="both"/>
    </w:pPr>
    <w:rPr>
      <w:rFonts w:ascii="Helvetica" w:hAnsi="Helvetica"/>
      <w:szCs w:val="20"/>
      <w:lang w:eastAsia="en-GB"/>
    </w:rPr>
  </w:style>
  <w:style w:type="paragraph" w:customStyle="1" w:styleId="teza">
    <w:name w:val="teza"/>
    <w:basedOn w:val="Normal"/>
    <w:rsid w:val="00043720"/>
    <w:pPr>
      <w:suppressAutoHyphens/>
      <w:spacing w:after="100"/>
      <w:ind w:left="-720"/>
      <w:jc w:val="both"/>
    </w:pPr>
    <w:rPr>
      <w:rFonts w:ascii="Arial Cirilica" w:hAnsi="Arial Cirilica" w:cs="Arial"/>
      <w:lang w:val="en-GB" w:eastAsia="ar-SA"/>
    </w:rPr>
  </w:style>
  <w:style w:type="character" w:customStyle="1" w:styleId="WW8Num2z1">
    <w:name w:val="WW8Num2z1"/>
    <w:rsid w:val="00660207"/>
    <w:rPr>
      <w:rFonts w:ascii="Symbol" w:hAnsi="Symbol" w:cs="Symbol" w:hint="default"/>
      <w:sz w:val="18"/>
      <w:szCs w:val="18"/>
    </w:rPr>
  </w:style>
  <w:style w:type="character" w:customStyle="1" w:styleId="WW8Num2z2">
    <w:name w:val="WW8Num2z2"/>
    <w:rsid w:val="00660207"/>
    <w:rPr>
      <w:rFonts w:ascii="Wingdings" w:hAnsi="Wingdings" w:cs="Wingdings" w:hint="default"/>
    </w:rPr>
  </w:style>
  <w:style w:type="character" w:customStyle="1" w:styleId="WW8Num2z3">
    <w:name w:val="WW8Num2z3"/>
    <w:rsid w:val="00660207"/>
    <w:rPr>
      <w:rFonts w:ascii="Symbol" w:hAnsi="Symbol" w:cs="Symbol" w:hint="default"/>
    </w:rPr>
  </w:style>
  <w:style w:type="character" w:customStyle="1" w:styleId="WW8Num2z4">
    <w:name w:val="WW8Num2z4"/>
    <w:rsid w:val="00660207"/>
    <w:rPr>
      <w:rFonts w:ascii="Courier New" w:hAnsi="Courier New" w:cs="Courier New" w:hint="default"/>
    </w:rPr>
  </w:style>
  <w:style w:type="character" w:customStyle="1" w:styleId="WW8Num4z3">
    <w:name w:val="WW8Num4z3"/>
    <w:rsid w:val="00660207"/>
    <w:rPr>
      <w:rFonts w:ascii="Symbol" w:hAnsi="Symbol" w:cs="Symbol" w:hint="default"/>
    </w:rPr>
  </w:style>
  <w:style w:type="character" w:customStyle="1" w:styleId="WW8Num4z4">
    <w:name w:val="WW8Num4z4"/>
    <w:rsid w:val="00660207"/>
    <w:rPr>
      <w:rFonts w:ascii="Courier New" w:hAnsi="Courier New" w:cs="Courier New" w:hint="default"/>
    </w:rPr>
  </w:style>
  <w:style w:type="character" w:customStyle="1" w:styleId="WW8Num5z4">
    <w:name w:val="WW8Num5z4"/>
    <w:rsid w:val="00660207"/>
  </w:style>
  <w:style w:type="character" w:customStyle="1" w:styleId="WW8Num5z5">
    <w:name w:val="WW8Num5z5"/>
    <w:rsid w:val="00660207"/>
  </w:style>
  <w:style w:type="character" w:customStyle="1" w:styleId="WW8Num5z6">
    <w:name w:val="WW8Num5z6"/>
    <w:rsid w:val="00660207"/>
  </w:style>
  <w:style w:type="character" w:customStyle="1" w:styleId="WW8Num5z7">
    <w:name w:val="WW8Num5z7"/>
    <w:rsid w:val="00660207"/>
  </w:style>
  <w:style w:type="character" w:customStyle="1" w:styleId="WW8Num5z8">
    <w:name w:val="WW8Num5z8"/>
    <w:rsid w:val="00660207"/>
  </w:style>
  <w:style w:type="character" w:customStyle="1" w:styleId="WW8Num6z2">
    <w:name w:val="WW8Num6z2"/>
    <w:rsid w:val="00660207"/>
    <w:rPr>
      <w:rFonts w:ascii="Wingdings" w:hAnsi="Wingdings" w:cs="Wingdings" w:hint="default"/>
    </w:rPr>
  </w:style>
  <w:style w:type="character" w:customStyle="1" w:styleId="WW8Num6z3">
    <w:name w:val="WW8Num6z3"/>
    <w:rsid w:val="00660207"/>
    <w:rPr>
      <w:rFonts w:ascii="Symbol" w:hAnsi="Symbol" w:cs="Symbol" w:hint="default"/>
    </w:rPr>
  </w:style>
  <w:style w:type="character" w:customStyle="1" w:styleId="WW8Num8z2">
    <w:name w:val="WW8Num8z2"/>
    <w:rsid w:val="00660207"/>
    <w:rPr>
      <w:rFonts w:ascii="Wingdings" w:hAnsi="Wingdings" w:cs="Wingdings" w:hint="default"/>
    </w:rPr>
  </w:style>
  <w:style w:type="character" w:customStyle="1" w:styleId="WW8Num8z3">
    <w:name w:val="WW8Num8z3"/>
    <w:rsid w:val="00660207"/>
    <w:rPr>
      <w:rFonts w:ascii="Symbol" w:hAnsi="Symbol" w:cs="Symbol" w:hint="default"/>
    </w:rPr>
  </w:style>
  <w:style w:type="character" w:customStyle="1" w:styleId="WW8Num10z3">
    <w:name w:val="WW8Num10z3"/>
    <w:rsid w:val="00660207"/>
    <w:rPr>
      <w:rFonts w:ascii="Symbol" w:hAnsi="Symbol" w:cs="Symbol" w:hint="default"/>
    </w:rPr>
  </w:style>
  <w:style w:type="character" w:customStyle="1" w:styleId="WW8Num10z4">
    <w:name w:val="WW8Num10z4"/>
    <w:rsid w:val="00660207"/>
    <w:rPr>
      <w:rFonts w:ascii="Courier New" w:hAnsi="Courier New" w:cs="Courier New" w:hint="default"/>
    </w:rPr>
  </w:style>
  <w:style w:type="character" w:customStyle="1" w:styleId="WW8Num14z2">
    <w:name w:val="WW8Num14z2"/>
    <w:rsid w:val="00660207"/>
    <w:rPr>
      <w:rFonts w:ascii="Wingdings" w:hAnsi="Wingdings" w:cs="Wingdings" w:hint="default"/>
    </w:rPr>
  </w:style>
  <w:style w:type="character" w:customStyle="1" w:styleId="WW8Num14z3">
    <w:name w:val="WW8Num14z3"/>
    <w:rsid w:val="00660207"/>
    <w:rPr>
      <w:rFonts w:ascii="Symbol" w:hAnsi="Symbol" w:cs="Symbol" w:hint="default"/>
    </w:rPr>
  </w:style>
  <w:style w:type="character" w:customStyle="1" w:styleId="WW8Num15z3">
    <w:name w:val="WW8Num15z3"/>
    <w:rsid w:val="00660207"/>
    <w:rPr>
      <w:rFonts w:ascii="Symbol" w:hAnsi="Symbol" w:cs="Symbol" w:hint="default"/>
    </w:rPr>
  </w:style>
  <w:style w:type="character" w:customStyle="1" w:styleId="WW8Num16z1">
    <w:name w:val="WW8Num16z1"/>
    <w:rsid w:val="00660207"/>
    <w:rPr>
      <w:rFonts w:ascii="Courier New" w:hAnsi="Courier New" w:cs="Courier New" w:hint="default"/>
    </w:rPr>
  </w:style>
  <w:style w:type="character" w:customStyle="1" w:styleId="WW8Num16z2">
    <w:name w:val="WW8Num16z2"/>
    <w:rsid w:val="00660207"/>
    <w:rPr>
      <w:rFonts w:ascii="Wingdings" w:hAnsi="Wingdings" w:cs="Wingdings" w:hint="default"/>
    </w:rPr>
  </w:style>
  <w:style w:type="character" w:customStyle="1" w:styleId="WW8Num21z1">
    <w:name w:val="WW8Num21z1"/>
    <w:rsid w:val="00660207"/>
    <w:rPr>
      <w:rFonts w:ascii="Courier New" w:hAnsi="Courier New" w:cs="Courier New" w:hint="default"/>
    </w:rPr>
  </w:style>
  <w:style w:type="character" w:customStyle="1" w:styleId="WW8Num21z2">
    <w:name w:val="WW8Num21z2"/>
    <w:rsid w:val="00660207"/>
    <w:rPr>
      <w:rFonts w:ascii="Wingdings" w:hAnsi="Wingdings" w:cs="Wingdings" w:hint="default"/>
    </w:rPr>
  </w:style>
  <w:style w:type="character" w:customStyle="1" w:styleId="WW8Num21z3">
    <w:name w:val="WW8Num21z3"/>
    <w:rsid w:val="00660207"/>
    <w:rPr>
      <w:rFonts w:ascii="Symbol" w:hAnsi="Symbol" w:cs="Symbol" w:hint="default"/>
    </w:rPr>
  </w:style>
  <w:style w:type="character" w:customStyle="1" w:styleId="WW8Num22z3">
    <w:name w:val="WW8Num22z3"/>
    <w:rsid w:val="00660207"/>
    <w:rPr>
      <w:rFonts w:ascii="Symbol" w:hAnsi="Symbol" w:cs="Symbol" w:hint="default"/>
    </w:rPr>
  </w:style>
  <w:style w:type="character" w:customStyle="1" w:styleId="WW8Num25z3">
    <w:name w:val="WW8Num25z3"/>
    <w:rsid w:val="00660207"/>
    <w:rPr>
      <w:rFonts w:ascii="Symbol" w:hAnsi="Symbol" w:cs="Symbol" w:hint="default"/>
    </w:rPr>
  </w:style>
  <w:style w:type="character" w:customStyle="1" w:styleId="WW8Num27z1">
    <w:name w:val="WW8Num27z1"/>
    <w:rsid w:val="00660207"/>
    <w:rPr>
      <w:rFonts w:ascii="Courier New" w:hAnsi="Courier New" w:cs="Courier New" w:hint="default"/>
    </w:rPr>
  </w:style>
  <w:style w:type="character" w:customStyle="1" w:styleId="WW8Num27z2">
    <w:name w:val="WW8Num27z2"/>
    <w:rsid w:val="00660207"/>
    <w:rPr>
      <w:rFonts w:ascii="Wingdings" w:hAnsi="Wingdings" w:cs="Wingdings" w:hint="default"/>
    </w:rPr>
  </w:style>
  <w:style w:type="character" w:customStyle="1" w:styleId="WW8Num27z3">
    <w:name w:val="WW8Num27z3"/>
    <w:rsid w:val="00660207"/>
    <w:rPr>
      <w:rFonts w:ascii="Symbol" w:hAnsi="Symbol" w:cs="Symbol" w:hint="default"/>
    </w:rPr>
  </w:style>
  <w:style w:type="character" w:customStyle="1" w:styleId="WW8Num29z4">
    <w:name w:val="WW8Num29z4"/>
    <w:rsid w:val="00660207"/>
  </w:style>
  <w:style w:type="character" w:customStyle="1" w:styleId="WW8Num29z5">
    <w:name w:val="WW8Num29z5"/>
    <w:rsid w:val="00660207"/>
  </w:style>
  <w:style w:type="character" w:customStyle="1" w:styleId="WW8Num29z6">
    <w:name w:val="WW8Num29z6"/>
    <w:rsid w:val="00660207"/>
  </w:style>
  <w:style w:type="character" w:customStyle="1" w:styleId="WW8Num29z7">
    <w:name w:val="WW8Num29z7"/>
    <w:rsid w:val="00660207"/>
  </w:style>
  <w:style w:type="character" w:customStyle="1" w:styleId="WW8Num29z8">
    <w:name w:val="WW8Num29z8"/>
    <w:rsid w:val="00660207"/>
  </w:style>
  <w:style w:type="character" w:customStyle="1" w:styleId="WW8Num30z1">
    <w:name w:val="WW8Num30z1"/>
    <w:rsid w:val="00660207"/>
    <w:rPr>
      <w:rFonts w:ascii="Courier New" w:hAnsi="Courier New" w:cs="Courier New" w:hint="default"/>
    </w:rPr>
  </w:style>
  <w:style w:type="character" w:customStyle="1" w:styleId="WW8Num34z2">
    <w:name w:val="WW8Num34z2"/>
    <w:rsid w:val="00660207"/>
    <w:rPr>
      <w:rFonts w:ascii="Wingdings" w:hAnsi="Wingdings" w:cs="Wingdings" w:hint="default"/>
    </w:rPr>
  </w:style>
  <w:style w:type="character" w:customStyle="1" w:styleId="WW8Num34z3">
    <w:name w:val="WW8Num34z3"/>
    <w:rsid w:val="00660207"/>
    <w:rPr>
      <w:rFonts w:ascii="Symbol" w:hAnsi="Symbol" w:cs="Symbol" w:hint="default"/>
    </w:rPr>
  </w:style>
  <w:style w:type="character" w:customStyle="1" w:styleId="WW8Num35z3">
    <w:name w:val="WW8Num35z3"/>
    <w:rsid w:val="00660207"/>
    <w:rPr>
      <w:rFonts w:ascii="Symbol" w:hAnsi="Symbol" w:cs="Symbol" w:hint="default"/>
    </w:rPr>
  </w:style>
  <w:style w:type="character" w:customStyle="1" w:styleId="WW8Num35z5">
    <w:name w:val="WW8Num35z5"/>
    <w:rsid w:val="00660207"/>
    <w:rPr>
      <w:rFonts w:ascii="Wingdings" w:hAnsi="Wingdings" w:cs="Wingdings" w:hint="default"/>
    </w:rPr>
  </w:style>
  <w:style w:type="character" w:customStyle="1" w:styleId="WW8Num36z4">
    <w:name w:val="WW8Num36z4"/>
    <w:rsid w:val="00660207"/>
  </w:style>
  <w:style w:type="character" w:customStyle="1" w:styleId="WW8Num36z5">
    <w:name w:val="WW8Num36z5"/>
    <w:rsid w:val="00660207"/>
  </w:style>
  <w:style w:type="character" w:customStyle="1" w:styleId="WW8Num36z6">
    <w:name w:val="WW8Num36z6"/>
    <w:rsid w:val="00660207"/>
  </w:style>
  <w:style w:type="character" w:customStyle="1" w:styleId="WW8Num36z7">
    <w:name w:val="WW8Num36z7"/>
    <w:rsid w:val="00660207"/>
  </w:style>
  <w:style w:type="character" w:customStyle="1" w:styleId="WW8Num36z8">
    <w:name w:val="WW8Num36z8"/>
    <w:rsid w:val="00660207"/>
  </w:style>
  <w:style w:type="character" w:customStyle="1" w:styleId="WW8Num37z4">
    <w:name w:val="WW8Num37z4"/>
    <w:rsid w:val="00660207"/>
    <w:rPr>
      <w:rFonts w:ascii="Courier New" w:hAnsi="Courier New" w:cs="Courier New" w:hint="default"/>
    </w:rPr>
  </w:style>
  <w:style w:type="character" w:customStyle="1" w:styleId="FootnoteCharacters">
    <w:name w:val="Footnote Characters"/>
    <w:rsid w:val="00660207"/>
    <w:rPr>
      <w:vertAlign w:val="superscript"/>
    </w:rPr>
  </w:style>
  <w:style w:type="character" w:customStyle="1" w:styleId="Naslov5Char">
    <w:name w:val="Naslov 5 Char"/>
    <w:rsid w:val="00660207"/>
    <w:rPr>
      <w:rFonts w:ascii="Calibri" w:eastAsia="Times New Roman" w:hAnsi="Calibri" w:cs="Times New Roman"/>
      <w:b/>
      <w:bCs/>
      <w:i/>
      <w:iCs/>
      <w:sz w:val="26"/>
      <w:szCs w:val="26"/>
    </w:rPr>
  </w:style>
  <w:style w:type="character" w:customStyle="1" w:styleId="Naslov6Char">
    <w:name w:val="Naslov 6 Char"/>
    <w:rsid w:val="00660207"/>
    <w:rPr>
      <w:rFonts w:ascii="Calibri" w:eastAsia="Times New Roman" w:hAnsi="Calibri" w:cs="Times New Roman"/>
      <w:b/>
      <w:bCs/>
      <w:sz w:val="22"/>
      <w:szCs w:val="22"/>
    </w:rPr>
  </w:style>
  <w:style w:type="paragraph" w:customStyle="1" w:styleId="CharCharChar1CharCharCharCharCharCharCharChar1">
    <w:name w:val="Char Char Char1 Char Char Char Char Char Char Char Char"/>
    <w:basedOn w:val="Normal"/>
    <w:rsid w:val="00660207"/>
    <w:pPr>
      <w:spacing w:after="160" w:line="240" w:lineRule="exact"/>
    </w:pPr>
    <w:rPr>
      <w:rFonts w:ascii="Tahoma" w:hAnsi="Tahoma" w:cs="Tahoma"/>
      <w:sz w:val="20"/>
      <w:szCs w:val="20"/>
      <w:lang w:val="en-US" w:eastAsia="ar-SA"/>
    </w:rPr>
  </w:style>
  <w:style w:type="paragraph" w:customStyle="1" w:styleId="CharChar31">
    <w:name w:val="Char Char3"/>
    <w:basedOn w:val="Normal"/>
    <w:rsid w:val="00660207"/>
    <w:pPr>
      <w:spacing w:after="160" w:line="240" w:lineRule="exact"/>
    </w:pPr>
    <w:rPr>
      <w:rFonts w:ascii="Tahoma" w:hAnsi="Tahoma" w:cs="Tahoma"/>
      <w:sz w:val="20"/>
      <w:szCs w:val="20"/>
      <w:lang w:val="en-US" w:eastAsia="ar-SA"/>
    </w:rPr>
  </w:style>
  <w:style w:type="paragraph" w:customStyle="1" w:styleId="CharChar2Char0">
    <w:name w:val="Char Char2 Char"/>
    <w:basedOn w:val="Normal"/>
    <w:rsid w:val="00660207"/>
    <w:pPr>
      <w:spacing w:after="160" w:line="240" w:lineRule="exact"/>
    </w:pPr>
    <w:rPr>
      <w:rFonts w:ascii="Tahoma" w:hAnsi="Tahoma" w:cs="Tahoma"/>
      <w:sz w:val="20"/>
      <w:szCs w:val="20"/>
      <w:lang w:val="en-US" w:eastAsia="ar-SA"/>
    </w:rPr>
  </w:style>
  <w:style w:type="paragraph" w:customStyle="1" w:styleId="Normal3">
    <w:name w:val="Normal3"/>
    <w:basedOn w:val="Normal"/>
    <w:rsid w:val="00660207"/>
    <w:pPr>
      <w:spacing w:before="280" w:after="280"/>
    </w:pPr>
    <w:rPr>
      <w:rFonts w:ascii="Arial" w:hAnsi="Arial" w:cs="Arial"/>
      <w:sz w:val="22"/>
      <w:szCs w:val="22"/>
      <w:lang w:val="en-US" w:eastAsia="ar-SA"/>
    </w:rPr>
  </w:style>
  <w:style w:type="paragraph" w:customStyle="1" w:styleId="CharCharCharCharCharCharChar1">
    <w:name w:val="Char Char Char Char Char Char Char"/>
    <w:basedOn w:val="Normal"/>
    <w:rsid w:val="00660207"/>
    <w:pPr>
      <w:spacing w:after="160" w:line="240" w:lineRule="exact"/>
    </w:pPr>
    <w:rPr>
      <w:rFonts w:ascii="Verdana" w:hAnsi="Verdana" w:cs="Verdana"/>
      <w:sz w:val="20"/>
      <w:szCs w:val="20"/>
      <w:lang w:val="en-US" w:eastAsia="ar-SA"/>
    </w:rPr>
  </w:style>
  <w:style w:type="paragraph" w:customStyle="1" w:styleId="CharChar2CharCharChar0">
    <w:name w:val="Char Char2 Char Char Char"/>
    <w:basedOn w:val="Normal"/>
    <w:rsid w:val="00660207"/>
    <w:pPr>
      <w:spacing w:after="160" w:line="240" w:lineRule="exact"/>
    </w:pPr>
    <w:rPr>
      <w:rFonts w:ascii="Tahoma" w:hAnsi="Tahoma" w:cs="Tahoma"/>
      <w:sz w:val="20"/>
      <w:szCs w:val="20"/>
      <w:lang w:val="en-US" w:eastAsia="ar-SA"/>
    </w:rPr>
  </w:style>
  <w:style w:type="paragraph" w:customStyle="1" w:styleId="CharCharCharCharCharCharCharCharCharChar1">
    <w:name w:val="Char Char Char Char Char Char Char Char Char Char"/>
    <w:basedOn w:val="Normal"/>
    <w:rsid w:val="00660207"/>
    <w:pPr>
      <w:spacing w:after="160" w:line="240" w:lineRule="exact"/>
    </w:pPr>
    <w:rPr>
      <w:rFonts w:ascii="Verdana" w:hAnsi="Verdana" w:cs="Verdana"/>
      <w:sz w:val="20"/>
      <w:szCs w:val="20"/>
      <w:lang w:val="en-US" w:eastAsia="ar-SA"/>
    </w:rPr>
  </w:style>
  <w:style w:type="paragraph" w:customStyle="1" w:styleId="ListParagraph2">
    <w:name w:val="List Paragraph2"/>
    <w:basedOn w:val="Normal"/>
    <w:qFormat/>
    <w:rsid w:val="001566FB"/>
    <w:pPr>
      <w:suppressAutoHyphens/>
      <w:ind w:left="720"/>
    </w:pPr>
    <w:rPr>
      <w:lang w:val="en-US" w:eastAsia="ar-SA"/>
    </w:rPr>
  </w:style>
  <w:style w:type="paragraph" w:customStyle="1" w:styleId="CharCharChar1CharCharCharCharCharCharCharChar2">
    <w:name w:val="Char Char Char1 Char Char Char Char Char Char Char Char"/>
    <w:basedOn w:val="Normal"/>
    <w:semiHidden/>
    <w:rsid w:val="001566FB"/>
    <w:pPr>
      <w:spacing w:after="160" w:line="240" w:lineRule="exact"/>
    </w:pPr>
    <w:rPr>
      <w:rFonts w:ascii="Tahoma" w:hAnsi="Tahoma"/>
      <w:sz w:val="20"/>
      <w:szCs w:val="20"/>
      <w:lang w:val="en-US" w:eastAsia="en-US"/>
    </w:rPr>
  </w:style>
  <w:style w:type="paragraph" w:customStyle="1" w:styleId="CharChar32">
    <w:name w:val="Char Char3"/>
    <w:basedOn w:val="Normal"/>
    <w:semiHidden/>
    <w:rsid w:val="001566FB"/>
    <w:pPr>
      <w:spacing w:after="160" w:line="240" w:lineRule="exact"/>
    </w:pPr>
    <w:rPr>
      <w:rFonts w:ascii="Tahoma" w:hAnsi="Tahoma"/>
      <w:sz w:val="20"/>
      <w:szCs w:val="20"/>
      <w:lang w:val="en-US" w:eastAsia="en-US"/>
    </w:rPr>
  </w:style>
  <w:style w:type="paragraph" w:customStyle="1" w:styleId="CharChar2Char1">
    <w:name w:val="Char Char2 Char"/>
    <w:basedOn w:val="Normal"/>
    <w:semiHidden/>
    <w:rsid w:val="001566FB"/>
    <w:pPr>
      <w:spacing w:after="160" w:line="240" w:lineRule="exact"/>
    </w:pPr>
    <w:rPr>
      <w:rFonts w:ascii="Tahoma" w:hAnsi="Tahoma"/>
      <w:sz w:val="20"/>
      <w:szCs w:val="20"/>
      <w:lang w:val="en-US" w:eastAsia="en-US"/>
    </w:rPr>
  </w:style>
  <w:style w:type="paragraph" w:customStyle="1" w:styleId="Normal4">
    <w:name w:val="Normal4"/>
    <w:basedOn w:val="Normal"/>
    <w:rsid w:val="001566FB"/>
    <w:pPr>
      <w:spacing w:before="100" w:beforeAutospacing="1" w:after="100" w:afterAutospacing="1"/>
    </w:pPr>
    <w:rPr>
      <w:rFonts w:ascii="Arial" w:hAnsi="Arial" w:cs="Arial"/>
      <w:sz w:val="22"/>
      <w:szCs w:val="22"/>
      <w:lang w:val="en-US" w:eastAsia="en-US"/>
    </w:rPr>
  </w:style>
  <w:style w:type="paragraph" w:customStyle="1" w:styleId="CharCharCharCharCharCharChar2">
    <w:name w:val="Char Char Char Char Char Char Char"/>
    <w:basedOn w:val="Normal"/>
    <w:rsid w:val="001566FB"/>
    <w:pPr>
      <w:spacing w:after="160" w:line="240" w:lineRule="exact"/>
    </w:pPr>
    <w:rPr>
      <w:rFonts w:ascii="Verdana" w:hAnsi="Verdana"/>
      <w:sz w:val="20"/>
      <w:szCs w:val="20"/>
      <w:lang w:val="en-US" w:eastAsia="en-US"/>
    </w:rPr>
  </w:style>
  <w:style w:type="character" w:customStyle="1" w:styleId="BodytextBold5">
    <w:name w:val="Body text + Bold5"/>
    <w:rsid w:val="001566FB"/>
    <w:rPr>
      <w:rFonts w:ascii="Tahoma" w:eastAsia="Tahoma" w:hAnsi="Tahoma" w:cs="Tahoma"/>
      <w:b/>
      <w:bCs/>
      <w:spacing w:val="0"/>
      <w:sz w:val="17"/>
      <w:szCs w:val="17"/>
      <w:lang w:val="en-US" w:eastAsia="ar-SA" w:bidi="ar-SA"/>
    </w:rPr>
  </w:style>
  <w:style w:type="character" w:customStyle="1" w:styleId="BodytextBold4">
    <w:name w:val="Body text + Bold4"/>
    <w:rsid w:val="001566FB"/>
    <w:rPr>
      <w:rFonts w:ascii="Tahoma" w:eastAsia="Tahoma" w:hAnsi="Tahoma" w:cs="Tahoma"/>
      <w:b/>
      <w:bCs/>
      <w:spacing w:val="0"/>
      <w:sz w:val="17"/>
      <w:szCs w:val="17"/>
      <w:lang w:val="en-US" w:eastAsia="ar-SA" w:bidi="ar-SA"/>
    </w:rPr>
  </w:style>
  <w:style w:type="table" w:styleId="TableGrid">
    <w:name w:val="Table Grid"/>
    <w:basedOn w:val="TableNormal"/>
    <w:rsid w:val="001566F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2">
    <w:name w:val="Char Char Char Char Char Char Char Char Char Char"/>
    <w:basedOn w:val="Normal"/>
    <w:rsid w:val="001566FB"/>
    <w:pPr>
      <w:spacing w:after="160" w:line="240" w:lineRule="exact"/>
    </w:pPr>
    <w:rPr>
      <w:rFonts w:ascii="Verdana" w:hAnsi="Verdana"/>
      <w:sz w:val="20"/>
      <w:szCs w:val="20"/>
      <w:lang w:val="en-US" w:eastAsia="en-US"/>
    </w:rPr>
  </w:style>
  <w:style w:type="paragraph" w:customStyle="1" w:styleId="CharCharCharCharCharCharCharCharCharCharChar">
    <w:name w:val="Char Char Char Char Char Char Char Char Char Char Char"/>
    <w:basedOn w:val="Normal"/>
    <w:rsid w:val="001566FB"/>
    <w:pPr>
      <w:spacing w:after="160" w:line="240" w:lineRule="exact"/>
    </w:pPr>
    <w:rPr>
      <w:rFonts w:ascii="Verdana" w:hAnsi="Verdana"/>
      <w:i/>
      <w:sz w:val="20"/>
      <w:szCs w:val="20"/>
      <w:lang w:val="en-US" w:eastAsia="en-US"/>
    </w:rPr>
  </w:style>
  <w:style w:type="paragraph" w:customStyle="1" w:styleId="msolistparagraph0">
    <w:name w:val="msolistparagraph"/>
    <w:basedOn w:val="Normal"/>
    <w:rsid w:val="001566FB"/>
    <w:pPr>
      <w:ind w:left="720"/>
      <w:contextualSpacing/>
    </w:pPr>
    <w:rPr>
      <w:lang w:val="en-US" w:eastAsia="en-US"/>
    </w:rPr>
  </w:style>
  <w:style w:type="character" w:customStyle="1" w:styleId="stepen">
    <w:name w:val="stepen"/>
    <w:rsid w:val="0015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na.radoicic@putevi-srbije.rs" TargetMode="External"/><Relationship Id="rId5" Type="http://schemas.openxmlformats.org/officeDocument/2006/relationships/settings" Target="settings.xml"/><Relationship Id="rId10" Type="http://schemas.openxmlformats.org/officeDocument/2006/relationships/hyperlink" Target="mailto:sgkragujevac@srbijasume.rs" TargetMode="External"/><Relationship Id="rId4" Type="http://schemas.microsoft.com/office/2007/relationships/stylesWithEffects" Target="stylesWithEffects.xml"/><Relationship Id="rId9" Type="http://schemas.openxmlformats.org/officeDocument/2006/relationships/hyperlink" Target="mailto:razvoj_sertifikacija@rt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40FD-3547-42CE-9639-F893688D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14784</Words>
  <Characters>84273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Pantović</dc:creator>
  <cp:lastModifiedBy>Administrator</cp:lastModifiedBy>
  <cp:revision>5</cp:revision>
  <cp:lastPrinted>2020-01-20T11:17:00Z</cp:lastPrinted>
  <dcterms:created xsi:type="dcterms:W3CDTF">2020-01-22T08:46:00Z</dcterms:created>
  <dcterms:modified xsi:type="dcterms:W3CDTF">2020-01-24T06:52:00Z</dcterms:modified>
</cp:coreProperties>
</file>